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A477B" w14:textId="79A011C1" w:rsidR="00495557" w:rsidRDefault="00812678">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r>
        <w:rPr>
          <w:rFonts w:ascii="Calibri" w:eastAsia="Calibri" w:hAnsi="Calibri" w:cs="Calibri"/>
          <w:b/>
        </w:rPr>
        <w:t xml:space="preserve"> </w:t>
      </w:r>
    </w:p>
    <w:p w14:paraId="6C653B62" w14:textId="721CC3ED" w:rsidR="00495557" w:rsidRDefault="002D2B95">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r>
        <w:rPr>
          <w:rFonts w:ascii="Calibri" w:eastAsia="Calibri" w:hAnsi="Calibri" w:cs="Calibri"/>
          <w:b/>
        </w:rPr>
        <w:t xml:space="preserve">BASIN BÜLTENİ                        </w:t>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sidR="00BF2A6F">
        <w:rPr>
          <w:rFonts w:ascii="Calibri" w:eastAsia="Calibri" w:hAnsi="Calibri" w:cs="Calibri"/>
          <w:b/>
        </w:rPr>
        <w:t xml:space="preserve">       </w:t>
      </w:r>
      <w:r w:rsidR="003B2D9F">
        <w:rPr>
          <w:rFonts w:ascii="Calibri" w:eastAsia="Calibri" w:hAnsi="Calibri" w:cs="Calibri"/>
          <w:b/>
        </w:rPr>
        <w:t xml:space="preserve">    </w:t>
      </w:r>
      <w:r w:rsidR="00BF26CC">
        <w:rPr>
          <w:rFonts w:ascii="Calibri" w:eastAsia="Calibri" w:hAnsi="Calibri" w:cs="Calibri"/>
          <w:b/>
        </w:rPr>
        <w:t xml:space="preserve">7 Eylül </w:t>
      </w:r>
      <w:r>
        <w:rPr>
          <w:rFonts w:ascii="Calibri" w:eastAsia="Calibri" w:hAnsi="Calibri" w:cs="Calibri"/>
          <w:b/>
        </w:rPr>
        <w:t>202</w:t>
      </w:r>
      <w:r w:rsidR="006F71F5">
        <w:rPr>
          <w:rFonts w:ascii="Calibri" w:eastAsia="Calibri" w:hAnsi="Calibri" w:cs="Calibri"/>
          <w:b/>
        </w:rPr>
        <w:t>6</w:t>
      </w:r>
    </w:p>
    <w:p w14:paraId="02A408A1" w14:textId="77777777" w:rsidR="00495557" w:rsidRDefault="00495557">
      <w:pPr>
        <w:jc w:val="center"/>
        <w:rPr>
          <w:b/>
          <w:sz w:val="28"/>
          <w:szCs w:val="28"/>
        </w:rPr>
      </w:pPr>
    </w:p>
    <w:p w14:paraId="71C0B5A7" w14:textId="417D9328" w:rsidR="005A3045" w:rsidRPr="005A3045" w:rsidRDefault="005A3045" w:rsidP="009E6EA6">
      <w:pPr>
        <w:jc w:val="center"/>
        <w:rPr>
          <w:rFonts w:ascii="Calibri" w:eastAsia="Calibri" w:hAnsi="Calibri" w:cs="Calibri"/>
          <w:b/>
          <w:sz w:val="44"/>
          <w:szCs w:val="44"/>
        </w:rPr>
      </w:pPr>
      <w:bookmarkStart w:id="0" w:name="OLE_LINK1"/>
      <w:bookmarkStart w:id="1" w:name="_Hlk207722990"/>
      <w:r>
        <w:rPr>
          <w:rFonts w:ascii="Calibri" w:eastAsia="Calibri" w:hAnsi="Calibri" w:cs="Calibri"/>
          <w:b/>
          <w:sz w:val="44"/>
          <w:szCs w:val="44"/>
        </w:rPr>
        <w:t>Türk Telekom</w:t>
      </w:r>
      <w:r w:rsidR="009E6EA6">
        <w:rPr>
          <w:rFonts w:ascii="Calibri" w:eastAsia="Calibri" w:hAnsi="Calibri" w:cs="Calibri"/>
          <w:b/>
          <w:sz w:val="44"/>
          <w:szCs w:val="44"/>
        </w:rPr>
        <w:t>’un</w:t>
      </w:r>
      <w:r>
        <w:rPr>
          <w:rFonts w:ascii="Calibri" w:eastAsia="Calibri" w:hAnsi="Calibri" w:cs="Calibri"/>
          <w:b/>
          <w:sz w:val="44"/>
          <w:szCs w:val="44"/>
        </w:rPr>
        <w:t xml:space="preserve"> 1000 Mbps </w:t>
      </w:r>
      <w:r w:rsidR="009E6EA6">
        <w:rPr>
          <w:rFonts w:ascii="Calibri" w:eastAsia="Calibri" w:hAnsi="Calibri" w:cs="Calibri"/>
          <w:b/>
          <w:sz w:val="44"/>
          <w:szCs w:val="44"/>
        </w:rPr>
        <w:t xml:space="preserve">hızı ve yapay zekâ destekli çözümleriyle evlerde mega </w:t>
      </w:r>
      <w:proofErr w:type="spellStart"/>
      <w:r w:rsidR="009E6EA6">
        <w:rPr>
          <w:rFonts w:ascii="Calibri" w:eastAsia="Calibri" w:hAnsi="Calibri" w:cs="Calibri"/>
          <w:b/>
          <w:sz w:val="44"/>
          <w:szCs w:val="44"/>
        </w:rPr>
        <w:t>WiFi</w:t>
      </w:r>
      <w:proofErr w:type="spellEnd"/>
      <w:r w:rsidR="009E6EA6">
        <w:rPr>
          <w:rFonts w:ascii="Calibri" w:eastAsia="Calibri" w:hAnsi="Calibri" w:cs="Calibri"/>
          <w:b/>
          <w:sz w:val="44"/>
          <w:szCs w:val="44"/>
        </w:rPr>
        <w:t xml:space="preserve"> deneyimi </w:t>
      </w:r>
    </w:p>
    <w:p w14:paraId="69C2FC21" w14:textId="689F772F" w:rsidR="005A3045" w:rsidRPr="00D63ED1" w:rsidRDefault="005A3045" w:rsidP="00B857A2">
      <w:pPr>
        <w:jc w:val="center"/>
        <w:rPr>
          <w:rFonts w:ascii="Calibri" w:eastAsia="Calibri" w:hAnsi="Calibri" w:cs="Calibri"/>
          <w:b/>
          <w:sz w:val="44"/>
          <w:szCs w:val="44"/>
        </w:rPr>
      </w:pPr>
    </w:p>
    <w:bookmarkEnd w:id="0"/>
    <w:p w14:paraId="056FD41D" w14:textId="77777777" w:rsidR="00D16F47" w:rsidRDefault="00D16F47" w:rsidP="00D127F6">
      <w:pPr>
        <w:jc w:val="both"/>
        <w:rPr>
          <w:rFonts w:ascii="Calibri" w:eastAsia="Calibri" w:hAnsi="Calibri" w:cs="Calibri"/>
          <w:b/>
          <w:sz w:val="44"/>
          <w:szCs w:val="44"/>
        </w:rPr>
      </w:pPr>
    </w:p>
    <w:p w14:paraId="354F9F51" w14:textId="1EFF3D62" w:rsidR="00DB7D04" w:rsidRPr="00922A42" w:rsidRDefault="00C0789A" w:rsidP="00922A42">
      <w:pPr>
        <w:jc w:val="both"/>
        <w:rPr>
          <w:rFonts w:ascii="Calibri" w:eastAsia="Calibri" w:hAnsi="Calibri" w:cs="Calibri"/>
          <w:b/>
          <w:bCs/>
          <w:sz w:val="22"/>
          <w:szCs w:val="22"/>
        </w:rPr>
      </w:pPr>
      <w:r w:rsidRPr="00922A42">
        <w:rPr>
          <w:rFonts w:ascii="Calibri" w:eastAsia="Calibri" w:hAnsi="Calibri" w:cs="Calibri"/>
          <w:b/>
          <w:bCs/>
          <w:sz w:val="22"/>
          <w:szCs w:val="22"/>
        </w:rPr>
        <w:t>Türkiye’nin dijital dönüşümüne öncülük eden Türk Telekom,</w:t>
      </w:r>
      <w:r w:rsidR="00922A42" w:rsidRPr="00922A42">
        <w:rPr>
          <w:rFonts w:ascii="Calibri" w:eastAsia="Calibri" w:hAnsi="Calibri" w:cs="Calibri"/>
          <w:b/>
          <w:bCs/>
          <w:sz w:val="22"/>
          <w:szCs w:val="22"/>
        </w:rPr>
        <w:t xml:space="preserve"> herkes için yüksek hızda erişilebilir internet vizyonuyla çalışmalarını sürdürüyor. G</w:t>
      </w:r>
      <w:r w:rsidRPr="00922A42">
        <w:rPr>
          <w:rFonts w:ascii="Calibri" w:eastAsia="Calibri" w:hAnsi="Calibri" w:cs="Calibri"/>
          <w:b/>
          <w:bCs/>
          <w:sz w:val="22"/>
          <w:szCs w:val="22"/>
        </w:rPr>
        <w:t xml:space="preserve">üçlü altyapısı ve </w:t>
      </w:r>
      <w:r w:rsidR="00922A42" w:rsidRPr="00922A42">
        <w:rPr>
          <w:rFonts w:ascii="Calibri" w:eastAsia="Calibri" w:hAnsi="Calibri" w:cs="Calibri"/>
          <w:b/>
          <w:bCs/>
          <w:sz w:val="22"/>
          <w:szCs w:val="22"/>
        </w:rPr>
        <w:t>kapsayıcı dijital servisleriyle</w:t>
      </w:r>
      <w:r w:rsidRPr="00922A42">
        <w:rPr>
          <w:rFonts w:ascii="Calibri" w:eastAsia="Calibri" w:hAnsi="Calibri" w:cs="Calibri"/>
          <w:b/>
          <w:bCs/>
          <w:sz w:val="22"/>
          <w:szCs w:val="22"/>
        </w:rPr>
        <w:t xml:space="preserve"> </w:t>
      </w:r>
      <w:r w:rsidR="00922A42" w:rsidRPr="00922A42">
        <w:rPr>
          <w:rFonts w:ascii="Calibri" w:eastAsia="Calibri" w:hAnsi="Calibri" w:cs="Calibri"/>
          <w:b/>
          <w:bCs/>
          <w:sz w:val="22"/>
          <w:szCs w:val="22"/>
        </w:rPr>
        <w:t>kullanıcılarının internet deneyimini zenginleştiren Türk Telekom, dijital teknolojilerin günlük hayatta daha fazla kullanılmasıyla birlikte evlerde yoğunlaşan internet kullanımına yenilikçi çözümler üretiyor</w:t>
      </w:r>
      <w:r w:rsidRPr="00922A42">
        <w:rPr>
          <w:rFonts w:ascii="Calibri" w:eastAsia="Calibri" w:hAnsi="Calibri" w:cs="Calibri"/>
          <w:b/>
          <w:bCs/>
          <w:sz w:val="22"/>
          <w:szCs w:val="22"/>
        </w:rPr>
        <w:t xml:space="preserve">. </w:t>
      </w:r>
      <w:r w:rsidR="00412366" w:rsidRPr="00922A42">
        <w:rPr>
          <w:rFonts w:ascii="Calibri" w:eastAsia="Calibri" w:hAnsi="Calibri" w:cs="Calibri"/>
          <w:b/>
          <w:bCs/>
          <w:sz w:val="22"/>
          <w:szCs w:val="22"/>
        </w:rPr>
        <w:t xml:space="preserve">Türk Telekom, 1000 </w:t>
      </w:r>
      <w:proofErr w:type="spellStart"/>
      <w:r w:rsidR="00412366" w:rsidRPr="00922A42">
        <w:rPr>
          <w:rFonts w:ascii="Calibri" w:eastAsia="Calibri" w:hAnsi="Calibri" w:cs="Calibri"/>
          <w:b/>
          <w:bCs/>
          <w:sz w:val="22"/>
          <w:szCs w:val="22"/>
        </w:rPr>
        <w:t>Mbps</w:t>
      </w:r>
      <w:r w:rsidR="00DB7D04" w:rsidRPr="00922A42">
        <w:rPr>
          <w:rFonts w:ascii="Calibri" w:eastAsia="Calibri" w:hAnsi="Calibri" w:cs="Calibri"/>
          <w:b/>
          <w:bCs/>
          <w:sz w:val="22"/>
          <w:szCs w:val="22"/>
        </w:rPr>
        <w:t>’ye</w:t>
      </w:r>
      <w:proofErr w:type="spellEnd"/>
      <w:r w:rsidR="00DB7D04" w:rsidRPr="00922A42">
        <w:rPr>
          <w:rFonts w:ascii="Calibri" w:eastAsia="Calibri" w:hAnsi="Calibri" w:cs="Calibri"/>
          <w:b/>
          <w:bCs/>
          <w:sz w:val="22"/>
          <w:szCs w:val="22"/>
        </w:rPr>
        <w:t xml:space="preserve"> varan yüksek </w:t>
      </w:r>
      <w:r w:rsidR="00563E82" w:rsidRPr="00922A42">
        <w:rPr>
          <w:rFonts w:ascii="Calibri" w:eastAsia="Calibri" w:hAnsi="Calibri" w:cs="Calibri"/>
          <w:b/>
          <w:bCs/>
          <w:sz w:val="22"/>
          <w:szCs w:val="22"/>
        </w:rPr>
        <w:t>hızını</w:t>
      </w:r>
      <w:r w:rsidR="00DB7D04" w:rsidRPr="00922A42">
        <w:rPr>
          <w:rFonts w:ascii="Calibri" w:eastAsia="Calibri" w:hAnsi="Calibri" w:cs="Calibri"/>
          <w:b/>
          <w:bCs/>
          <w:sz w:val="22"/>
          <w:szCs w:val="22"/>
        </w:rPr>
        <w:t xml:space="preserve"> güçlü fiber altyapısı, yeni nesil uç cihaz çözümleri</w:t>
      </w:r>
      <w:r w:rsidR="00D872AB" w:rsidRPr="00922A42">
        <w:rPr>
          <w:rFonts w:ascii="Calibri" w:eastAsia="Calibri" w:hAnsi="Calibri" w:cs="Calibri"/>
          <w:b/>
          <w:bCs/>
          <w:sz w:val="22"/>
          <w:szCs w:val="22"/>
        </w:rPr>
        <w:t xml:space="preserve"> ile</w:t>
      </w:r>
      <w:r w:rsidR="00DB7D04" w:rsidRPr="00922A42">
        <w:rPr>
          <w:rFonts w:ascii="Calibri" w:eastAsia="Calibri" w:hAnsi="Calibri" w:cs="Calibri"/>
          <w:b/>
          <w:bCs/>
          <w:sz w:val="22"/>
          <w:szCs w:val="22"/>
        </w:rPr>
        <w:t xml:space="preserve"> üst seviyeye taşırken yapay zekâ destekli ev içi bağlantı optimizasyonuyla </w:t>
      </w:r>
      <w:r w:rsidR="00D872AB" w:rsidRPr="00922A42">
        <w:rPr>
          <w:rFonts w:ascii="Calibri" w:eastAsia="Calibri" w:hAnsi="Calibri" w:cs="Calibri"/>
          <w:b/>
          <w:bCs/>
          <w:sz w:val="22"/>
          <w:szCs w:val="22"/>
        </w:rPr>
        <w:t>internet</w:t>
      </w:r>
      <w:r w:rsidR="00DB7D04" w:rsidRPr="00922A42">
        <w:rPr>
          <w:rFonts w:ascii="Calibri" w:eastAsia="Calibri" w:hAnsi="Calibri" w:cs="Calibri"/>
          <w:b/>
          <w:bCs/>
          <w:sz w:val="22"/>
          <w:szCs w:val="22"/>
        </w:rPr>
        <w:t xml:space="preserve"> deneyimini uçtan uca güçlendiriyor</w:t>
      </w:r>
      <w:r w:rsidR="00A11D67" w:rsidRPr="00922A42">
        <w:rPr>
          <w:rFonts w:ascii="Calibri" w:eastAsia="Calibri" w:hAnsi="Calibri" w:cs="Calibri"/>
          <w:b/>
          <w:bCs/>
          <w:sz w:val="22"/>
          <w:szCs w:val="22"/>
        </w:rPr>
        <w:t>.</w:t>
      </w:r>
      <w:r w:rsidR="00DB7D04" w:rsidRPr="00922A42">
        <w:rPr>
          <w:rFonts w:ascii="Calibri" w:eastAsia="Calibri" w:hAnsi="Calibri" w:cs="Calibri"/>
          <w:b/>
          <w:bCs/>
          <w:sz w:val="22"/>
          <w:szCs w:val="22"/>
        </w:rPr>
        <w:t xml:space="preserve"> </w:t>
      </w:r>
      <w:r w:rsidR="00A11D67" w:rsidRPr="00922A42">
        <w:rPr>
          <w:rFonts w:ascii="Calibri" w:eastAsia="Calibri" w:hAnsi="Calibri" w:cs="Calibri"/>
          <w:b/>
          <w:bCs/>
          <w:sz w:val="22"/>
          <w:szCs w:val="22"/>
        </w:rPr>
        <w:t>B</w:t>
      </w:r>
      <w:r w:rsidR="00DB7D04" w:rsidRPr="00922A42">
        <w:rPr>
          <w:rFonts w:ascii="Calibri" w:eastAsia="Calibri" w:hAnsi="Calibri" w:cs="Calibri"/>
          <w:b/>
          <w:bCs/>
          <w:sz w:val="22"/>
          <w:szCs w:val="22"/>
        </w:rPr>
        <w:t>u kapsamda müşterilerine yüksek hızın ötesinde, akıllı ve sürdürülebilir bir dijital deneyim sunuyor.</w:t>
      </w:r>
    </w:p>
    <w:p w14:paraId="365F3322" w14:textId="77777777" w:rsidR="00DB7D04" w:rsidRPr="00922A42" w:rsidRDefault="00DB7D04" w:rsidP="00922A42">
      <w:pPr>
        <w:jc w:val="both"/>
        <w:rPr>
          <w:rFonts w:ascii="Calibri" w:eastAsia="Calibri" w:hAnsi="Calibri" w:cs="Calibri"/>
          <w:sz w:val="22"/>
          <w:szCs w:val="22"/>
        </w:rPr>
      </w:pPr>
    </w:p>
    <w:p w14:paraId="2C408ABD" w14:textId="3776C982" w:rsidR="00487CAE" w:rsidRPr="005443D4" w:rsidRDefault="00C0789A" w:rsidP="00922A42">
      <w:pPr>
        <w:jc w:val="both"/>
        <w:rPr>
          <w:rFonts w:ascii="Calibri" w:hAnsi="Calibri" w:cs="Calibri"/>
          <w:bCs/>
          <w:sz w:val="22"/>
          <w:szCs w:val="22"/>
          <w:shd w:val="clear" w:color="auto" w:fill="FFFFFF"/>
        </w:rPr>
      </w:pPr>
      <w:r w:rsidRPr="005443D4">
        <w:rPr>
          <w:rFonts w:ascii="Calibri" w:eastAsia="Calibri" w:hAnsi="Calibri" w:cs="Calibri"/>
          <w:bCs/>
          <w:sz w:val="22"/>
          <w:szCs w:val="22"/>
        </w:rPr>
        <w:t>Türk Telekom, g</w:t>
      </w:r>
      <w:r w:rsidR="00277096" w:rsidRPr="005443D4">
        <w:rPr>
          <w:rFonts w:ascii="Calibri" w:eastAsia="Calibri" w:hAnsi="Calibri" w:cs="Calibri"/>
          <w:bCs/>
          <w:sz w:val="22"/>
          <w:szCs w:val="22"/>
        </w:rPr>
        <w:t xml:space="preserve">üçlü yatırımları, 81 ili uçtan uca bağlayan altyapısı ve teknoloji birikimi ile Türkiye’nin </w:t>
      </w:r>
      <w:r w:rsidR="00DB7D04" w:rsidRPr="005443D4">
        <w:rPr>
          <w:rFonts w:ascii="Calibri" w:eastAsia="Calibri" w:hAnsi="Calibri" w:cs="Calibri"/>
          <w:bCs/>
          <w:sz w:val="22"/>
          <w:szCs w:val="22"/>
        </w:rPr>
        <w:t>dijital dönüşümün</w:t>
      </w:r>
      <w:r w:rsidR="00277096" w:rsidRPr="005443D4">
        <w:rPr>
          <w:rFonts w:ascii="Calibri" w:eastAsia="Calibri" w:hAnsi="Calibri" w:cs="Calibri"/>
          <w:bCs/>
          <w:sz w:val="22"/>
          <w:szCs w:val="22"/>
        </w:rPr>
        <w:t>e</w:t>
      </w:r>
      <w:r w:rsidR="00DB7D04" w:rsidRPr="005443D4">
        <w:rPr>
          <w:rFonts w:ascii="Calibri" w:eastAsia="Calibri" w:hAnsi="Calibri" w:cs="Calibri"/>
          <w:bCs/>
          <w:sz w:val="22"/>
          <w:szCs w:val="22"/>
        </w:rPr>
        <w:t xml:space="preserve"> öncü</w:t>
      </w:r>
      <w:r w:rsidR="00277096" w:rsidRPr="005443D4">
        <w:rPr>
          <w:rFonts w:ascii="Calibri" w:eastAsia="Calibri" w:hAnsi="Calibri" w:cs="Calibri"/>
          <w:bCs/>
          <w:sz w:val="22"/>
          <w:szCs w:val="22"/>
        </w:rPr>
        <w:t xml:space="preserve">lük </w:t>
      </w:r>
      <w:r w:rsidRPr="005443D4">
        <w:rPr>
          <w:rFonts w:ascii="Calibri" w:eastAsia="Calibri" w:hAnsi="Calibri" w:cs="Calibri"/>
          <w:bCs/>
          <w:sz w:val="22"/>
          <w:szCs w:val="22"/>
        </w:rPr>
        <w:t>ederken</w:t>
      </w:r>
      <w:r w:rsidR="00DB7D04" w:rsidRPr="005443D4">
        <w:rPr>
          <w:rFonts w:ascii="Calibri" w:eastAsia="Calibri" w:hAnsi="Calibri" w:cs="Calibri"/>
          <w:bCs/>
          <w:sz w:val="22"/>
          <w:szCs w:val="22"/>
        </w:rPr>
        <w:t>, teknolojiyi</w:t>
      </w:r>
      <w:r w:rsidR="005A3045" w:rsidRPr="005443D4">
        <w:rPr>
          <w:rFonts w:ascii="Calibri" w:eastAsia="Calibri" w:hAnsi="Calibri" w:cs="Calibri"/>
          <w:bCs/>
          <w:sz w:val="22"/>
          <w:szCs w:val="22"/>
        </w:rPr>
        <w:t xml:space="preserve"> ve</w:t>
      </w:r>
      <w:r w:rsidR="00B8748A" w:rsidRPr="005443D4">
        <w:rPr>
          <w:rFonts w:ascii="Calibri" w:eastAsia="Calibri" w:hAnsi="Calibri" w:cs="Calibri"/>
          <w:bCs/>
          <w:sz w:val="22"/>
          <w:szCs w:val="22"/>
        </w:rPr>
        <w:t xml:space="preserve"> </w:t>
      </w:r>
      <w:r w:rsidR="00DB7D04" w:rsidRPr="005443D4">
        <w:rPr>
          <w:rFonts w:ascii="Calibri" w:eastAsia="Calibri" w:hAnsi="Calibri" w:cs="Calibri"/>
          <w:bCs/>
          <w:sz w:val="22"/>
          <w:szCs w:val="22"/>
        </w:rPr>
        <w:t>yüksek hız</w:t>
      </w:r>
      <w:r w:rsidR="00017A6E" w:rsidRPr="005443D4">
        <w:rPr>
          <w:rFonts w:ascii="Calibri" w:eastAsia="Calibri" w:hAnsi="Calibri" w:cs="Calibri"/>
          <w:bCs/>
          <w:sz w:val="22"/>
          <w:szCs w:val="22"/>
        </w:rPr>
        <w:t>ı</w:t>
      </w:r>
      <w:r w:rsidR="00DB7D04" w:rsidRPr="005443D4">
        <w:rPr>
          <w:rFonts w:ascii="Calibri" w:eastAsia="Calibri" w:hAnsi="Calibri" w:cs="Calibri"/>
          <w:bCs/>
          <w:sz w:val="22"/>
          <w:szCs w:val="22"/>
        </w:rPr>
        <w:t xml:space="preserve"> hayatın her</w:t>
      </w:r>
      <w:r w:rsidR="007602A1" w:rsidRPr="005443D4">
        <w:rPr>
          <w:rFonts w:ascii="Calibri" w:eastAsia="Calibri" w:hAnsi="Calibri" w:cs="Calibri"/>
          <w:bCs/>
          <w:sz w:val="22"/>
          <w:szCs w:val="22"/>
        </w:rPr>
        <w:t xml:space="preserve"> </w:t>
      </w:r>
      <w:r w:rsidR="00DB7D04" w:rsidRPr="005443D4">
        <w:rPr>
          <w:rFonts w:ascii="Calibri" w:eastAsia="Calibri" w:hAnsi="Calibri" w:cs="Calibri"/>
          <w:bCs/>
          <w:sz w:val="22"/>
          <w:szCs w:val="22"/>
        </w:rPr>
        <w:t xml:space="preserve">alanında akıllı bir deneyimin temel taşı haline getiriyor. </w:t>
      </w:r>
      <w:r w:rsidR="00922A42" w:rsidRPr="005443D4">
        <w:rPr>
          <w:rFonts w:ascii="Calibri" w:eastAsia="Calibri" w:hAnsi="Calibri" w:cs="Calibri"/>
          <w:bCs/>
          <w:sz w:val="22"/>
          <w:szCs w:val="22"/>
        </w:rPr>
        <w:t xml:space="preserve">Müşteri deneyimini merkeze alan yaklaşımıyla teknolojinin sunduğu imkanları kullanıcıların günlük hayatına değer katacak çözümlere dönüştüren </w:t>
      </w:r>
      <w:r w:rsidR="00DB7D04" w:rsidRPr="005443D4">
        <w:rPr>
          <w:rFonts w:ascii="Calibri" w:hAnsi="Calibri" w:cs="Calibri"/>
          <w:bCs/>
          <w:sz w:val="22"/>
          <w:szCs w:val="22"/>
          <w:shd w:val="clear" w:color="auto" w:fill="FFFFFF"/>
        </w:rPr>
        <w:t xml:space="preserve">Türk Telekom, 1000 </w:t>
      </w:r>
      <w:proofErr w:type="spellStart"/>
      <w:r w:rsidR="00DB7D04" w:rsidRPr="005443D4">
        <w:rPr>
          <w:rFonts w:ascii="Calibri" w:hAnsi="Calibri" w:cs="Calibri"/>
          <w:bCs/>
          <w:sz w:val="22"/>
          <w:szCs w:val="22"/>
          <w:shd w:val="clear" w:color="auto" w:fill="FFFFFF"/>
        </w:rPr>
        <w:t>Mbps’ye</w:t>
      </w:r>
      <w:proofErr w:type="spellEnd"/>
      <w:r w:rsidR="00DB7D04" w:rsidRPr="005443D4">
        <w:rPr>
          <w:rFonts w:ascii="Calibri" w:hAnsi="Calibri" w:cs="Calibri"/>
          <w:bCs/>
          <w:sz w:val="22"/>
          <w:szCs w:val="22"/>
          <w:shd w:val="clear" w:color="auto" w:fill="FFFFFF"/>
        </w:rPr>
        <w:t xml:space="preserve"> varan yüksek hız</w:t>
      </w:r>
      <w:r w:rsidR="00B8748A" w:rsidRPr="005443D4">
        <w:rPr>
          <w:rFonts w:ascii="Calibri" w:hAnsi="Calibri" w:cs="Calibri"/>
          <w:bCs/>
          <w:sz w:val="22"/>
          <w:szCs w:val="22"/>
          <w:shd w:val="clear" w:color="auto" w:fill="FFFFFF"/>
        </w:rPr>
        <w:t>ları</w:t>
      </w:r>
      <w:r w:rsidR="00DB7D04" w:rsidRPr="005443D4">
        <w:rPr>
          <w:rFonts w:ascii="Calibri" w:hAnsi="Calibri" w:cs="Calibri"/>
          <w:bCs/>
          <w:sz w:val="22"/>
          <w:szCs w:val="22"/>
          <w:shd w:val="clear" w:color="auto" w:fill="FFFFFF"/>
        </w:rPr>
        <w:t xml:space="preserve">, güçlü fiber altyapısı ve yeni nesil bağlantı teknolojileriyle destekleyerek </w:t>
      </w:r>
      <w:r w:rsidR="00DB7D04" w:rsidRPr="005443D4">
        <w:rPr>
          <w:rFonts w:ascii="Calibri" w:eastAsia="Calibri" w:hAnsi="Calibri" w:cs="Calibri"/>
          <w:bCs/>
          <w:sz w:val="22"/>
          <w:szCs w:val="22"/>
        </w:rPr>
        <w:t xml:space="preserve">uçtan uca, sürdürülebilir bağlantı deneyimine dönüştürüyor. </w:t>
      </w:r>
    </w:p>
    <w:p w14:paraId="0CA0CD54" w14:textId="77777777" w:rsidR="005A3045" w:rsidRDefault="005A3045" w:rsidP="00922A42">
      <w:pPr>
        <w:jc w:val="both"/>
        <w:rPr>
          <w:rFonts w:ascii="Calibri" w:eastAsia="Calibri" w:hAnsi="Calibri" w:cs="Calibri"/>
          <w:b/>
          <w:sz w:val="22"/>
          <w:szCs w:val="22"/>
        </w:rPr>
      </w:pPr>
    </w:p>
    <w:p w14:paraId="0D2E382F" w14:textId="77777777" w:rsidR="005A3045" w:rsidRDefault="005A3045" w:rsidP="00922A42">
      <w:pPr>
        <w:jc w:val="both"/>
        <w:rPr>
          <w:rFonts w:ascii="Calibri" w:eastAsia="Calibri" w:hAnsi="Calibri" w:cs="Calibri"/>
          <w:b/>
          <w:sz w:val="22"/>
          <w:szCs w:val="22"/>
        </w:rPr>
      </w:pPr>
    </w:p>
    <w:p w14:paraId="7E4FBC3B" w14:textId="3B74DC25" w:rsidR="00065A30" w:rsidRDefault="00487CAE" w:rsidP="00922A42">
      <w:pPr>
        <w:jc w:val="both"/>
        <w:rPr>
          <w:rFonts w:ascii="Calibri" w:eastAsia="Calibri" w:hAnsi="Calibri" w:cs="Calibri"/>
          <w:b/>
          <w:sz w:val="22"/>
          <w:szCs w:val="22"/>
        </w:rPr>
      </w:pPr>
      <w:r>
        <w:rPr>
          <w:rFonts w:ascii="Calibri" w:eastAsia="Calibri" w:hAnsi="Calibri" w:cs="Calibri"/>
          <w:b/>
          <w:sz w:val="22"/>
          <w:szCs w:val="22"/>
        </w:rPr>
        <w:t>Yüksek hız tek başına yeterli değil</w:t>
      </w:r>
    </w:p>
    <w:p w14:paraId="35E18430" w14:textId="77777777" w:rsidR="004D5C54" w:rsidRDefault="004D5C54" w:rsidP="00922A42">
      <w:pPr>
        <w:jc w:val="both"/>
        <w:rPr>
          <w:rFonts w:ascii="Calibri" w:eastAsia="Calibri" w:hAnsi="Calibri" w:cs="Calibri"/>
          <w:b/>
          <w:sz w:val="22"/>
          <w:szCs w:val="22"/>
        </w:rPr>
      </w:pPr>
    </w:p>
    <w:p w14:paraId="6A164AE3" w14:textId="1FC08CAA" w:rsidR="004D5C54" w:rsidRDefault="004D5C54" w:rsidP="00922A42">
      <w:pPr>
        <w:jc w:val="both"/>
        <w:rPr>
          <w:rFonts w:ascii="Calibri" w:eastAsia="Calibri" w:hAnsi="Calibri" w:cs="Calibri"/>
          <w:sz w:val="22"/>
          <w:szCs w:val="22"/>
        </w:rPr>
      </w:pPr>
      <w:r w:rsidRPr="005A3045">
        <w:rPr>
          <w:rFonts w:ascii="Calibri" w:eastAsia="Calibri" w:hAnsi="Calibri" w:cs="Calibri"/>
          <w:sz w:val="22"/>
          <w:szCs w:val="22"/>
        </w:rPr>
        <w:t xml:space="preserve">İnternette yüksek hız beklentisi her geçen gün artarken, 1000 </w:t>
      </w:r>
      <w:proofErr w:type="spellStart"/>
      <w:r w:rsidRPr="005A3045">
        <w:rPr>
          <w:rFonts w:ascii="Calibri" w:eastAsia="Calibri" w:hAnsi="Calibri" w:cs="Calibri"/>
          <w:sz w:val="22"/>
          <w:szCs w:val="22"/>
        </w:rPr>
        <w:t>Mbps’ye</w:t>
      </w:r>
      <w:proofErr w:type="spellEnd"/>
      <w:r w:rsidRPr="005A3045">
        <w:rPr>
          <w:rFonts w:ascii="Calibri" w:eastAsia="Calibri" w:hAnsi="Calibri" w:cs="Calibri"/>
          <w:sz w:val="22"/>
          <w:szCs w:val="22"/>
        </w:rPr>
        <w:t xml:space="preserve"> varan internet hızları güçlü bir dijital deneyimin önemli unsurlarından biri haline geliyor. Türk Telekom, altyapısı uygun olan kullanıcılarını 1000 </w:t>
      </w:r>
      <w:proofErr w:type="spellStart"/>
      <w:r w:rsidRPr="005A3045">
        <w:rPr>
          <w:rFonts w:ascii="Calibri" w:eastAsia="Calibri" w:hAnsi="Calibri" w:cs="Calibri"/>
          <w:sz w:val="22"/>
          <w:szCs w:val="22"/>
        </w:rPr>
        <w:t>Mbps’ye</w:t>
      </w:r>
      <w:proofErr w:type="spellEnd"/>
      <w:r w:rsidRPr="005A3045">
        <w:rPr>
          <w:rFonts w:ascii="Calibri" w:eastAsia="Calibri" w:hAnsi="Calibri" w:cs="Calibri"/>
          <w:sz w:val="22"/>
          <w:szCs w:val="22"/>
        </w:rPr>
        <w:t xml:space="preserve"> varan yüksek hız seçenekleriyle buluştururken, bu hızdan evin farklı noktalarında en verimli şekilde faydalanılmasını sağlayan teknolojilerle de deneyimi destekliyor. Kullanıcılar, Türk Telekom uygulaması üzerinden altyapılarına uygun yüksek hız seçeneklerini kolayca inceleyerek 1000 </w:t>
      </w:r>
      <w:proofErr w:type="spellStart"/>
      <w:r w:rsidRPr="005A3045">
        <w:rPr>
          <w:rFonts w:ascii="Calibri" w:eastAsia="Calibri" w:hAnsi="Calibri" w:cs="Calibri"/>
          <w:sz w:val="22"/>
          <w:szCs w:val="22"/>
        </w:rPr>
        <w:t>Mbps’ye</w:t>
      </w:r>
      <w:proofErr w:type="spellEnd"/>
      <w:r w:rsidRPr="005A3045">
        <w:rPr>
          <w:rFonts w:ascii="Calibri" w:eastAsia="Calibri" w:hAnsi="Calibri" w:cs="Calibri"/>
          <w:sz w:val="22"/>
          <w:szCs w:val="22"/>
        </w:rPr>
        <w:t xml:space="preserve"> varan hızlara geçiş yapabiliyor. Yeni nesil</w:t>
      </w:r>
      <w:r w:rsidR="005A3045">
        <w:rPr>
          <w:rFonts w:ascii="Calibri" w:eastAsia="Calibri" w:hAnsi="Calibri" w:cs="Calibri"/>
          <w:sz w:val="22"/>
          <w:szCs w:val="22"/>
        </w:rPr>
        <w:t xml:space="preserve"> </w:t>
      </w:r>
      <w:r w:rsidRPr="005A3045">
        <w:rPr>
          <w:rFonts w:ascii="Calibri" w:eastAsia="Calibri" w:hAnsi="Calibri" w:cs="Calibri"/>
          <w:sz w:val="22"/>
          <w:szCs w:val="22"/>
        </w:rPr>
        <w:t xml:space="preserve">uç cihaz çözümleri, yüksek hız kapasitesinin ev içinde daha verimli ve istikrarlı kullanılmasına katkı sağlarken, yapay zekâ destekli ev içi bağlantı optimizasyonu da hız ve bağlantı kalitesini birlikte gözeterek 1000 </w:t>
      </w:r>
      <w:proofErr w:type="spellStart"/>
      <w:r w:rsidRPr="005A3045">
        <w:rPr>
          <w:rFonts w:ascii="Calibri" w:eastAsia="Calibri" w:hAnsi="Calibri" w:cs="Calibri"/>
          <w:sz w:val="22"/>
          <w:szCs w:val="22"/>
        </w:rPr>
        <w:t>Mbps’ye</w:t>
      </w:r>
      <w:proofErr w:type="spellEnd"/>
      <w:r w:rsidRPr="005A3045">
        <w:rPr>
          <w:rFonts w:ascii="Calibri" w:eastAsia="Calibri" w:hAnsi="Calibri" w:cs="Calibri"/>
          <w:sz w:val="22"/>
          <w:szCs w:val="22"/>
        </w:rPr>
        <w:t xml:space="preserve"> varan internet deneyimini tamamlıyor.</w:t>
      </w:r>
    </w:p>
    <w:p w14:paraId="1D9E8E44" w14:textId="507F2A1D" w:rsidR="004A68A9" w:rsidRPr="009E6EA6" w:rsidRDefault="004D5111" w:rsidP="00922A42">
      <w:pPr>
        <w:pStyle w:val="NormalWeb"/>
        <w:jc w:val="both"/>
        <w:rPr>
          <w:rFonts w:ascii="Calibri" w:eastAsia="Calibri" w:hAnsi="Calibri" w:cs="Calibri"/>
          <w:sz w:val="22"/>
          <w:szCs w:val="22"/>
        </w:rPr>
      </w:pPr>
      <w:r w:rsidRPr="003E2CE1">
        <w:rPr>
          <w:rFonts w:ascii="Calibri" w:hAnsi="Calibri" w:cs="Calibri"/>
          <w:sz w:val="22"/>
          <w:szCs w:val="22"/>
          <w:shd w:val="clear" w:color="auto" w:fill="FFFFFF"/>
        </w:rPr>
        <w:t>Bu bütünsel yaklaşım sayesinde,</w:t>
      </w:r>
      <w:r w:rsidR="004A68A9">
        <w:t xml:space="preserve"> </w:t>
      </w:r>
      <w:r w:rsidR="004A68A9" w:rsidRPr="009E6EA6">
        <w:rPr>
          <w:rFonts w:ascii="Calibri" w:eastAsia="Calibri" w:hAnsi="Calibri" w:cs="Calibri"/>
          <w:sz w:val="22"/>
          <w:szCs w:val="22"/>
        </w:rPr>
        <w:t xml:space="preserve">aynı anda birden fazla cihazın internete bağlandığı evlerde yüksek hızın en iyi performansla deneyimlenmesi hedefleniyor. </w:t>
      </w:r>
      <w:r w:rsidR="009E6EA6">
        <w:rPr>
          <w:rFonts w:ascii="Calibri" w:eastAsia="Calibri" w:hAnsi="Calibri" w:cs="Calibri"/>
          <w:sz w:val="22"/>
          <w:szCs w:val="22"/>
        </w:rPr>
        <w:t>Yeni nesil</w:t>
      </w:r>
      <w:r w:rsidR="004A68A9" w:rsidRPr="009E6EA6">
        <w:rPr>
          <w:rFonts w:ascii="Calibri" w:eastAsia="Calibri" w:hAnsi="Calibri" w:cs="Calibri"/>
          <w:sz w:val="22"/>
          <w:szCs w:val="22"/>
        </w:rPr>
        <w:t xml:space="preserve"> uç cihazlarla bağlantı kalitesi ve kapsama alanı güçlendirilirken, kullanıcıların evin farklı noktalarında birçok cihaz</w:t>
      </w:r>
      <w:r w:rsidR="009E6EA6">
        <w:rPr>
          <w:rFonts w:ascii="Calibri" w:eastAsia="Calibri" w:hAnsi="Calibri" w:cs="Calibri"/>
          <w:sz w:val="22"/>
          <w:szCs w:val="22"/>
        </w:rPr>
        <w:t>d</w:t>
      </w:r>
      <w:r w:rsidR="004A68A9" w:rsidRPr="009E6EA6">
        <w:rPr>
          <w:rFonts w:ascii="Calibri" w:eastAsia="Calibri" w:hAnsi="Calibri" w:cs="Calibri"/>
          <w:sz w:val="22"/>
          <w:szCs w:val="22"/>
        </w:rPr>
        <w:t>a</w:t>
      </w:r>
      <w:r w:rsidR="009E6EA6">
        <w:rPr>
          <w:rFonts w:ascii="Calibri" w:eastAsia="Calibri" w:hAnsi="Calibri" w:cs="Calibri"/>
          <w:sz w:val="22"/>
          <w:szCs w:val="22"/>
        </w:rPr>
        <w:t>n mega</w:t>
      </w:r>
      <w:r w:rsidR="004A68A9" w:rsidRPr="009E6EA6">
        <w:rPr>
          <w:rFonts w:ascii="Calibri" w:eastAsia="Calibri" w:hAnsi="Calibri" w:cs="Calibri"/>
          <w:sz w:val="22"/>
          <w:szCs w:val="22"/>
        </w:rPr>
        <w:t xml:space="preserve"> </w:t>
      </w:r>
      <w:proofErr w:type="spellStart"/>
      <w:r w:rsidR="009E6EA6">
        <w:rPr>
          <w:rFonts w:ascii="Calibri" w:eastAsia="Calibri" w:hAnsi="Calibri" w:cs="Calibri"/>
          <w:sz w:val="22"/>
          <w:szCs w:val="22"/>
        </w:rPr>
        <w:t>W</w:t>
      </w:r>
      <w:r w:rsidR="004A68A9" w:rsidRPr="009E6EA6">
        <w:rPr>
          <w:rFonts w:ascii="Calibri" w:eastAsia="Calibri" w:hAnsi="Calibri" w:cs="Calibri"/>
          <w:sz w:val="22"/>
          <w:szCs w:val="22"/>
        </w:rPr>
        <w:t>i</w:t>
      </w:r>
      <w:r w:rsidR="009E6EA6">
        <w:rPr>
          <w:rFonts w:ascii="Calibri" w:eastAsia="Calibri" w:hAnsi="Calibri" w:cs="Calibri"/>
          <w:sz w:val="22"/>
          <w:szCs w:val="22"/>
        </w:rPr>
        <w:t>F</w:t>
      </w:r>
      <w:r w:rsidR="004A68A9" w:rsidRPr="009E6EA6">
        <w:rPr>
          <w:rFonts w:ascii="Calibri" w:eastAsia="Calibri" w:hAnsi="Calibri" w:cs="Calibri"/>
          <w:sz w:val="22"/>
          <w:szCs w:val="22"/>
        </w:rPr>
        <w:t>i</w:t>
      </w:r>
      <w:proofErr w:type="spellEnd"/>
      <w:r w:rsidR="004A68A9">
        <w:rPr>
          <w:rFonts w:ascii="Calibri" w:eastAsia="Calibri" w:hAnsi="Calibri" w:cs="Calibri"/>
          <w:b/>
          <w:bCs/>
          <w:sz w:val="22"/>
          <w:szCs w:val="22"/>
        </w:rPr>
        <w:t xml:space="preserve"> </w:t>
      </w:r>
      <w:r w:rsidR="004A68A9" w:rsidRPr="009E6EA6">
        <w:rPr>
          <w:rFonts w:ascii="Calibri" w:eastAsia="Calibri" w:hAnsi="Calibri" w:cs="Calibri"/>
          <w:sz w:val="22"/>
          <w:szCs w:val="22"/>
        </w:rPr>
        <w:t xml:space="preserve">deneyimi </w:t>
      </w:r>
      <w:r w:rsidR="009E6EA6">
        <w:rPr>
          <w:rFonts w:ascii="Calibri" w:eastAsia="Calibri" w:hAnsi="Calibri" w:cs="Calibri"/>
          <w:sz w:val="22"/>
          <w:szCs w:val="22"/>
        </w:rPr>
        <w:t>yaşanması sağlanıyor.</w:t>
      </w:r>
    </w:p>
    <w:p w14:paraId="00142291" w14:textId="3766F8F6" w:rsidR="00065A30" w:rsidRPr="00DB7D04" w:rsidRDefault="00065A30" w:rsidP="00922A42">
      <w:pPr>
        <w:pStyle w:val="isselectedend"/>
        <w:jc w:val="both"/>
        <w:rPr>
          <w:rFonts w:ascii="Calibri" w:hAnsi="Calibri" w:cs="Calibri"/>
          <w:sz w:val="22"/>
          <w:szCs w:val="22"/>
          <w:shd w:val="clear" w:color="auto" w:fill="FFFFFF"/>
        </w:rPr>
      </w:pPr>
    </w:p>
    <w:p w14:paraId="1F7ECA54" w14:textId="59786828" w:rsidR="00065A30" w:rsidRPr="003E2CE1" w:rsidRDefault="00487CAE" w:rsidP="00922A42">
      <w:pPr>
        <w:jc w:val="both"/>
        <w:rPr>
          <w:rFonts w:ascii="Calibri" w:eastAsia="Calibri" w:hAnsi="Calibri" w:cs="Calibri"/>
          <w:bCs/>
          <w:sz w:val="22"/>
          <w:szCs w:val="22"/>
        </w:rPr>
      </w:pPr>
      <w:r w:rsidRPr="003E2CE1">
        <w:rPr>
          <w:rFonts w:ascii="Calibri" w:eastAsia="Calibri" w:hAnsi="Calibri" w:cs="Calibri"/>
          <w:b/>
          <w:bCs/>
          <w:sz w:val="22"/>
          <w:szCs w:val="22"/>
        </w:rPr>
        <w:t>Yapay zek</w:t>
      </w:r>
      <w:r w:rsidR="00DB7D04" w:rsidRPr="003E2CE1">
        <w:rPr>
          <w:rFonts w:ascii="Calibri" w:eastAsia="Calibri" w:hAnsi="Calibri" w:cs="Calibri"/>
          <w:b/>
          <w:bCs/>
          <w:sz w:val="22"/>
          <w:szCs w:val="22"/>
        </w:rPr>
        <w:t>â</w:t>
      </w:r>
      <w:r w:rsidR="00065A30" w:rsidRPr="003E2CE1">
        <w:rPr>
          <w:rFonts w:ascii="Calibri" w:eastAsia="Calibri" w:hAnsi="Calibri" w:cs="Calibri"/>
          <w:b/>
          <w:bCs/>
          <w:sz w:val="22"/>
          <w:szCs w:val="22"/>
        </w:rPr>
        <w:t xml:space="preserve"> destekli bağlantı optimizasyonuyla </w:t>
      </w:r>
      <w:r w:rsidR="009E6EA6">
        <w:rPr>
          <w:rFonts w:ascii="Calibri" w:eastAsia="Calibri" w:hAnsi="Calibri" w:cs="Calibri"/>
          <w:b/>
          <w:bCs/>
          <w:sz w:val="22"/>
          <w:szCs w:val="22"/>
        </w:rPr>
        <w:t xml:space="preserve">mega </w:t>
      </w:r>
      <w:proofErr w:type="spellStart"/>
      <w:r w:rsidR="009E6EA6">
        <w:rPr>
          <w:rFonts w:ascii="Calibri" w:eastAsia="Calibri" w:hAnsi="Calibri" w:cs="Calibri"/>
          <w:b/>
          <w:bCs/>
          <w:sz w:val="22"/>
          <w:szCs w:val="22"/>
        </w:rPr>
        <w:t>WiFi</w:t>
      </w:r>
      <w:proofErr w:type="spellEnd"/>
      <w:r w:rsidR="009E6EA6">
        <w:rPr>
          <w:rFonts w:ascii="Calibri" w:eastAsia="Calibri" w:hAnsi="Calibri" w:cs="Calibri"/>
          <w:b/>
          <w:bCs/>
          <w:sz w:val="22"/>
          <w:szCs w:val="22"/>
        </w:rPr>
        <w:t xml:space="preserve"> deneyimi</w:t>
      </w:r>
      <w:r w:rsidR="00563E82">
        <w:rPr>
          <w:rFonts w:ascii="Calibri" w:eastAsia="Calibri" w:hAnsi="Calibri" w:cs="Calibri"/>
          <w:b/>
          <w:bCs/>
          <w:sz w:val="22"/>
          <w:szCs w:val="22"/>
        </w:rPr>
        <w:t xml:space="preserve"> </w:t>
      </w:r>
    </w:p>
    <w:p w14:paraId="40378AF6" w14:textId="21427807" w:rsidR="00065A30" w:rsidRPr="00DB7D04" w:rsidRDefault="00065A30" w:rsidP="00922A42">
      <w:pPr>
        <w:pStyle w:val="isselectedend"/>
        <w:jc w:val="both"/>
        <w:rPr>
          <w:rFonts w:ascii="Calibri" w:hAnsi="Calibri" w:cs="Calibri"/>
          <w:sz w:val="22"/>
          <w:szCs w:val="22"/>
          <w:shd w:val="clear" w:color="auto" w:fill="FFFFFF"/>
        </w:rPr>
      </w:pPr>
      <w:r w:rsidRPr="00DB7D04">
        <w:rPr>
          <w:rFonts w:ascii="Calibri" w:hAnsi="Calibri" w:cs="Calibri"/>
          <w:sz w:val="22"/>
          <w:szCs w:val="22"/>
          <w:shd w:val="clear" w:color="auto" w:fill="FFFFFF"/>
        </w:rPr>
        <w:lastRenderedPageBreak/>
        <w:t>Türk Telekom’un internet deneyimini güçlendiren çözümleri</w:t>
      </w:r>
      <w:r w:rsidR="00DB7D04">
        <w:rPr>
          <w:rFonts w:ascii="Calibri" w:hAnsi="Calibri" w:cs="Calibri"/>
          <w:sz w:val="22"/>
          <w:szCs w:val="22"/>
          <w:shd w:val="clear" w:color="auto" w:fill="FFFFFF"/>
        </w:rPr>
        <w:t>nden</w:t>
      </w:r>
      <w:r w:rsidRPr="00DB7D04">
        <w:rPr>
          <w:rFonts w:ascii="Calibri" w:hAnsi="Calibri" w:cs="Calibri"/>
          <w:sz w:val="22"/>
          <w:szCs w:val="22"/>
          <w:shd w:val="clear" w:color="auto" w:fill="FFFFFF"/>
        </w:rPr>
        <w:t xml:space="preserve"> yapay zekâ destekli</w:t>
      </w:r>
      <w:r w:rsidR="00F114C0">
        <w:rPr>
          <w:rFonts w:ascii="Calibri" w:hAnsi="Calibri" w:cs="Calibri"/>
          <w:sz w:val="22"/>
          <w:szCs w:val="22"/>
          <w:shd w:val="clear" w:color="auto" w:fill="FFFFFF"/>
        </w:rPr>
        <w:t xml:space="preserve"> bağlantı optimizasyonu</w:t>
      </w:r>
      <w:r w:rsidR="00DB7D04">
        <w:rPr>
          <w:rFonts w:ascii="Calibri" w:hAnsi="Calibri" w:cs="Calibri"/>
          <w:sz w:val="22"/>
          <w:szCs w:val="22"/>
          <w:shd w:val="clear" w:color="auto" w:fill="FFFFFF"/>
        </w:rPr>
        <w:t>;</w:t>
      </w:r>
      <w:r w:rsidRPr="00DB7D04">
        <w:rPr>
          <w:rFonts w:ascii="Calibri" w:hAnsi="Calibri" w:cs="Calibri"/>
          <w:sz w:val="22"/>
          <w:szCs w:val="22"/>
          <w:shd w:val="clear" w:color="auto" w:fill="FFFFFF"/>
        </w:rPr>
        <w:t xml:space="preserve"> kullanım alışkanlıklarını analiz ederek ağ performansının </w:t>
      </w:r>
      <w:r w:rsidR="00DB7D04">
        <w:rPr>
          <w:rFonts w:ascii="Calibri" w:hAnsi="Calibri" w:cs="Calibri"/>
          <w:sz w:val="22"/>
          <w:szCs w:val="22"/>
          <w:shd w:val="clear" w:color="auto" w:fill="FFFFFF"/>
        </w:rPr>
        <w:t>geliştirilmesine</w:t>
      </w:r>
      <w:r w:rsidRPr="00DB7D04">
        <w:rPr>
          <w:rFonts w:ascii="Calibri" w:hAnsi="Calibri" w:cs="Calibri"/>
          <w:sz w:val="22"/>
          <w:szCs w:val="22"/>
          <w:shd w:val="clear" w:color="auto" w:fill="FFFFFF"/>
        </w:rPr>
        <w:t xml:space="preserve"> </w:t>
      </w:r>
      <w:r w:rsidR="00B81B46">
        <w:rPr>
          <w:rFonts w:ascii="Calibri" w:hAnsi="Calibri" w:cs="Calibri"/>
          <w:sz w:val="22"/>
          <w:szCs w:val="22"/>
          <w:shd w:val="clear" w:color="auto" w:fill="FFFFFF"/>
        </w:rPr>
        <w:t>olanak tanıyor</w:t>
      </w:r>
      <w:r w:rsidR="00017A6E">
        <w:rPr>
          <w:rFonts w:ascii="Calibri" w:hAnsi="Calibri" w:cs="Calibri"/>
          <w:sz w:val="22"/>
          <w:szCs w:val="22"/>
          <w:shd w:val="clear" w:color="auto" w:fill="FFFFFF"/>
        </w:rPr>
        <w:t>.</w:t>
      </w:r>
      <w:r w:rsidR="00DB7D04">
        <w:rPr>
          <w:rFonts w:ascii="Calibri" w:hAnsi="Calibri" w:cs="Calibri"/>
          <w:sz w:val="22"/>
          <w:szCs w:val="22"/>
          <w:shd w:val="clear" w:color="auto" w:fill="FFFFFF"/>
        </w:rPr>
        <w:t xml:space="preserve"> </w:t>
      </w:r>
      <w:r w:rsidR="00D872AB">
        <w:rPr>
          <w:rFonts w:ascii="Calibri" w:hAnsi="Calibri" w:cs="Calibri"/>
          <w:sz w:val="22"/>
          <w:szCs w:val="22"/>
          <w:shd w:val="clear" w:color="auto" w:fill="FFFFFF"/>
        </w:rPr>
        <w:t>Aynı zamanda</w:t>
      </w:r>
      <w:r w:rsidR="00DB7D04">
        <w:rPr>
          <w:rFonts w:ascii="Calibri" w:hAnsi="Calibri" w:cs="Calibri"/>
          <w:sz w:val="22"/>
          <w:szCs w:val="22"/>
          <w:shd w:val="clear" w:color="auto" w:fill="FFFFFF"/>
        </w:rPr>
        <w:t xml:space="preserve"> </w:t>
      </w:r>
      <w:r w:rsidRPr="00DB7D04">
        <w:rPr>
          <w:rFonts w:ascii="Calibri" w:hAnsi="Calibri" w:cs="Calibri"/>
          <w:sz w:val="22"/>
          <w:szCs w:val="22"/>
          <w:shd w:val="clear" w:color="auto" w:fill="FFFFFF"/>
        </w:rPr>
        <w:t xml:space="preserve">sorun yaşanmadan önce ve sorun anında devreye giren </w:t>
      </w:r>
      <w:r w:rsidR="00DB7D04">
        <w:rPr>
          <w:rFonts w:ascii="Calibri" w:hAnsi="Calibri" w:cs="Calibri"/>
          <w:sz w:val="22"/>
          <w:szCs w:val="22"/>
          <w:shd w:val="clear" w:color="auto" w:fill="FFFFFF"/>
        </w:rPr>
        <w:t>önleyici</w:t>
      </w:r>
      <w:r w:rsidRPr="00DB7D04">
        <w:rPr>
          <w:rFonts w:ascii="Calibri" w:hAnsi="Calibri" w:cs="Calibri"/>
          <w:sz w:val="22"/>
          <w:szCs w:val="22"/>
          <w:shd w:val="clear" w:color="auto" w:fill="FFFFFF"/>
        </w:rPr>
        <w:t xml:space="preserve"> ve </w:t>
      </w:r>
      <w:r w:rsidR="00DB7D04">
        <w:rPr>
          <w:rFonts w:ascii="Calibri" w:hAnsi="Calibri" w:cs="Calibri"/>
          <w:sz w:val="22"/>
          <w:szCs w:val="22"/>
          <w:shd w:val="clear" w:color="auto" w:fill="FFFFFF"/>
        </w:rPr>
        <w:t>ihtiyaçlara hızlı yanıt veren</w:t>
      </w:r>
      <w:r w:rsidRPr="00DB7D04">
        <w:rPr>
          <w:rFonts w:ascii="Calibri" w:hAnsi="Calibri" w:cs="Calibri"/>
          <w:sz w:val="22"/>
          <w:szCs w:val="22"/>
          <w:shd w:val="clear" w:color="auto" w:fill="FFFFFF"/>
        </w:rPr>
        <w:t xml:space="preserve"> çözümleriyle bağlantı kalitesinin korunmasına katkı s</w:t>
      </w:r>
      <w:r w:rsidR="001E1985">
        <w:rPr>
          <w:rFonts w:ascii="Calibri" w:hAnsi="Calibri" w:cs="Calibri"/>
          <w:sz w:val="22"/>
          <w:szCs w:val="22"/>
          <w:shd w:val="clear" w:color="auto" w:fill="FFFFFF"/>
        </w:rPr>
        <w:t>ağlanıyor</w:t>
      </w:r>
      <w:r w:rsidRPr="00DB7D04">
        <w:rPr>
          <w:rFonts w:ascii="Calibri" w:hAnsi="Calibri" w:cs="Calibri"/>
          <w:sz w:val="22"/>
          <w:szCs w:val="22"/>
          <w:shd w:val="clear" w:color="auto" w:fill="FFFFFF"/>
        </w:rPr>
        <w:t xml:space="preserve">. </w:t>
      </w:r>
      <w:r w:rsidRPr="00A11D67">
        <w:rPr>
          <w:rFonts w:ascii="Calibri" w:hAnsi="Calibri" w:cs="Calibri"/>
          <w:sz w:val="22"/>
          <w:szCs w:val="22"/>
          <w:shd w:val="clear" w:color="auto" w:fill="FFFFFF"/>
        </w:rPr>
        <w:t>Böylece kullanıcılar</w:t>
      </w:r>
      <w:r w:rsidR="00641AB5">
        <w:rPr>
          <w:rFonts w:ascii="Calibri" w:hAnsi="Calibri" w:cs="Calibri"/>
          <w:sz w:val="22"/>
          <w:szCs w:val="22"/>
          <w:shd w:val="clear" w:color="auto" w:fill="FFFFFF"/>
        </w:rPr>
        <w:t>a birden fazla cihazda eş zamanlı mega</w:t>
      </w:r>
      <w:r w:rsidR="00D872AB">
        <w:rPr>
          <w:rFonts w:ascii="Calibri" w:hAnsi="Calibri" w:cs="Calibri"/>
          <w:sz w:val="22"/>
          <w:szCs w:val="22"/>
          <w:shd w:val="clear" w:color="auto" w:fill="FFFFFF"/>
        </w:rPr>
        <w:t xml:space="preserve"> </w:t>
      </w:r>
      <w:proofErr w:type="spellStart"/>
      <w:r w:rsidR="009E6EA6">
        <w:rPr>
          <w:rFonts w:ascii="Calibri" w:hAnsi="Calibri" w:cs="Calibri"/>
          <w:sz w:val="22"/>
          <w:szCs w:val="22"/>
          <w:shd w:val="clear" w:color="auto" w:fill="FFFFFF"/>
        </w:rPr>
        <w:t>W</w:t>
      </w:r>
      <w:r w:rsidR="000F0734">
        <w:rPr>
          <w:rFonts w:ascii="Calibri" w:hAnsi="Calibri" w:cs="Calibri"/>
          <w:sz w:val="22"/>
          <w:szCs w:val="22"/>
          <w:shd w:val="clear" w:color="auto" w:fill="FFFFFF"/>
        </w:rPr>
        <w:t>i</w:t>
      </w:r>
      <w:r w:rsidR="009E6EA6">
        <w:rPr>
          <w:rFonts w:ascii="Calibri" w:hAnsi="Calibri" w:cs="Calibri"/>
          <w:sz w:val="22"/>
          <w:szCs w:val="22"/>
          <w:shd w:val="clear" w:color="auto" w:fill="FFFFFF"/>
        </w:rPr>
        <w:t>F</w:t>
      </w:r>
      <w:r w:rsidR="000F0734">
        <w:rPr>
          <w:rFonts w:ascii="Calibri" w:hAnsi="Calibri" w:cs="Calibri"/>
          <w:sz w:val="22"/>
          <w:szCs w:val="22"/>
          <w:shd w:val="clear" w:color="auto" w:fill="FFFFFF"/>
        </w:rPr>
        <w:t>i</w:t>
      </w:r>
      <w:proofErr w:type="spellEnd"/>
      <w:r w:rsidR="00D872AB">
        <w:rPr>
          <w:rFonts w:ascii="Calibri" w:hAnsi="Calibri" w:cs="Calibri"/>
          <w:sz w:val="22"/>
          <w:szCs w:val="22"/>
          <w:shd w:val="clear" w:color="auto" w:fill="FFFFFF"/>
        </w:rPr>
        <w:t xml:space="preserve"> deneyim</w:t>
      </w:r>
      <w:r w:rsidR="00641AB5">
        <w:rPr>
          <w:rFonts w:ascii="Calibri" w:hAnsi="Calibri" w:cs="Calibri"/>
          <w:sz w:val="22"/>
          <w:szCs w:val="22"/>
          <w:shd w:val="clear" w:color="auto" w:fill="FFFFFF"/>
        </w:rPr>
        <w:t xml:space="preserve">i sunuluyor. </w:t>
      </w:r>
    </w:p>
    <w:p w14:paraId="7E5E8602" w14:textId="0A66456D" w:rsidR="00DB7D04" w:rsidRPr="003E2CE1" w:rsidRDefault="00563E82" w:rsidP="00922A42">
      <w:pPr>
        <w:jc w:val="both"/>
        <w:rPr>
          <w:rFonts w:ascii="Calibri" w:eastAsia="Calibri" w:hAnsi="Calibri" w:cs="Calibri"/>
          <w:sz w:val="22"/>
          <w:szCs w:val="22"/>
        </w:rPr>
      </w:pPr>
      <w:r>
        <w:rPr>
          <w:rFonts w:ascii="Calibri" w:eastAsia="Calibri" w:hAnsi="Calibri" w:cs="Calibri"/>
          <w:b/>
          <w:bCs/>
          <w:sz w:val="22"/>
          <w:szCs w:val="22"/>
        </w:rPr>
        <w:t xml:space="preserve">Kolaylıkla </w:t>
      </w:r>
      <w:r w:rsidR="00DB7D04">
        <w:rPr>
          <w:rFonts w:ascii="Calibri" w:eastAsia="Calibri" w:hAnsi="Calibri" w:cs="Calibri"/>
          <w:b/>
          <w:bCs/>
          <w:sz w:val="22"/>
          <w:szCs w:val="22"/>
        </w:rPr>
        <w:t>y</w:t>
      </w:r>
      <w:r w:rsidR="00065A30" w:rsidRPr="003E2CE1">
        <w:rPr>
          <w:rFonts w:ascii="Calibri" w:eastAsia="Calibri" w:hAnsi="Calibri" w:cs="Calibri"/>
          <w:b/>
          <w:bCs/>
          <w:sz w:val="22"/>
          <w:szCs w:val="22"/>
        </w:rPr>
        <w:t xml:space="preserve">üksek hıza geçiş </w:t>
      </w:r>
    </w:p>
    <w:p w14:paraId="375BEFCC" w14:textId="5F832BBC" w:rsidR="004D5C54" w:rsidRPr="005A3045" w:rsidRDefault="00065A30" w:rsidP="00922A42">
      <w:pPr>
        <w:pStyle w:val="NormalWeb"/>
        <w:jc w:val="both"/>
        <w:rPr>
          <w:rFonts w:ascii="Calibri" w:hAnsi="Calibri" w:cs="Calibri"/>
          <w:sz w:val="22"/>
          <w:szCs w:val="22"/>
          <w:shd w:val="clear" w:color="auto" w:fill="FFFFFF"/>
        </w:rPr>
      </w:pPr>
      <w:r w:rsidRPr="003E2CE1">
        <w:rPr>
          <w:rFonts w:ascii="Calibri" w:hAnsi="Calibri" w:cs="Calibri"/>
          <w:sz w:val="22"/>
          <w:szCs w:val="22"/>
          <w:shd w:val="clear" w:color="auto" w:fill="FFFFFF"/>
        </w:rPr>
        <w:t xml:space="preserve">Türk Telekom, </w:t>
      </w:r>
      <w:r w:rsidR="004D5C54" w:rsidRPr="005A3045">
        <w:rPr>
          <w:rFonts w:ascii="Calibri" w:hAnsi="Calibri" w:cs="Calibri"/>
          <w:sz w:val="22"/>
          <w:szCs w:val="22"/>
          <w:shd w:val="clear" w:color="auto" w:fill="FFFFFF"/>
        </w:rPr>
        <w:t>müşterilerinin yüksek hız deneyimine kolay ve hızlı bir şekilde geçiş yapmasını odağına alıyor. Altyapısı uygun olan kullanıcılar, Türk Telekom uygulaması üzerinden yüksek hız seçeneklerine kolayca geçiş yapa</w:t>
      </w:r>
      <w:r w:rsidR="00563E82">
        <w:rPr>
          <w:rFonts w:ascii="Calibri" w:hAnsi="Calibri" w:cs="Calibri"/>
          <w:sz w:val="22"/>
          <w:szCs w:val="22"/>
          <w:shd w:val="clear" w:color="auto" w:fill="FFFFFF"/>
        </w:rPr>
        <w:t>biliyor</w:t>
      </w:r>
      <w:r w:rsidR="004D5C54" w:rsidRPr="005A3045">
        <w:rPr>
          <w:rFonts w:ascii="Calibri" w:hAnsi="Calibri" w:cs="Calibri"/>
          <w:sz w:val="22"/>
          <w:szCs w:val="22"/>
          <w:shd w:val="clear" w:color="auto" w:fill="FFFFFF"/>
        </w:rPr>
        <w:t>. Türk Telekom, yüksek hız deneyimini yapay zekâ destekli akıllı çözümler ve gelişmiş uç cihazlarla da destekleyerek kullanıcıların bağlantı kalitesinden en verimli şekilde faydalanması</w:t>
      </w:r>
      <w:r w:rsidR="00641AB5">
        <w:rPr>
          <w:rFonts w:ascii="Calibri" w:hAnsi="Calibri" w:cs="Calibri"/>
          <w:sz w:val="22"/>
          <w:szCs w:val="22"/>
          <w:shd w:val="clear" w:color="auto" w:fill="FFFFFF"/>
        </w:rPr>
        <w:t xml:space="preserve">nı </w:t>
      </w:r>
      <w:r w:rsidR="004D5C54" w:rsidRPr="005A3045">
        <w:rPr>
          <w:rFonts w:ascii="Calibri" w:hAnsi="Calibri" w:cs="Calibri"/>
          <w:sz w:val="22"/>
          <w:szCs w:val="22"/>
          <w:shd w:val="clear" w:color="auto" w:fill="FFFFFF"/>
        </w:rPr>
        <w:t>sağl</w:t>
      </w:r>
      <w:r w:rsidR="00641AB5">
        <w:rPr>
          <w:rFonts w:ascii="Calibri" w:hAnsi="Calibri" w:cs="Calibri"/>
          <w:sz w:val="22"/>
          <w:szCs w:val="22"/>
          <w:shd w:val="clear" w:color="auto" w:fill="FFFFFF"/>
        </w:rPr>
        <w:t>ıyor.</w:t>
      </w:r>
    </w:p>
    <w:bookmarkEnd w:id="1"/>
    <w:p w14:paraId="2BC10C89" w14:textId="0A881885" w:rsidR="00DB7D04" w:rsidRDefault="00DB7D04">
      <w:pPr>
        <w:rPr>
          <w:rFonts w:ascii="Calibri" w:hAnsi="Calibri" w:cs="Calibri"/>
          <w:sz w:val="22"/>
          <w:szCs w:val="22"/>
          <w:shd w:val="clear" w:color="auto" w:fill="FFFFFF"/>
        </w:rPr>
      </w:pPr>
    </w:p>
    <w:p w14:paraId="15933CD6" w14:textId="77777777" w:rsidR="00C67963" w:rsidRDefault="00C67963" w:rsidP="003E2CE1">
      <w:pPr>
        <w:rPr>
          <w:rFonts w:ascii="Calibri" w:hAnsi="Calibri" w:cs="Calibri"/>
          <w:sz w:val="22"/>
          <w:szCs w:val="22"/>
          <w:shd w:val="clear" w:color="auto" w:fill="FFFFFF"/>
        </w:rPr>
      </w:pPr>
    </w:p>
    <w:p w14:paraId="1793354E" w14:textId="799C9C22" w:rsidR="00517805" w:rsidRDefault="002D2B95" w:rsidP="00517805">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pPr>
      <w:r>
        <w:rPr>
          <w:noProof/>
        </w:rPr>
        <w:drawing>
          <wp:inline distT="0" distB="0" distL="0" distR="0" wp14:anchorId="16C87B5B" wp14:editId="24311E6A">
            <wp:extent cx="1123950" cy="305927"/>
            <wp:effectExtent l="0" t="0" r="0" b="0"/>
            <wp:docPr id="1" name="image2.png" descr="cid:image001.jpg@01CE4C13.5106E8E0"/>
            <wp:cNvGraphicFramePr/>
            <a:graphic xmlns:a="http://schemas.openxmlformats.org/drawingml/2006/main">
              <a:graphicData uri="http://schemas.openxmlformats.org/drawingml/2006/picture">
                <pic:pic xmlns:pic="http://schemas.openxmlformats.org/drawingml/2006/picture">
                  <pic:nvPicPr>
                    <pic:cNvPr id="0" name="image2.png" descr="cid:image001.jpg@01CE4C13.5106E8E0"/>
                    <pic:cNvPicPr preferRelativeResize="0"/>
                  </pic:nvPicPr>
                  <pic:blipFill>
                    <a:blip r:embed="rId8"/>
                    <a:srcRect/>
                    <a:stretch>
                      <a:fillRect/>
                    </a:stretch>
                  </pic:blipFill>
                  <pic:spPr>
                    <a:xfrm>
                      <a:off x="0" y="0"/>
                      <a:ext cx="1123950" cy="305927"/>
                    </a:xfrm>
                    <a:prstGeom prst="rect">
                      <a:avLst/>
                    </a:prstGeom>
                    <a:ln/>
                  </pic:spPr>
                </pic:pic>
              </a:graphicData>
            </a:graphic>
          </wp:inline>
        </w:drawing>
      </w:r>
      <w:bookmarkStart w:id="2" w:name="_Hlk154355001"/>
    </w:p>
    <w:p w14:paraId="7B749F66" w14:textId="77777777" w:rsidR="006F71F5" w:rsidRDefault="002D2B95" w:rsidP="006F71F5">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pPr>
      <w:r>
        <w:rPr>
          <w:rFonts w:ascii="Calibri" w:eastAsia="Calibri" w:hAnsi="Calibri" w:cs="Calibri"/>
          <w:b/>
          <w:color w:val="000000"/>
          <w:sz w:val="22"/>
          <w:szCs w:val="22"/>
        </w:rPr>
        <w:t>Öz</w:t>
      </w:r>
      <w:r w:rsidR="006F71F5">
        <w:rPr>
          <w:rFonts w:ascii="Calibri" w:eastAsia="Calibri" w:hAnsi="Calibri" w:cs="Calibri"/>
          <w:b/>
          <w:color w:val="000000"/>
          <w:sz w:val="22"/>
          <w:szCs w:val="22"/>
        </w:rPr>
        <w:t>ge Yavuz</w:t>
      </w:r>
    </w:p>
    <w:p w14:paraId="635CBCB8" w14:textId="55A05249" w:rsidR="00495557" w:rsidRPr="006F71F5" w:rsidRDefault="002D2B95" w:rsidP="006F71F5">
      <w:pPr>
        <w:pBdr>
          <w:top w:val="nil"/>
          <w:left w:val="nil"/>
          <w:bottom w:val="nil"/>
          <w:right w:val="nil"/>
          <w:between w:val="nil"/>
        </w:pBdr>
        <w:jc w:val="both"/>
        <w:rPr>
          <w:rFonts w:eastAsia="Calibri"/>
          <w:color w:val="000000"/>
        </w:rPr>
      </w:pPr>
      <w:r w:rsidRPr="006F71F5">
        <w:rPr>
          <w:rFonts w:ascii="Calibri" w:eastAsia="Calibri" w:hAnsi="Calibri" w:cs="Calibri"/>
          <w:color w:val="000000"/>
          <w:sz w:val="22"/>
          <w:szCs w:val="22"/>
        </w:rPr>
        <w:t>Tel: 0 5</w:t>
      </w:r>
      <w:r w:rsidR="006F71F5" w:rsidRPr="006F71F5">
        <w:rPr>
          <w:rFonts w:ascii="Calibri" w:eastAsia="Calibri" w:hAnsi="Calibri" w:cs="Calibri"/>
          <w:color w:val="000000"/>
          <w:sz w:val="22"/>
          <w:szCs w:val="22"/>
        </w:rPr>
        <w:t>32 395 05 12</w:t>
      </w:r>
    </w:p>
    <w:p w14:paraId="77C0CF28" w14:textId="7212721C" w:rsidR="00495557" w:rsidRPr="006F71F5" w:rsidRDefault="00000000">
      <w:pPr>
        <w:pBdr>
          <w:top w:val="nil"/>
          <w:left w:val="nil"/>
          <w:bottom w:val="nil"/>
          <w:right w:val="nil"/>
          <w:between w:val="nil"/>
        </w:pBdr>
        <w:jc w:val="both"/>
        <w:rPr>
          <w:rFonts w:ascii="Calibri" w:eastAsia="Calibri" w:hAnsi="Calibri" w:cs="Calibri"/>
          <w:color w:val="000000"/>
          <w:sz w:val="22"/>
          <w:szCs w:val="22"/>
          <w:u w:val="single"/>
        </w:rPr>
      </w:pPr>
      <w:hyperlink r:id="rId9" w:history="1">
        <w:r w:rsidR="006F71F5" w:rsidRPr="006F71F5">
          <w:rPr>
            <w:rFonts w:ascii="Calibri" w:eastAsia="Calibri" w:hAnsi="Calibri" w:cs="Calibri"/>
            <w:color w:val="000000"/>
            <w:sz w:val="22"/>
            <w:szCs w:val="22"/>
            <w:u w:val="single"/>
          </w:rPr>
          <w:t>ozge.yavuz@lorbi.com</w:t>
        </w:r>
      </w:hyperlink>
    </w:p>
    <w:bookmarkEnd w:id="2"/>
    <w:p w14:paraId="6DBD7D59" w14:textId="464D54A3" w:rsidR="00621843" w:rsidRDefault="00621843">
      <w:pPr>
        <w:pBdr>
          <w:top w:val="nil"/>
          <w:left w:val="nil"/>
          <w:bottom w:val="nil"/>
          <w:right w:val="nil"/>
          <w:between w:val="nil"/>
        </w:pBdr>
        <w:jc w:val="both"/>
        <w:rPr>
          <w:rFonts w:ascii="Calibri" w:eastAsia="Calibri" w:hAnsi="Calibri" w:cs="Calibri"/>
          <w:color w:val="000000"/>
          <w:sz w:val="22"/>
          <w:szCs w:val="22"/>
          <w:u w:val="single"/>
        </w:rPr>
      </w:pPr>
    </w:p>
    <w:p w14:paraId="785168B7" w14:textId="147B7A34" w:rsidR="00621843" w:rsidRDefault="00621843" w:rsidP="00621843">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Dila Özdoğan</w:t>
      </w:r>
    </w:p>
    <w:p w14:paraId="662B313C" w14:textId="0EEF5B12" w:rsidR="00621843" w:rsidRDefault="00621843" w:rsidP="0062184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0 538 605 05 90</w:t>
      </w:r>
    </w:p>
    <w:p w14:paraId="220CB546" w14:textId="3EB4989E" w:rsidR="00621843" w:rsidRDefault="00000000" w:rsidP="00621843">
      <w:pPr>
        <w:pBdr>
          <w:top w:val="nil"/>
          <w:left w:val="nil"/>
          <w:bottom w:val="nil"/>
          <w:right w:val="nil"/>
          <w:between w:val="nil"/>
        </w:pBdr>
        <w:jc w:val="both"/>
        <w:rPr>
          <w:rFonts w:ascii="Calibri" w:eastAsia="Calibri" w:hAnsi="Calibri" w:cs="Calibri"/>
          <w:color w:val="000000"/>
          <w:sz w:val="22"/>
          <w:szCs w:val="22"/>
          <w:u w:val="single"/>
        </w:rPr>
      </w:pPr>
      <w:hyperlink r:id="rId10" w:history="1">
        <w:r w:rsidR="00621843" w:rsidRPr="00621843">
          <w:rPr>
            <w:rFonts w:ascii="Calibri" w:eastAsia="Calibri" w:hAnsi="Calibri" w:cs="Calibri"/>
            <w:color w:val="000000"/>
            <w:sz w:val="22"/>
            <w:szCs w:val="22"/>
            <w:u w:val="single"/>
          </w:rPr>
          <w:t>dila.ozdogan@lorbi.com</w:t>
        </w:r>
      </w:hyperlink>
    </w:p>
    <w:p w14:paraId="5C92F62D" w14:textId="77777777" w:rsidR="00621843" w:rsidRDefault="00621843" w:rsidP="00621843">
      <w:pPr>
        <w:pBdr>
          <w:top w:val="nil"/>
          <w:left w:val="nil"/>
          <w:bottom w:val="nil"/>
          <w:right w:val="nil"/>
          <w:between w:val="nil"/>
        </w:pBdr>
        <w:jc w:val="both"/>
        <w:rPr>
          <w:rFonts w:ascii="Calibri" w:eastAsia="Calibri" w:hAnsi="Calibri" w:cs="Calibri"/>
          <w:color w:val="000000"/>
          <w:sz w:val="22"/>
          <w:szCs w:val="22"/>
          <w:u w:val="single"/>
        </w:rPr>
      </w:pPr>
    </w:p>
    <w:p w14:paraId="6562B50C" w14:textId="34EBA932" w:rsidR="00495557" w:rsidRDefault="00495557">
      <w:pPr>
        <w:rPr>
          <w:u w:val="single"/>
        </w:rPr>
      </w:pPr>
    </w:p>
    <w:sectPr w:rsidR="00495557">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E3B9E" w14:textId="77777777" w:rsidR="00A1606E" w:rsidRDefault="00A1606E">
      <w:r>
        <w:separator/>
      </w:r>
    </w:p>
  </w:endnote>
  <w:endnote w:type="continuationSeparator" w:id="0">
    <w:p w14:paraId="63FD54C0" w14:textId="77777777" w:rsidR="00A1606E" w:rsidRDefault="00A16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TR">
    <w:altName w:val="Calibri"/>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50395" w14:textId="0395B645" w:rsidR="008F5918" w:rsidRPr="0014496C" w:rsidRDefault="008F5918"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7FEC4" w14:textId="4BFBCC12" w:rsidR="008F5918" w:rsidRDefault="008F5918" w:rsidP="008F5918">
    <w:pPr>
      <w:pStyle w:val="AltBilgi"/>
    </w:pPr>
  </w:p>
  <w:p w14:paraId="0070E792" w14:textId="067079F9" w:rsidR="008F5918" w:rsidRPr="008F5918" w:rsidRDefault="008F5918" w:rsidP="008F5918">
    <w:pPr>
      <w:pStyle w:val="AltBilgi"/>
      <w:spacing w:after="200"/>
      <w:jc w:val="center"/>
      <w:rPr>
        <w:rFonts w:ascii="Arial" w:hAnsi="Arial" w:cs="Arial"/>
        <w:color w:val="3366FF"/>
        <w:sz w:val="20"/>
      </w:rPr>
    </w:pPr>
    <w:r w:rsidRPr="008F5918">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6A81" w14:textId="444F9EB7" w:rsidR="008F5918" w:rsidRDefault="008F5918" w:rsidP="008F5918">
    <w:pPr>
      <w:pStyle w:val="AltBilgi"/>
    </w:pPr>
  </w:p>
  <w:p w14:paraId="2629B898" w14:textId="299B759D" w:rsidR="008F5918" w:rsidRPr="008F5918" w:rsidRDefault="008F5918" w:rsidP="008F5918">
    <w:pPr>
      <w:pStyle w:val="AltBilgi"/>
      <w:jc w:val="center"/>
      <w:rPr>
        <w:rFonts w:ascii="Arial" w:hAnsi="Arial" w:cs="Arial"/>
        <w:color w:val="3366FF"/>
        <w:sz w:val="20"/>
      </w:rPr>
    </w:pPr>
    <w:r w:rsidRPr="008F5918">
      <w:rPr>
        <w:rFonts w:ascii="Arial" w:hAnsi="Arial" w:cs="Arial"/>
        <w:color w:val="3366FF"/>
        <w:sz w:val="20"/>
      </w:rPr>
      <w:t xml:space="preserve">Türk Telekom | Dahili | Kişisel Veri İçermez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D2636" w14:textId="77777777" w:rsidR="00A1606E" w:rsidRDefault="00A1606E">
      <w:r>
        <w:separator/>
      </w:r>
    </w:p>
  </w:footnote>
  <w:footnote w:type="continuationSeparator" w:id="0">
    <w:p w14:paraId="5136008A" w14:textId="77777777" w:rsidR="00A1606E" w:rsidRDefault="00A16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78E68" w14:textId="77777777" w:rsidR="002F5B66" w:rsidRDefault="002F5B66">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4ECAC" w14:textId="77777777" w:rsidR="002F5B66" w:rsidRDefault="002F5B66">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2F5B66" w14:paraId="41884BC7" w14:textId="77777777">
      <w:trPr>
        <w:trHeight w:val="390"/>
      </w:trPr>
      <w:tc>
        <w:tcPr>
          <w:tcW w:w="4748" w:type="dxa"/>
          <w:vMerge w:val="restart"/>
        </w:tcPr>
        <w:p w14:paraId="7935A50A" w14:textId="77777777" w:rsidR="002F5B66" w:rsidRDefault="002F5B6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109A2C46" wp14:editId="05A145C9">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1A0956B0" w14:textId="77777777" w:rsidR="002F5B66" w:rsidRDefault="002F5B6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734F60B2" w14:textId="77777777" w:rsidR="002F5B66" w:rsidRDefault="002F5B6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473D86CC" w14:textId="77777777" w:rsidR="002F5B66" w:rsidRDefault="002F5B6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1E691CF3" w14:textId="77777777" w:rsidR="002F5B66" w:rsidRDefault="002F5B6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2F5B66" w14:paraId="59DBE33A" w14:textId="77777777">
      <w:trPr>
        <w:trHeight w:val="390"/>
      </w:trPr>
      <w:tc>
        <w:tcPr>
          <w:tcW w:w="4748" w:type="dxa"/>
          <w:vMerge/>
        </w:tcPr>
        <w:p w14:paraId="24CFDF4C" w14:textId="77777777" w:rsidR="002F5B66" w:rsidRDefault="002F5B66">
          <w:pPr>
            <w:widowControl w:val="0"/>
            <w:spacing w:line="276" w:lineRule="auto"/>
            <w:rPr>
              <w:rFonts w:ascii="NTR" w:eastAsia="NTR" w:hAnsi="NTR" w:cs="NTR"/>
              <w:color w:val="000000"/>
              <w:sz w:val="18"/>
              <w:szCs w:val="18"/>
            </w:rPr>
          </w:pPr>
        </w:p>
      </w:tc>
      <w:tc>
        <w:tcPr>
          <w:tcW w:w="1687" w:type="dxa"/>
          <w:vAlign w:val="center"/>
        </w:tcPr>
        <w:p w14:paraId="55B61D75" w14:textId="77777777" w:rsidR="002F5B66" w:rsidRDefault="002F5B6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16FEE705" wp14:editId="4BF16ABB">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4694E9D8" w14:textId="77777777" w:rsidR="002F5B66" w:rsidRDefault="0000000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sidR="002F5B66">
              <w:rPr>
                <w:rFonts w:ascii="NTR" w:eastAsia="NTR" w:hAnsi="NTR" w:cs="NTR"/>
                <w:color w:val="000000"/>
                <w:sz w:val="18"/>
                <w:szCs w:val="18"/>
                <w:u w:val="single"/>
              </w:rPr>
              <w:t>https://medya.turktelekom.com.tr/</w:t>
            </w:r>
          </w:hyperlink>
        </w:p>
      </w:tc>
    </w:tr>
    <w:tr w:rsidR="002F5B66" w14:paraId="37E13B58" w14:textId="77777777">
      <w:tc>
        <w:tcPr>
          <w:tcW w:w="4748" w:type="dxa"/>
          <w:vMerge/>
        </w:tcPr>
        <w:p w14:paraId="63A90727" w14:textId="77777777" w:rsidR="002F5B66" w:rsidRDefault="002F5B66">
          <w:pPr>
            <w:widowControl w:val="0"/>
            <w:spacing w:line="276" w:lineRule="auto"/>
            <w:rPr>
              <w:rFonts w:ascii="NTR" w:eastAsia="NTR" w:hAnsi="NTR" w:cs="NTR"/>
              <w:color w:val="000000"/>
              <w:sz w:val="18"/>
              <w:szCs w:val="18"/>
            </w:rPr>
          </w:pPr>
        </w:p>
      </w:tc>
      <w:tc>
        <w:tcPr>
          <w:tcW w:w="1687" w:type="dxa"/>
          <w:vAlign w:val="center"/>
        </w:tcPr>
        <w:p w14:paraId="66845043" w14:textId="77777777" w:rsidR="002F5B66" w:rsidRDefault="002F5B6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07985F74" wp14:editId="7B929E9B">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7D080629" w14:textId="77777777" w:rsidR="002F5B66" w:rsidRDefault="0000000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sidR="002F5B66">
              <w:rPr>
                <w:rFonts w:ascii="NTR" w:eastAsia="NTR" w:hAnsi="NTR" w:cs="NTR"/>
                <w:color w:val="000000"/>
                <w:sz w:val="18"/>
                <w:szCs w:val="18"/>
                <w:u w:val="single"/>
              </w:rPr>
              <w:t>https://facebook.com/TTMedyaMerkezi</w:t>
            </w:r>
          </w:hyperlink>
        </w:p>
      </w:tc>
    </w:tr>
    <w:tr w:rsidR="002F5B66" w14:paraId="00C6259F" w14:textId="77777777">
      <w:tc>
        <w:tcPr>
          <w:tcW w:w="4748" w:type="dxa"/>
          <w:vMerge/>
        </w:tcPr>
        <w:p w14:paraId="56AE80E6" w14:textId="77777777" w:rsidR="002F5B66" w:rsidRDefault="002F5B66">
          <w:pPr>
            <w:widowControl w:val="0"/>
            <w:spacing w:line="276" w:lineRule="auto"/>
            <w:rPr>
              <w:rFonts w:ascii="NTR" w:eastAsia="NTR" w:hAnsi="NTR" w:cs="NTR"/>
              <w:color w:val="000000"/>
              <w:sz w:val="18"/>
              <w:szCs w:val="18"/>
            </w:rPr>
          </w:pPr>
        </w:p>
      </w:tc>
      <w:tc>
        <w:tcPr>
          <w:tcW w:w="1687" w:type="dxa"/>
          <w:vAlign w:val="center"/>
        </w:tcPr>
        <w:p w14:paraId="7F93E0E6" w14:textId="77777777" w:rsidR="002F5B66" w:rsidRDefault="002F5B6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42DBACB9" wp14:editId="007E1E56">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6727E697" w14:textId="77777777" w:rsidR="002F5B66" w:rsidRDefault="0000000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sidR="002F5B66">
              <w:rPr>
                <w:rFonts w:ascii="NTR" w:eastAsia="NTR" w:hAnsi="NTR" w:cs="NTR"/>
                <w:color w:val="000000"/>
                <w:sz w:val="18"/>
                <w:szCs w:val="18"/>
                <w:u w:val="single"/>
              </w:rPr>
              <w:t>https://twitter.com/TTMedyaMerkezi</w:t>
            </w:r>
          </w:hyperlink>
        </w:p>
      </w:tc>
    </w:tr>
  </w:tbl>
  <w:p w14:paraId="4C9DF46A" w14:textId="77777777" w:rsidR="002F5B66" w:rsidRDefault="002F5B66">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A271E9"/>
    <w:multiLevelType w:val="hybridMultilevel"/>
    <w:tmpl w:val="6BAC474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905606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557"/>
    <w:rsid w:val="00002DEA"/>
    <w:rsid w:val="000032E0"/>
    <w:rsid w:val="00005447"/>
    <w:rsid w:val="00005AD0"/>
    <w:rsid w:val="00006A28"/>
    <w:rsid w:val="00006C80"/>
    <w:rsid w:val="00011EE6"/>
    <w:rsid w:val="000139C7"/>
    <w:rsid w:val="00015011"/>
    <w:rsid w:val="00015445"/>
    <w:rsid w:val="000157DD"/>
    <w:rsid w:val="000158F5"/>
    <w:rsid w:val="00015E65"/>
    <w:rsid w:val="00017A6E"/>
    <w:rsid w:val="0002232E"/>
    <w:rsid w:val="00022D17"/>
    <w:rsid w:val="000233AF"/>
    <w:rsid w:val="000269DD"/>
    <w:rsid w:val="00031408"/>
    <w:rsid w:val="0003163A"/>
    <w:rsid w:val="00032394"/>
    <w:rsid w:val="00037B54"/>
    <w:rsid w:val="000414AD"/>
    <w:rsid w:val="000414FD"/>
    <w:rsid w:val="00043B4D"/>
    <w:rsid w:val="000476AA"/>
    <w:rsid w:val="00052367"/>
    <w:rsid w:val="00052F17"/>
    <w:rsid w:val="00053F6E"/>
    <w:rsid w:val="00054AB8"/>
    <w:rsid w:val="0005527E"/>
    <w:rsid w:val="00055C82"/>
    <w:rsid w:val="000608AC"/>
    <w:rsid w:val="00060A8C"/>
    <w:rsid w:val="000613CC"/>
    <w:rsid w:val="00062F6D"/>
    <w:rsid w:val="00065A30"/>
    <w:rsid w:val="00066413"/>
    <w:rsid w:val="00066D55"/>
    <w:rsid w:val="00067999"/>
    <w:rsid w:val="00074A57"/>
    <w:rsid w:val="00076E2E"/>
    <w:rsid w:val="00077A88"/>
    <w:rsid w:val="00081378"/>
    <w:rsid w:val="0008250E"/>
    <w:rsid w:val="000834EE"/>
    <w:rsid w:val="00084ED4"/>
    <w:rsid w:val="000855FE"/>
    <w:rsid w:val="00090918"/>
    <w:rsid w:val="000932E8"/>
    <w:rsid w:val="000939EB"/>
    <w:rsid w:val="00093F8B"/>
    <w:rsid w:val="00096BDF"/>
    <w:rsid w:val="000A0CA1"/>
    <w:rsid w:val="000A1EB1"/>
    <w:rsid w:val="000A23F1"/>
    <w:rsid w:val="000A4785"/>
    <w:rsid w:val="000A5D27"/>
    <w:rsid w:val="000A71FC"/>
    <w:rsid w:val="000B0E8C"/>
    <w:rsid w:val="000B1121"/>
    <w:rsid w:val="000B16FE"/>
    <w:rsid w:val="000B26DF"/>
    <w:rsid w:val="000B62F1"/>
    <w:rsid w:val="000B78CB"/>
    <w:rsid w:val="000C47BC"/>
    <w:rsid w:val="000C59AA"/>
    <w:rsid w:val="000C71C4"/>
    <w:rsid w:val="000D06D0"/>
    <w:rsid w:val="000D0DA8"/>
    <w:rsid w:val="000D427D"/>
    <w:rsid w:val="000D45F9"/>
    <w:rsid w:val="000D4D7D"/>
    <w:rsid w:val="000D5804"/>
    <w:rsid w:val="000D61BF"/>
    <w:rsid w:val="000D6DF3"/>
    <w:rsid w:val="000E323B"/>
    <w:rsid w:val="000E3C34"/>
    <w:rsid w:val="000F0734"/>
    <w:rsid w:val="000F2BE9"/>
    <w:rsid w:val="000F30CE"/>
    <w:rsid w:val="000F45BC"/>
    <w:rsid w:val="000F4966"/>
    <w:rsid w:val="000F4BDF"/>
    <w:rsid w:val="00104EE7"/>
    <w:rsid w:val="001051E3"/>
    <w:rsid w:val="001060F5"/>
    <w:rsid w:val="00106E21"/>
    <w:rsid w:val="00107409"/>
    <w:rsid w:val="00107483"/>
    <w:rsid w:val="00107C5A"/>
    <w:rsid w:val="0011187B"/>
    <w:rsid w:val="00116ED4"/>
    <w:rsid w:val="00124299"/>
    <w:rsid w:val="001271F3"/>
    <w:rsid w:val="001306A1"/>
    <w:rsid w:val="00130817"/>
    <w:rsid w:val="00130E5B"/>
    <w:rsid w:val="00131177"/>
    <w:rsid w:val="001339D3"/>
    <w:rsid w:val="00135624"/>
    <w:rsid w:val="00137493"/>
    <w:rsid w:val="00137782"/>
    <w:rsid w:val="00137E1A"/>
    <w:rsid w:val="00143B63"/>
    <w:rsid w:val="0014612E"/>
    <w:rsid w:val="00147568"/>
    <w:rsid w:val="0015260B"/>
    <w:rsid w:val="00152648"/>
    <w:rsid w:val="00154080"/>
    <w:rsid w:val="001544EA"/>
    <w:rsid w:val="001558B3"/>
    <w:rsid w:val="001568DA"/>
    <w:rsid w:val="00160FEE"/>
    <w:rsid w:val="001614BA"/>
    <w:rsid w:val="001626FB"/>
    <w:rsid w:val="00162A52"/>
    <w:rsid w:val="00162B13"/>
    <w:rsid w:val="001639BA"/>
    <w:rsid w:val="00165039"/>
    <w:rsid w:val="001650ED"/>
    <w:rsid w:val="00165D94"/>
    <w:rsid w:val="001705D2"/>
    <w:rsid w:val="00174F82"/>
    <w:rsid w:val="00175D51"/>
    <w:rsid w:val="001760AE"/>
    <w:rsid w:val="001763EB"/>
    <w:rsid w:val="0017683C"/>
    <w:rsid w:val="00182F75"/>
    <w:rsid w:val="0018587F"/>
    <w:rsid w:val="001861CC"/>
    <w:rsid w:val="0018784F"/>
    <w:rsid w:val="00191D17"/>
    <w:rsid w:val="001934F6"/>
    <w:rsid w:val="001948C6"/>
    <w:rsid w:val="001972FF"/>
    <w:rsid w:val="001A05BC"/>
    <w:rsid w:val="001A158D"/>
    <w:rsid w:val="001A2C72"/>
    <w:rsid w:val="001A3031"/>
    <w:rsid w:val="001A4AB7"/>
    <w:rsid w:val="001A4E63"/>
    <w:rsid w:val="001B0C94"/>
    <w:rsid w:val="001B2E48"/>
    <w:rsid w:val="001B475E"/>
    <w:rsid w:val="001B61CF"/>
    <w:rsid w:val="001C1166"/>
    <w:rsid w:val="001C1999"/>
    <w:rsid w:val="001C20B8"/>
    <w:rsid w:val="001C3A8F"/>
    <w:rsid w:val="001C4FE7"/>
    <w:rsid w:val="001C64D6"/>
    <w:rsid w:val="001D2B76"/>
    <w:rsid w:val="001D3555"/>
    <w:rsid w:val="001E038E"/>
    <w:rsid w:val="001E1985"/>
    <w:rsid w:val="001E1BB5"/>
    <w:rsid w:val="001E79E9"/>
    <w:rsid w:val="001F067D"/>
    <w:rsid w:val="001F1A83"/>
    <w:rsid w:val="001F1B98"/>
    <w:rsid w:val="001F4206"/>
    <w:rsid w:val="001F5DFC"/>
    <w:rsid w:val="001F610F"/>
    <w:rsid w:val="00206C75"/>
    <w:rsid w:val="00210BDC"/>
    <w:rsid w:val="00212F2C"/>
    <w:rsid w:val="00213570"/>
    <w:rsid w:val="002141E0"/>
    <w:rsid w:val="002202EA"/>
    <w:rsid w:val="00223F8A"/>
    <w:rsid w:val="00226E1F"/>
    <w:rsid w:val="00227239"/>
    <w:rsid w:val="00227892"/>
    <w:rsid w:val="002303A3"/>
    <w:rsid w:val="00230D90"/>
    <w:rsid w:val="00231590"/>
    <w:rsid w:val="00233105"/>
    <w:rsid w:val="0023331A"/>
    <w:rsid w:val="00235E43"/>
    <w:rsid w:val="002360DC"/>
    <w:rsid w:val="0023628E"/>
    <w:rsid w:val="0023658E"/>
    <w:rsid w:val="0024070A"/>
    <w:rsid w:val="00240D82"/>
    <w:rsid w:val="00243864"/>
    <w:rsid w:val="00245BA7"/>
    <w:rsid w:val="0025147A"/>
    <w:rsid w:val="002527DE"/>
    <w:rsid w:val="00255236"/>
    <w:rsid w:val="00261607"/>
    <w:rsid w:val="002618C7"/>
    <w:rsid w:val="002634D4"/>
    <w:rsid w:val="00264594"/>
    <w:rsid w:val="00264C11"/>
    <w:rsid w:val="002654CE"/>
    <w:rsid w:val="00265506"/>
    <w:rsid w:val="00265C31"/>
    <w:rsid w:val="00271B9F"/>
    <w:rsid w:val="0027200F"/>
    <w:rsid w:val="00272EC5"/>
    <w:rsid w:val="002733DD"/>
    <w:rsid w:val="002749C7"/>
    <w:rsid w:val="00275D28"/>
    <w:rsid w:val="00277096"/>
    <w:rsid w:val="00277EB7"/>
    <w:rsid w:val="00284049"/>
    <w:rsid w:val="002852D9"/>
    <w:rsid w:val="002863F7"/>
    <w:rsid w:val="00286E1D"/>
    <w:rsid w:val="0029001C"/>
    <w:rsid w:val="002908CE"/>
    <w:rsid w:val="00290951"/>
    <w:rsid w:val="002924C1"/>
    <w:rsid w:val="0029258F"/>
    <w:rsid w:val="0029395F"/>
    <w:rsid w:val="002947D5"/>
    <w:rsid w:val="002A12EE"/>
    <w:rsid w:val="002A4823"/>
    <w:rsid w:val="002A4CBD"/>
    <w:rsid w:val="002A5136"/>
    <w:rsid w:val="002A614A"/>
    <w:rsid w:val="002B046A"/>
    <w:rsid w:val="002B4680"/>
    <w:rsid w:val="002B553A"/>
    <w:rsid w:val="002B623E"/>
    <w:rsid w:val="002B642D"/>
    <w:rsid w:val="002B7706"/>
    <w:rsid w:val="002B79C2"/>
    <w:rsid w:val="002C1BCF"/>
    <w:rsid w:val="002C2552"/>
    <w:rsid w:val="002C2590"/>
    <w:rsid w:val="002C26D6"/>
    <w:rsid w:val="002C2836"/>
    <w:rsid w:val="002C28AE"/>
    <w:rsid w:val="002C2BA9"/>
    <w:rsid w:val="002C6B93"/>
    <w:rsid w:val="002D1BD5"/>
    <w:rsid w:val="002D2254"/>
    <w:rsid w:val="002D27FC"/>
    <w:rsid w:val="002D2B54"/>
    <w:rsid w:val="002D2B95"/>
    <w:rsid w:val="002D3E92"/>
    <w:rsid w:val="002D47FA"/>
    <w:rsid w:val="002E035F"/>
    <w:rsid w:val="002E0A57"/>
    <w:rsid w:val="002E1928"/>
    <w:rsid w:val="002E1E49"/>
    <w:rsid w:val="002E2241"/>
    <w:rsid w:val="002E3041"/>
    <w:rsid w:val="002E5DDA"/>
    <w:rsid w:val="002E5E1F"/>
    <w:rsid w:val="002E62FE"/>
    <w:rsid w:val="002F19D8"/>
    <w:rsid w:val="002F415B"/>
    <w:rsid w:val="002F5B66"/>
    <w:rsid w:val="002F7BEF"/>
    <w:rsid w:val="00302A2C"/>
    <w:rsid w:val="00305A39"/>
    <w:rsid w:val="003067BF"/>
    <w:rsid w:val="0030748C"/>
    <w:rsid w:val="00312471"/>
    <w:rsid w:val="00317378"/>
    <w:rsid w:val="0032224F"/>
    <w:rsid w:val="0032560B"/>
    <w:rsid w:val="00326BDA"/>
    <w:rsid w:val="003271E4"/>
    <w:rsid w:val="00327B8B"/>
    <w:rsid w:val="00331FBB"/>
    <w:rsid w:val="0033346D"/>
    <w:rsid w:val="00335BB1"/>
    <w:rsid w:val="00336F70"/>
    <w:rsid w:val="00337F54"/>
    <w:rsid w:val="003402B6"/>
    <w:rsid w:val="003408D9"/>
    <w:rsid w:val="00340E09"/>
    <w:rsid w:val="003425CA"/>
    <w:rsid w:val="00342D28"/>
    <w:rsid w:val="00344636"/>
    <w:rsid w:val="0034569E"/>
    <w:rsid w:val="00347E7B"/>
    <w:rsid w:val="003509E1"/>
    <w:rsid w:val="003529C0"/>
    <w:rsid w:val="003552E5"/>
    <w:rsid w:val="00355F34"/>
    <w:rsid w:val="00355F51"/>
    <w:rsid w:val="00356956"/>
    <w:rsid w:val="00356E32"/>
    <w:rsid w:val="00362403"/>
    <w:rsid w:val="003629A9"/>
    <w:rsid w:val="00371735"/>
    <w:rsid w:val="00371D66"/>
    <w:rsid w:val="00372E7D"/>
    <w:rsid w:val="00372F09"/>
    <w:rsid w:val="0037384F"/>
    <w:rsid w:val="0037493F"/>
    <w:rsid w:val="00376E8E"/>
    <w:rsid w:val="00376FD6"/>
    <w:rsid w:val="00380AA8"/>
    <w:rsid w:val="00383E92"/>
    <w:rsid w:val="00386FCD"/>
    <w:rsid w:val="00387A2D"/>
    <w:rsid w:val="0039045C"/>
    <w:rsid w:val="003920A4"/>
    <w:rsid w:val="00392EA7"/>
    <w:rsid w:val="003930CF"/>
    <w:rsid w:val="00394483"/>
    <w:rsid w:val="00396E6B"/>
    <w:rsid w:val="0039783B"/>
    <w:rsid w:val="003A078C"/>
    <w:rsid w:val="003A0D69"/>
    <w:rsid w:val="003A180A"/>
    <w:rsid w:val="003B1AC5"/>
    <w:rsid w:val="003B2D9F"/>
    <w:rsid w:val="003B2E58"/>
    <w:rsid w:val="003B71E3"/>
    <w:rsid w:val="003C0388"/>
    <w:rsid w:val="003C2474"/>
    <w:rsid w:val="003C6116"/>
    <w:rsid w:val="003C65AA"/>
    <w:rsid w:val="003D01DA"/>
    <w:rsid w:val="003D0CF9"/>
    <w:rsid w:val="003D10CB"/>
    <w:rsid w:val="003D2C2E"/>
    <w:rsid w:val="003D3686"/>
    <w:rsid w:val="003D3807"/>
    <w:rsid w:val="003D3CF5"/>
    <w:rsid w:val="003D3E33"/>
    <w:rsid w:val="003D4407"/>
    <w:rsid w:val="003D4AA0"/>
    <w:rsid w:val="003D541C"/>
    <w:rsid w:val="003E15CF"/>
    <w:rsid w:val="003E1C8D"/>
    <w:rsid w:val="003E228F"/>
    <w:rsid w:val="003E27A9"/>
    <w:rsid w:val="003E2CE1"/>
    <w:rsid w:val="003E337D"/>
    <w:rsid w:val="003E356C"/>
    <w:rsid w:val="003E681F"/>
    <w:rsid w:val="003E75FD"/>
    <w:rsid w:val="003E76B1"/>
    <w:rsid w:val="003F082F"/>
    <w:rsid w:val="003F0F23"/>
    <w:rsid w:val="003F2241"/>
    <w:rsid w:val="003F2F08"/>
    <w:rsid w:val="003F32CB"/>
    <w:rsid w:val="003F3CB0"/>
    <w:rsid w:val="003F41B9"/>
    <w:rsid w:val="003F4DF0"/>
    <w:rsid w:val="003F7117"/>
    <w:rsid w:val="00401505"/>
    <w:rsid w:val="00401CC8"/>
    <w:rsid w:val="00401FBE"/>
    <w:rsid w:val="00402B6C"/>
    <w:rsid w:val="00403F5B"/>
    <w:rsid w:val="00407783"/>
    <w:rsid w:val="00412366"/>
    <w:rsid w:val="00412874"/>
    <w:rsid w:val="00413386"/>
    <w:rsid w:val="00414246"/>
    <w:rsid w:val="004152FC"/>
    <w:rsid w:val="004166F1"/>
    <w:rsid w:val="0041748D"/>
    <w:rsid w:val="00417D64"/>
    <w:rsid w:val="004211E9"/>
    <w:rsid w:val="004224E4"/>
    <w:rsid w:val="004233E9"/>
    <w:rsid w:val="00423525"/>
    <w:rsid w:val="004238B5"/>
    <w:rsid w:val="00426134"/>
    <w:rsid w:val="0042640E"/>
    <w:rsid w:val="00426AC0"/>
    <w:rsid w:val="00430362"/>
    <w:rsid w:val="00432104"/>
    <w:rsid w:val="00434048"/>
    <w:rsid w:val="00434932"/>
    <w:rsid w:val="00435129"/>
    <w:rsid w:val="0043571B"/>
    <w:rsid w:val="00437E09"/>
    <w:rsid w:val="00437F17"/>
    <w:rsid w:val="00437F1A"/>
    <w:rsid w:val="00440545"/>
    <w:rsid w:val="00443336"/>
    <w:rsid w:val="00443493"/>
    <w:rsid w:val="004434A1"/>
    <w:rsid w:val="00444AE9"/>
    <w:rsid w:val="004453CE"/>
    <w:rsid w:val="0044587B"/>
    <w:rsid w:val="00451EB0"/>
    <w:rsid w:val="00453B39"/>
    <w:rsid w:val="00453C7F"/>
    <w:rsid w:val="00456AD5"/>
    <w:rsid w:val="00460823"/>
    <w:rsid w:val="00460BF2"/>
    <w:rsid w:val="0046126C"/>
    <w:rsid w:val="00462873"/>
    <w:rsid w:val="00462DA4"/>
    <w:rsid w:val="0046672F"/>
    <w:rsid w:val="00470134"/>
    <w:rsid w:val="00471CCC"/>
    <w:rsid w:val="004728E6"/>
    <w:rsid w:val="004752A2"/>
    <w:rsid w:val="00475CFC"/>
    <w:rsid w:val="00476E97"/>
    <w:rsid w:val="004771D0"/>
    <w:rsid w:val="004801A7"/>
    <w:rsid w:val="00480FB7"/>
    <w:rsid w:val="00484414"/>
    <w:rsid w:val="00484DF2"/>
    <w:rsid w:val="00485C97"/>
    <w:rsid w:val="00485FFE"/>
    <w:rsid w:val="00486C6B"/>
    <w:rsid w:val="00486F7A"/>
    <w:rsid w:val="00487CAE"/>
    <w:rsid w:val="00490D67"/>
    <w:rsid w:val="00491E31"/>
    <w:rsid w:val="00495286"/>
    <w:rsid w:val="00495557"/>
    <w:rsid w:val="00496620"/>
    <w:rsid w:val="00497FB4"/>
    <w:rsid w:val="004A0266"/>
    <w:rsid w:val="004A0750"/>
    <w:rsid w:val="004A114A"/>
    <w:rsid w:val="004A28B9"/>
    <w:rsid w:val="004A45E4"/>
    <w:rsid w:val="004A59C6"/>
    <w:rsid w:val="004A68A9"/>
    <w:rsid w:val="004A7EDC"/>
    <w:rsid w:val="004B19F9"/>
    <w:rsid w:val="004B22E0"/>
    <w:rsid w:val="004B4734"/>
    <w:rsid w:val="004B62F8"/>
    <w:rsid w:val="004B6610"/>
    <w:rsid w:val="004B7696"/>
    <w:rsid w:val="004C222F"/>
    <w:rsid w:val="004C3B81"/>
    <w:rsid w:val="004C404F"/>
    <w:rsid w:val="004C529C"/>
    <w:rsid w:val="004C70BF"/>
    <w:rsid w:val="004D5111"/>
    <w:rsid w:val="004D5C54"/>
    <w:rsid w:val="004D6451"/>
    <w:rsid w:val="004E2B5F"/>
    <w:rsid w:val="004E41F4"/>
    <w:rsid w:val="004E55E6"/>
    <w:rsid w:val="004E55EF"/>
    <w:rsid w:val="004E5D14"/>
    <w:rsid w:val="004E68B1"/>
    <w:rsid w:val="004E701B"/>
    <w:rsid w:val="004E74D0"/>
    <w:rsid w:val="004F0FCB"/>
    <w:rsid w:val="004F112B"/>
    <w:rsid w:val="004F6171"/>
    <w:rsid w:val="004F6AB1"/>
    <w:rsid w:val="004F6AE0"/>
    <w:rsid w:val="004F7D6D"/>
    <w:rsid w:val="004F7E24"/>
    <w:rsid w:val="004F7F16"/>
    <w:rsid w:val="0050038D"/>
    <w:rsid w:val="0050141C"/>
    <w:rsid w:val="00501D82"/>
    <w:rsid w:val="00504126"/>
    <w:rsid w:val="00506E33"/>
    <w:rsid w:val="00506F2F"/>
    <w:rsid w:val="00506FDC"/>
    <w:rsid w:val="005075BC"/>
    <w:rsid w:val="00511BC3"/>
    <w:rsid w:val="005159C1"/>
    <w:rsid w:val="005174BD"/>
    <w:rsid w:val="00517805"/>
    <w:rsid w:val="005215C8"/>
    <w:rsid w:val="00527EE4"/>
    <w:rsid w:val="00532F14"/>
    <w:rsid w:val="005373EB"/>
    <w:rsid w:val="00537E0B"/>
    <w:rsid w:val="00537F1F"/>
    <w:rsid w:val="005407E7"/>
    <w:rsid w:val="005421DA"/>
    <w:rsid w:val="00544228"/>
    <w:rsid w:val="005443D4"/>
    <w:rsid w:val="005452B0"/>
    <w:rsid w:val="00551696"/>
    <w:rsid w:val="005516E1"/>
    <w:rsid w:val="0055221A"/>
    <w:rsid w:val="0055271F"/>
    <w:rsid w:val="00552A55"/>
    <w:rsid w:val="00553679"/>
    <w:rsid w:val="005542E8"/>
    <w:rsid w:val="0055460A"/>
    <w:rsid w:val="00554C85"/>
    <w:rsid w:val="00557644"/>
    <w:rsid w:val="00557A0D"/>
    <w:rsid w:val="00560F6F"/>
    <w:rsid w:val="00561728"/>
    <w:rsid w:val="00561B23"/>
    <w:rsid w:val="00563577"/>
    <w:rsid w:val="00563E82"/>
    <w:rsid w:val="0056599A"/>
    <w:rsid w:val="005665F9"/>
    <w:rsid w:val="005668B9"/>
    <w:rsid w:val="005710FE"/>
    <w:rsid w:val="00572590"/>
    <w:rsid w:val="00574458"/>
    <w:rsid w:val="00574567"/>
    <w:rsid w:val="00577962"/>
    <w:rsid w:val="005803BB"/>
    <w:rsid w:val="0058319C"/>
    <w:rsid w:val="005839EE"/>
    <w:rsid w:val="00583B48"/>
    <w:rsid w:val="00584934"/>
    <w:rsid w:val="00593DC8"/>
    <w:rsid w:val="005A2164"/>
    <w:rsid w:val="005A3045"/>
    <w:rsid w:val="005A516F"/>
    <w:rsid w:val="005B1F50"/>
    <w:rsid w:val="005B3270"/>
    <w:rsid w:val="005B38A6"/>
    <w:rsid w:val="005B4145"/>
    <w:rsid w:val="005B45B5"/>
    <w:rsid w:val="005B62A0"/>
    <w:rsid w:val="005C1E07"/>
    <w:rsid w:val="005C2DE1"/>
    <w:rsid w:val="005C4707"/>
    <w:rsid w:val="005C76C9"/>
    <w:rsid w:val="005D051F"/>
    <w:rsid w:val="005D3DC7"/>
    <w:rsid w:val="005D588B"/>
    <w:rsid w:val="005D5EBF"/>
    <w:rsid w:val="005D753D"/>
    <w:rsid w:val="005D78D7"/>
    <w:rsid w:val="005E24A0"/>
    <w:rsid w:val="005E366E"/>
    <w:rsid w:val="005E52D9"/>
    <w:rsid w:val="005E6C15"/>
    <w:rsid w:val="005F08A6"/>
    <w:rsid w:val="005F1ED4"/>
    <w:rsid w:val="005F21D4"/>
    <w:rsid w:val="005F306E"/>
    <w:rsid w:val="005F3668"/>
    <w:rsid w:val="0060112E"/>
    <w:rsid w:val="00601AF4"/>
    <w:rsid w:val="00602476"/>
    <w:rsid w:val="00602D1B"/>
    <w:rsid w:val="00603BAB"/>
    <w:rsid w:val="00606670"/>
    <w:rsid w:val="0061569C"/>
    <w:rsid w:val="006164C9"/>
    <w:rsid w:val="00617355"/>
    <w:rsid w:val="00617F51"/>
    <w:rsid w:val="00621843"/>
    <w:rsid w:val="0062536B"/>
    <w:rsid w:val="00625FB0"/>
    <w:rsid w:val="00627481"/>
    <w:rsid w:val="00627975"/>
    <w:rsid w:val="00633AE6"/>
    <w:rsid w:val="00633D62"/>
    <w:rsid w:val="00641AB5"/>
    <w:rsid w:val="00644E8C"/>
    <w:rsid w:val="00645863"/>
    <w:rsid w:val="00646FC6"/>
    <w:rsid w:val="00647B22"/>
    <w:rsid w:val="00652CBB"/>
    <w:rsid w:val="00652DD5"/>
    <w:rsid w:val="0065573C"/>
    <w:rsid w:val="00655EB4"/>
    <w:rsid w:val="0066423A"/>
    <w:rsid w:val="00672788"/>
    <w:rsid w:val="0067575B"/>
    <w:rsid w:val="00677245"/>
    <w:rsid w:val="00677796"/>
    <w:rsid w:val="00680B76"/>
    <w:rsid w:val="006870F8"/>
    <w:rsid w:val="0069008D"/>
    <w:rsid w:val="006942C5"/>
    <w:rsid w:val="00694B30"/>
    <w:rsid w:val="0069663C"/>
    <w:rsid w:val="00697329"/>
    <w:rsid w:val="006A0192"/>
    <w:rsid w:val="006A2C04"/>
    <w:rsid w:val="006A3333"/>
    <w:rsid w:val="006A6094"/>
    <w:rsid w:val="006A6263"/>
    <w:rsid w:val="006A6715"/>
    <w:rsid w:val="006A7EF3"/>
    <w:rsid w:val="006B0DD1"/>
    <w:rsid w:val="006B648A"/>
    <w:rsid w:val="006B6656"/>
    <w:rsid w:val="006B6BF6"/>
    <w:rsid w:val="006B6C26"/>
    <w:rsid w:val="006B7472"/>
    <w:rsid w:val="006C101A"/>
    <w:rsid w:val="006C284F"/>
    <w:rsid w:val="006C323E"/>
    <w:rsid w:val="006C39A3"/>
    <w:rsid w:val="006C5351"/>
    <w:rsid w:val="006D1295"/>
    <w:rsid w:val="006D3356"/>
    <w:rsid w:val="006D4044"/>
    <w:rsid w:val="006D68E3"/>
    <w:rsid w:val="006E162A"/>
    <w:rsid w:val="006E2935"/>
    <w:rsid w:val="006E35EB"/>
    <w:rsid w:val="006E46E8"/>
    <w:rsid w:val="006E5394"/>
    <w:rsid w:val="006E53C6"/>
    <w:rsid w:val="006F1CE6"/>
    <w:rsid w:val="006F2C2E"/>
    <w:rsid w:val="006F4E2C"/>
    <w:rsid w:val="006F6711"/>
    <w:rsid w:val="006F6B8B"/>
    <w:rsid w:val="006F6FED"/>
    <w:rsid w:val="006F71F5"/>
    <w:rsid w:val="00702FFF"/>
    <w:rsid w:val="00704618"/>
    <w:rsid w:val="007046C5"/>
    <w:rsid w:val="00704ABA"/>
    <w:rsid w:val="007064A7"/>
    <w:rsid w:val="00706AAB"/>
    <w:rsid w:val="00707DB0"/>
    <w:rsid w:val="007125F5"/>
    <w:rsid w:val="00712A36"/>
    <w:rsid w:val="007167A2"/>
    <w:rsid w:val="00716E19"/>
    <w:rsid w:val="00717C5C"/>
    <w:rsid w:val="007231DE"/>
    <w:rsid w:val="007261F4"/>
    <w:rsid w:val="007265C3"/>
    <w:rsid w:val="007271D8"/>
    <w:rsid w:val="007272E5"/>
    <w:rsid w:val="0072765A"/>
    <w:rsid w:val="00727B18"/>
    <w:rsid w:val="00727FED"/>
    <w:rsid w:val="007305BB"/>
    <w:rsid w:val="0073089F"/>
    <w:rsid w:val="0073098B"/>
    <w:rsid w:val="007330CF"/>
    <w:rsid w:val="00735006"/>
    <w:rsid w:val="007356C8"/>
    <w:rsid w:val="00740522"/>
    <w:rsid w:val="00743C1C"/>
    <w:rsid w:val="00745EC0"/>
    <w:rsid w:val="00746333"/>
    <w:rsid w:val="00751123"/>
    <w:rsid w:val="00751C8C"/>
    <w:rsid w:val="007524A5"/>
    <w:rsid w:val="007546D7"/>
    <w:rsid w:val="007553F3"/>
    <w:rsid w:val="007602A1"/>
    <w:rsid w:val="007605E8"/>
    <w:rsid w:val="007606A4"/>
    <w:rsid w:val="00760C28"/>
    <w:rsid w:val="0076288F"/>
    <w:rsid w:val="00766B7B"/>
    <w:rsid w:val="00771C84"/>
    <w:rsid w:val="00772CBC"/>
    <w:rsid w:val="0077490C"/>
    <w:rsid w:val="0077494F"/>
    <w:rsid w:val="00775F58"/>
    <w:rsid w:val="0077605A"/>
    <w:rsid w:val="0077707E"/>
    <w:rsid w:val="007775DA"/>
    <w:rsid w:val="007817A7"/>
    <w:rsid w:val="0078274B"/>
    <w:rsid w:val="00782C21"/>
    <w:rsid w:val="00790C8B"/>
    <w:rsid w:val="00795F67"/>
    <w:rsid w:val="007974F3"/>
    <w:rsid w:val="007A4846"/>
    <w:rsid w:val="007A5CE1"/>
    <w:rsid w:val="007B3309"/>
    <w:rsid w:val="007B5E52"/>
    <w:rsid w:val="007B63CB"/>
    <w:rsid w:val="007B68DB"/>
    <w:rsid w:val="007C05AE"/>
    <w:rsid w:val="007C16BB"/>
    <w:rsid w:val="007C36F1"/>
    <w:rsid w:val="007C5179"/>
    <w:rsid w:val="007C70DD"/>
    <w:rsid w:val="007D39A0"/>
    <w:rsid w:val="007D3F95"/>
    <w:rsid w:val="007D6297"/>
    <w:rsid w:val="007D68F3"/>
    <w:rsid w:val="007E0945"/>
    <w:rsid w:val="007E2CFB"/>
    <w:rsid w:val="007E3253"/>
    <w:rsid w:val="007E3AED"/>
    <w:rsid w:val="007E5217"/>
    <w:rsid w:val="007E60FB"/>
    <w:rsid w:val="007E7587"/>
    <w:rsid w:val="007E7E1E"/>
    <w:rsid w:val="007F3EC3"/>
    <w:rsid w:val="007F526D"/>
    <w:rsid w:val="0080206A"/>
    <w:rsid w:val="00803247"/>
    <w:rsid w:val="00804CBC"/>
    <w:rsid w:val="00805D04"/>
    <w:rsid w:val="00812678"/>
    <w:rsid w:val="00812FC1"/>
    <w:rsid w:val="00814FD8"/>
    <w:rsid w:val="008159AF"/>
    <w:rsid w:val="00815F84"/>
    <w:rsid w:val="008176D3"/>
    <w:rsid w:val="00817D37"/>
    <w:rsid w:val="00817D72"/>
    <w:rsid w:val="00822E6C"/>
    <w:rsid w:val="00823919"/>
    <w:rsid w:val="00826F81"/>
    <w:rsid w:val="00827811"/>
    <w:rsid w:val="008278E8"/>
    <w:rsid w:val="00827C34"/>
    <w:rsid w:val="00830B21"/>
    <w:rsid w:val="00833077"/>
    <w:rsid w:val="00834378"/>
    <w:rsid w:val="0083452E"/>
    <w:rsid w:val="008360D9"/>
    <w:rsid w:val="008366E4"/>
    <w:rsid w:val="00841BD2"/>
    <w:rsid w:val="00843A1B"/>
    <w:rsid w:val="00843E97"/>
    <w:rsid w:val="00844129"/>
    <w:rsid w:val="0084594E"/>
    <w:rsid w:val="00853354"/>
    <w:rsid w:val="00853754"/>
    <w:rsid w:val="00853E19"/>
    <w:rsid w:val="00854190"/>
    <w:rsid w:val="00854564"/>
    <w:rsid w:val="00855DB9"/>
    <w:rsid w:val="00860E50"/>
    <w:rsid w:val="0086334B"/>
    <w:rsid w:val="00865051"/>
    <w:rsid w:val="00866E0F"/>
    <w:rsid w:val="00867A3E"/>
    <w:rsid w:val="00870149"/>
    <w:rsid w:val="008734B9"/>
    <w:rsid w:val="00873B91"/>
    <w:rsid w:val="00877179"/>
    <w:rsid w:val="0088019F"/>
    <w:rsid w:val="00880B55"/>
    <w:rsid w:val="008816F0"/>
    <w:rsid w:val="00881CE0"/>
    <w:rsid w:val="00882DC2"/>
    <w:rsid w:val="00883A43"/>
    <w:rsid w:val="00884B41"/>
    <w:rsid w:val="008877DC"/>
    <w:rsid w:val="0089054F"/>
    <w:rsid w:val="008917A7"/>
    <w:rsid w:val="008929D6"/>
    <w:rsid w:val="00893336"/>
    <w:rsid w:val="00893A06"/>
    <w:rsid w:val="0089407C"/>
    <w:rsid w:val="00895905"/>
    <w:rsid w:val="008964D5"/>
    <w:rsid w:val="0089778F"/>
    <w:rsid w:val="008A2112"/>
    <w:rsid w:val="008A301F"/>
    <w:rsid w:val="008A3F4B"/>
    <w:rsid w:val="008A4638"/>
    <w:rsid w:val="008B1C6E"/>
    <w:rsid w:val="008B269D"/>
    <w:rsid w:val="008B2D3F"/>
    <w:rsid w:val="008B2E68"/>
    <w:rsid w:val="008B4A5B"/>
    <w:rsid w:val="008B5630"/>
    <w:rsid w:val="008B628F"/>
    <w:rsid w:val="008B76E7"/>
    <w:rsid w:val="008C1A8D"/>
    <w:rsid w:val="008C1AF5"/>
    <w:rsid w:val="008C1D5E"/>
    <w:rsid w:val="008C32B1"/>
    <w:rsid w:val="008C3FE1"/>
    <w:rsid w:val="008D138B"/>
    <w:rsid w:val="008D3CC1"/>
    <w:rsid w:val="008D65EF"/>
    <w:rsid w:val="008D74E1"/>
    <w:rsid w:val="008E14AA"/>
    <w:rsid w:val="008E153E"/>
    <w:rsid w:val="008E2218"/>
    <w:rsid w:val="008E32B2"/>
    <w:rsid w:val="008E430C"/>
    <w:rsid w:val="008E4500"/>
    <w:rsid w:val="008E50A1"/>
    <w:rsid w:val="008F09F3"/>
    <w:rsid w:val="008F5918"/>
    <w:rsid w:val="008F6DFC"/>
    <w:rsid w:val="008F6EA1"/>
    <w:rsid w:val="008F7A4E"/>
    <w:rsid w:val="008F7DAB"/>
    <w:rsid w:val="00903329"/>
    <w:rsid w:val="009044E3"/>
    <w:rsid w:val="00905A02"/>
    <w:rsid w:val="00910447"/>
    <w:rsid w:val="009109E1"/>
    <w:rsid w:val="00911856"/>
    <w:rsid w:val="009146A9"/>
    <w:rsid w:val="009153A4"/>
    <w:rsid w:val="00921C9A"/>
    <w:rsid w:val="00922265"/>
    <w:rsid w:val="00922A42"/>
    <w:rsid w:val="00922DD2"/>
    <w:rsid w:val="009245E7"/>
    <w:rsid w:val="00925E96"/>
    <w:rsid w:val="00925FEF"/>
    <w:rsid w:val="00927352"/>
    <w:rsid w:val="00927869"/>
    <w:rsid w:val="00927B8A"/>
    <w:rsid w:val="00933690"/>
    <w:rsid w:val="00933BFF"/>
    <w:rsid w:val="009355F2"/>
    <w:rsid w:val="009374E0"/>
    <w:rsid w:val="009376CE"/>
    <w:rsid w:val="009441EA"/>
    <w:rsid w:val="00946F2C"/>
    <w:rsid w:val="009505A8"/>
    <w:rsid w:val="00955520"/>
    <w:rsid w:val="00956868"/>
    <w:rsid w:val="009574C5"/>
    <w:rsid w:val="00960234"/>
    <w:rsid w:val="00960A26"/>
    <w:rsid w:val="00977BE9"/>
    <w:rsid w:val="00980021"/>
    <w:rsid w:val="00981806"/>
    <w:rsid w:val="00982090"/>
    <w:rsid w:val="009822F3"/>
    <w:rsid w:val="00985422"/>
    <w:rsid w:val="00992A89"/>
    <w:rsid w:val="00992E5D"/>
    <w:rsid w:val="00994FB5"/>
    <w:rsid w:val="009A4519"/>
    <w:rsid w:val="009A4A69"/>
    <w:rsid w:val="009A4DE1"/>
    <w:rsid w:val="009A6214"/>
    <w:rsid w:val="009A75C5"/>
    <w:rsid w:val="009B377C"/>
    <w:rsid w:val="009B3C15"/>
    <w:rsid w:val="009B4414"/>
    <w:rsid w:val="009B4F25"/>
    <w:rsid w:val="009B7229"/>
    <w:rsid w:val="009C02BF"/>
    <w:rsid w:val="009C1054"/>
    <w:rsid w:val="009C1B4E"/>
    <w:rsid w:val="009C3106"/>
    <w:rsid w:val="009C4CC5"/>
    <w:rsid w:val="009C4F65"/>
    <w:rsid w:val="009C5D51"/>
    <w:rsid w:val="009D641E"/>
    <w:rsid w:val="009E06AA"/>
    <w:rsid w:val="009E0E71"/>
    <w:rsid w:val="009E177B"/>
    <w:rsid w:val="009E6EA6"/>
    <w:rsid w:val="009E7849"/>
    <w:rsid w:val="009E795F"/>
    <w:rsid w:val="009F18A7"/>
    <w:rsid w:val="009F2BC7"/>
    <w:rsid w:val="009F2E16"/>
    <w:rsid w:val="009F35A5"/>
    <w:rsid w:val="009F5141"/>
    <w:rsid w:val="009F60E8"/>
    <w:rsid w:val="00A003D1"/>
    <w:rsid w:val="00A01A73"/>
    <w:rsid w:val="00A03038"/>
    <w:rsid w:val="00A030D7"/>
    <w:rsid w:val="00A06C90"/>
    <w:rsid w:val="00A0715F"/>
    <w:rsid w:val="00A11D67"/>
    <w:rsid w:val="00A13262"/>
    <w:rsid w:val="00A14EE4"/>
    <w:rsid w:val="00A15878"/>
    <w:rsid w:val="00A1606E"/>
    <w:rsid w:val="00A16576"/>
    <w:rsid w:val="00A16FDC"/>
    <w:rsid w:val="00A21F9C"/>
    <w:rsid w:val="00A24C7E"/>
    <w:rsid w:val="00A24D37"/>
    <w:rsid w:val="00A253F5"/>
    <w:rsid w:val="00A26D73"/>
    <w:rsid w:val="00A27AA4"/>
    <w:rsid w:val="00A313F6"/>
    <w:rsid w:val="00A31658"/>
    <w:rsid w:val="00A35242"/>
    <w:rsid w:val="00A36536"/>
    <w:rsid w:val="00A36DE8"/>
    <w:rsid w:val="00A42F16"/>
    <w:rsid w:val="00A46D59"/>
    <w:rsid w:val="00A4755A"/>
    <w:rsid w:val="00A475BC"/>
    <w:rsid w:val="00A47866"/>
    <w:rsid w:val="00A521BB"/>
    <w:rsid w:val="00A52D44"/>
    <w:rsid w:val="00A53315"/>
    <w:rsid w:val="00A53844"/>
    <w:rsid w:val="00A539AB"/>
    <w:rsid w:val="00A57DB5"/>
    <w:rsid w:val="00A610CD"/>
    <w:rsid w:val="00A64C7A"/>
    <w:rsid w:val="00A6641C"/>
    <w:rsid w:val="00A669B6"/>
    <w:rsid w:val="00A77AAE"/>
    <w:rsid w:val="00A84ECF"/>
    <w:rsid w:val="00A87E9A"/>
    <w:rsid w:val="00A91CB0"/>
    <w:rsid w:val="00A93B84"/>
    <w:rsid w:val="00A9528A"/>
    <w:rsid w:val="00AA07A4"/>
    <w:rsid w:val="00AA1F7E"/>
    <w:rsid w:val="00AA5F46"/>
    <w:rsid w:val="00AB1CB6"/>
    <w:rsid w:val="00AB225F"/>
    <w:rsid w:val="00AB286C"/>
    <w:rsid w:val="00AB36BB"/>
    <w:rsid w:val="00AB6ACA"/>
    <w:rsid w:val="00AB7D98"/>
    <w:rsid w:val="00AC35F8"/>
    <w:rsid w:val="00AC5BB6"/>
    <w:rsid w:val="00AC6798"/>
    <w:rsid w:val="00AD26FB"/>
    <w:rsid w:val="00AD2EC3"/>
    <w:rsid w:val="00AD4ABC"/>
    <w:rsid w:val="00AD53B6"/>
    <w:rsid w:val="00AD6693"/>
    <w:rsid w:val="00AD7473"/>
    <w:rsid w:val="00AE0151"/>
    <w:rsid w:val="00AE0BC2"/>
    <w:rsid w:val="00AE109D"/>
    <w:rsid w:val="00AE2BB3"/>
    <w:rsid w:val="00AE32D9"/>
    <w:rsid w:val="00AE3F0A"/>
    <w:rsid w:val="00AE42B1"/>
    <w:rsid w:val="00AE4914"/>
    <w:rsid w:val="00AE5CE7"/>
    <w:rsid w:val="00AF4170"/>
    <w:rsid w:val="00AF420B"/>
    <w:rsid w:val="00AF4EC2"/>
    <w:rsid w:val="00AF54DA"/>
    <w:rsid w:val="00AF58AB"/>
    <w:rsid w:val="00AF5E96"/>
    <w:rsid w:val="00B012AF"/>
    <w:rsid w:val="00B0154A"/>
    <w:rsid w:val="00B01D8B"/>
    <w:rsid w:val="00B03134"/>
    <w:rsid w:val="00B03EFF"/>
    <w:rsid w:val="00B042A2"/>
    <w:rsid w:val="00B054F9"/>
    <w:rsid w:val="00B05D41"/>
    <w:rsid w:val="00B06A95"/>
    <w:rsid w:val="00B112E3"/>
    <w:rsid w:val="00B11F8F"/>
    <w:rsid w:val="00B12674"/>
    <w:rsid w:val="00B13B9E"/>
    <w:rsid w:val="00B14293"/>
    <w:rsid w:val="00B14D9E"/>
    <w:rsid w:val="00B2151E"/>
    <w:rsid w:val="00B21701"/>
    <w:rsid w:val="00B257FC"/>
    <w:rsid w:val="00B27C19"/>
    <w:rsid w:val="00B3092C"/>
    <w:rsid w:val="00B311FB"/>
    <w:rsid w:val="00B3224A"/>
    <w:rsid w:val="00B3653F"/>
    <w:rsid w:val="00B4307A"/>
    <w:rsid w:val="00B43D9C"/>
    <w:rsid w:val="00B44A28"/>
    <w:rsid w:val="00B51E0E"/>
    <w:rsid w:val="00B541A0"/>
    <w:rsid w:val="00B54359"/>
    <w:rsid w:val="00B55678"/>
    <w:rsid w:val="00B572A5"/>
    <w:rsid w:val="00B573A1"/>
    <w:rsid w:val="00B62336"/>
    <w:rsid w:val="00B6234A"/>
    <w:rsid w:val="00B65875"/>
    <w:rsid w:val="00B65B06"/>
    <w:rsid w:val="00B6638E"/>
    <w:rsid w:val="00B67410"/>
    <w:rsid w:val="00B701A6"/>
    <w:rsid w:val="00B704D0"/>
    <w:rsid w:val="00B72725"/>
    <w:rsid w:val="00B72AC9"/>
    <w:rsid w:val="00B75D1F"/>
    <w:rsid w:val="00B817F3"/>
    <w:rsid w:val="00B81B46"/>
    <w:rsid w:val="00B81DB5"/>
    <w:rsid w:val="00B82871"/>
    <w:rsid w:val="00B82E6D"/>
    <w:rsid w:val="00B841F2"/>
    <w:rsid w:val="00B857A2"/>
    <w:rsid w:val="00B85C33"/>
    <w:rsid w:val="00B86A75"/>
    <w:rsid w:val="00B872C3"/>
    <w:rsid w:val="00B8748A"/>
    <w:rsid w:val="00B87589"/>
    <w:rsid w:val="00B904BD"/>
    <w:rsid w:val="00B920FE"/>
    <w:rsid w:val="00B924A3"/>
    <w:rsid w:val="00B93B34"/>
    <w:rsid w:val="00B93E15"/>
    <w:rsid w:val="00B961A6"/>
    <w:rsid w:val="00B9775E"/>
    <w:rsid w:val="00B977A8"/>
    <w:rsid w:val="00BA14F2"/>
    <w:rsid w:val="00BA2BFE"/>
    <w:rsid w:val="00BB0EBF"/>
    <w:rsid w:val="00BB1C49"/>
    <w:rsid w:val="00BB53F6"/>
    <w:rsid w:val="00BB574B"/>
    <w:rsid w:val="00BB7A69"/>
    <w:rsid w:val="00BB7A8B"/>
    <w:rsid w:val="00BC2148"/>
    <w:rsid w:val="00BC2990"/>
    <w:rsid w:val="00BC4376"/>
    <w:rsid w:val="00BC5702"/>
    <w:rsid w:val="00BD21BC"/>
    <w:rsid w:val="00BD2816"/>
    <w:rsid w:val="00BD437A"/>
    <w:rsid w:val="00BD5272"/>
    <w:rsid w:val="00BD5653"/>
    <w:rsid w:val="00BD58B8"/>
    <w:rsid w:val="00BE140A"/>
    <w:rsid w:val="00BE2043"/>
    <w:rsid w:val="00BE2EED"/>
    <w:rsid w:val="00BE3251"/>
    <w:rsid w:val="00BE3F8D"/>
    <w:rsid w:val="00BE6E7B"/>
    <w:rsid w:val="00BE790F"/>
    <w:rsid w:val="00BE7AE9"/>
    <w:rsid w:val="00BF0A3F"/>
    <w:rsid w:val="00BF26CC"/>
    <w:rsid w:val="00BF2A6F"/>
    <w:rsid w:val="00BF2FEC"/>
    <w:rsid w:val="00BF6296"/>
    <w:rsid w:val="00BF7D6C"/>
    <w:rsid w:val="00C01A70"/>
    <w:rsid w:val="00C01C1C"/>
    <w:rsid w:val="00C0200D"/>
    <w:rsid w:val="00C024AC"/>
    <w:rsid w:val="00C02DFB"/>
    <w:rsid w:val="00C03EF3"/>
    <w:rsid w:val="00C0437E"/>
    <w:rsid w:val="00C04B07"/>
    <w:rsid w:val="00C05CDF"/>
    <w:rsid w:val="00C061B4"/>
    <w:rsid w:val="00C0789A"/>
    <w:rsid w:val="00C07C14"/>
    <w:rsid w:val="00C10017"/>
    <w:rsid w:val="00C1050E"/>
    <w:rsid w:val="00C1364E"/>
    <w:rsid w:val="00C146EF"/>
    <w:rsid w:val="00C17CFE"/>
    <w:rsid w:val="00C200E9"/>
    <w:rsid w:val="00C23DA6"/>
    <w:rsid w:val="00C26EF6"/>
    <w:rsid w:val="00C26FA3"/>
    <w:rsid w:val="00C30C0D"/>
    <w:rsid w:val="00C31BFD"/>
    <w:rsid w:val="00C31C63"/>
    <w:rsid w:val="00C32270"/>
    <w:rsid w:val="00C32791"/>
    <w:rsid w:val="00C356F8"/>
    <w:rsid w:val="00C357E2"/>
    <w:rsid w:val="00C375D0"/>
    <w:rsid w:val="00C416B3"/>
    <w:rsid w:val="00C42A03"/>
    <w:rsid w:val="00C437D0"/>
    <w:rsid w:val="00C4534E"/>
    <w:rsid w:val="00C47303"/>
    <w:rsid w:val="00C50AF0"/>
    <w:rsid w:val="00C51972"/>
    <w:rsid w:val="00C51EAC"/>
    <w:rsid w:val="00C51F63"/>
    <w:rsid w:val="00C542D9"/>
    <w:rsid w:val="00C55896"/>
    <w:rsid w:val="00C55A8C"/>
    <w:rsid w:val="00C56B1D"/>
    <w:rsid w:val="00C5741D"/>
    <w:rsid w:val="00C57B3D"/>
    <w:rsid w:val="00C63E31"/>
    <w:rsid w:val="00C64753"/>
    <w:rsid w:val="00C670BE"/>
    <w:rsid w:val="00C67963"/>
    <w:rsid w:val="00C710E9"/>
    <w:rsid w:val="00C71549"/>
    <w:rsid w:val="00C73DAB"/>
    <w:rsid w:val="00C743D6"/>
    <w:rsid w:val="00C74897"/>
    <w:rsid w:val="00C762E3"/>
    <w:rsid w:val="00C76FD9"/>
    <w:rsid w:val="00C81A6A"/>
    <w:rsid w:val="00C86649"/>
    <w:rsid w:val="00C87098"/>
    <w:rsid w:val="00C871C4"/>
    <w:rsid w:val="00C87EF1"/>
    <w:rsid w:val="00C92B13"/>
    <w:rsid w:val="00C9326B"/>
    <w:rsid w:val="00C955CB"/>
    <w:rsid w:val="00C9583A"/>
    <w:rsid w:val="00C96211"/>
    <w:rsid w:val="00CA0413"/>
    <w:rsid w:val="00CA2D5A"/>
    <w:rsid w:val="00CA3BB9"/>
    <w:rsid w:val="00CB1C79"/>
    <w:rsid w:val="00CB439C"/>
    <w:rsid w:val="00CB44E8"/>
    <w:rsid w:val="00CB4B4B"/>
    <w:rsid w:val="00CB4C56"/>
    <w:rsid w:val="00CB4D56"/>
    <w:rsid w:val="00CB71F2"/>
    <w:rsid w:val="00CC3903"/>
    <w:rsid w:val="00CC3C9A"/>
    <w:rsid w:val="00CC6866"/>
    <w:rsid w:val="00CD0565"/>
    <w:rsid w:val="00CD1DB7"/>
    <w:rsid w:val="00CD6EA9"/>
    <w:rsid w:val="00CE24A2"/>
    <w:rsid w:val="00CE2AEF"/>
    <w:rsid w:val="00CE5ACC"/>
    <w:rsid w:val="00CE6456"/>
    <w:rsid w:val="00CE6C12"/>
    <w:rsid w:val="00CF0773"/>
    <w:rsid w:val="00CF0B0E"/>
    <w:rsid w:val="00CF28FD"/>
    <w:rsid w:val="00CF2BDF"/>
    <w:rsid w:val="00CF310B"/>
    <w:rsid w:val="00CF36DE"/>
    <w:rsid w:val="00CF40F6"/>
    <w:rsid w:val="00CF5C8D"/>
    <w:rsid w:val="00CF72C1"/>
    <w:rsid w:val="00D0444C"/>
    <w:rsid w:val="00D0502C"/>
    <w:rsid w:val="00D0531F"/>
    <w:rsid w:val="00D12543"/>
    <w:rsid w:val="00D127F6"/>
    <w:rsid w:val="00D1303D"/>
    <w:rsid w:val="00D15861"/>
    <w:rsid w:val="00D16D41"/>
    <w:rsid w:val="00D16F47"/>
    <w:rsid w:val="00D20C7A"/>
    <w:rsid w:val="00D21CDE"/>
    <w:rsid w:val="00D25493"/>
    <w:rsid w:val="00D26BB0"/>
    <w:rsid w:val="00D30269"/>
    <w:rsid w:val="00D30E46"/>
    <w:rsid w:val="00D31E68"/>
    <w:rsid w:val="00D35810"/>
    <w:rsid w:val="00D36983"/>
    <w:rsid w:val="00D37447"/>
    <w:rsid w:val="00D41036"/>
    <w:rsid w:val="00D4498F"/>
    <w:rsid w:val="00D5006B"/>
    <w:rsid w:val="00D514D5"/>
    <w:rsid w:val="00D516FF"/>
    <w:rsid w:val="00D5229F"/>
    <w:rsid w:val="00D5381E"/>
    <w:rsid w:val="00D57601"/>
    <w:rsid w:val="00D63ED1"/>
    <w:rsid w:val="00D65494"/>
    <w:rsid w:val="00D65D7C"/>
    <w:rsid w:val="00D66831"/>
    <w:rsid w:val="00D6732B"/>
    <w:rsid w:val="00D70653"/>
    <w:rsid w:val="00D70718"/>
    <w:rsid w:val="00D7193F"/>
    <w:rsid w:val="00D72788"/>
    <w:rsid w:val="00D728B9"/>
    <w:rsid w:val="00D7292D"/>
    <w:rsid w:val="00D73E1C"/>
    <w:rsid w:val="00D7660E"/>
    <w:rsid w:val="00D82B42"/>
    <w:rsid w:val="00D83851"/>
    <w:rsid w:val="00D83C65"/>
    <w:rsid w:val="00D84EA5"/>
    <w:rsid w:val="00D86F56"/>
    <w:rsid w:val="00D872AB"/>
    <w:rsid w:val="00D87C87"/>
    <w:rsid w:val="00D90561"/>
    <w:rsid w:val="00D90BC7"/>
    <w:rsid w:val="00D9196A"/>
    <w:rsid w:val="00D91C56"/>
    <w:rsid w:val="00D92605"/>
    <w:rsid w:val="00D92C7B"/>
    <w:rsid w:val="00D92D8A"/>
    <w:rsid w:val="00D94E4A"/>
    <w:rsid w:val="00D95883"/>
    <w:rsid w:val="00D96B54"/>
    <w:rsid w:val="00D97F8E"/>
    <w:rsid w:val="00D97F95"/>
    <w:rsid w:val="00DA02CE"/>
    <w:rsid w:val="00DA10E6"/>
    <w:rsid w:val="00DA48AC"/>
    <w:rsid w:val="00DA6609"/>
    <w:rsid w:val="00DA7F9E"/>
    <w:rsid w:val="00DB0087"/>
    <w:rsid w:val="00DB065F"/>
    <w:rsid w:val="00DB0AD3"/>
    <w:rsid w:val="00DB1535"/>
    <w:rsid w:val="00DB2301"/>
    <w:rsid w:val="00DB2667"/>
    <w:rsid w:val="00DB2AB4"/>
    <w:rsid w:val="00DB4C15"/>
    <w:rsid w:val="00DB5D06"/>
    <w:rsid w:val="00DB6881"/>
    <w:rsid w:val="00DB68DA"/>
    <w:rsid w:val="00DB7172"/>
    <w:rsid w:val="00DB73F3"/>
    <w:rsid w:val="00DB7D04"/>
    <w:rsid w:val="00DC09C7"/>
    <w:rsid w:val="00DC0A7A"/>
    <w:rsid w:val="00DC268F"/>
    <w:rsid w:val="00DC420F"/>
    <w:rsid w:val="00DC5FF9"/>
    <w:rsid w:val="00DD52AB"/>
    <w:rsid w:val="00DD5637"/>
    <w:rsid w:val="00DD6B5D"/>
    <w:rsid w:val="00DD775B"/>
    <w:rsid w:val="00DE3E53"/>
    <w:rsid w:val="00DE4C09"/>
    <w:rsid w:val="00DF5442"/>
    <w:rsid w:val="00DF72EF"/>
    <w:rsid w:val="00E025BA"/>
    <w:rsid w:val="00E02CD2"/>
    <w:rsid w:val="00E0658B"/>
    <w:rsid w:val="00E06CEF"/>
    <w:rsid w:val="00E06E86"/>
    <w:rsid w:val="00E06EA8"/>
    <w:rsid w:val="00E07B9F"/>
    <w:rsid w:val="00E106DA"/>
    <w:rsid w:val="00E152E8"/>
    <w:rsid w:val="00E1633A"/>
    <w:rsid w:val="00E1773E"/>
    <w:rsid w:val="00E17986"/>
    <w:rsid w:val="00E20247"/>
    <w:rsid w:val="00E24818"/>
    <w:rsid w:val="00E2482B"/>
    <w:rsid w:val="00E24CB8"/>
    <w:rsid w:val="00E25EB4"/>
    <w:rsid w:val="00E267C1"/>
    <w:rsid w:val="00E26A73"/>
    <w:rsid w:val="00E3209D"/>
    <w:rsid w:val="00E367DA"/>
    <w:rsid w:val="00E45DAF"/>
    <w:rsid w:val="00E568AD"/>
    <w:rsid w:val="00E57491"/>
    <w:rsid w:val="00E57545"/>
    <w:rsid w:val="00E62E58"/>
    <w:rsid w:val="00E67519"/>
    <w:rsid w:val="00E70560"/>
    <w:rsid w:val="00E73EBB"/>
    <w:rsid w:val="00E73F59"/>
    <w:rsid w:val="00E74082"/>
    <w:rsid w:val="00E74166"/>
    <w:rsid w:val="00E74B0D"/>
    <w:rsid w:val="00E7748A"/>
    <w:rsid w:val="00E801B2"/>
    <w:rsid w:val="00E81C3A"/>
    <w:rsid w:val="00E81E2B"/>
    <w:rsid w:val="00E83010"/>
    <w:rsid w:val="00E86610"/>
    <w:rsid w:val="00E943F6"/>
    <w:rsid w:val="00E9513C"/>
    <w:rsid w:val="00E9633D"/>
    <w:rsid w:val="00E96E74"/>
    <w:rsid w:val="00E97848"/>
    <w:rsid w:val="00E979A8"/>
    <w:rsid w:val="00EA00DC"/>
    <w:rsid w:val="00EA1C35"/>
    <w:rsid w:val="00EA295A"/>
    <w:rsid w:val="00EA2A94"/>
    <w:rsid w:val="00EA60FF"/>
    <w:rsid w:val="00EA6201"/>
    <w:rsid w:val="00EB038B"/>
    <w:rsid w:val="00EB060B"/>
    <w:rsid w:val="00EB19F2"/>
    <w:rsid w:val="00EB3535"/>
    <w:rsid w:val="00EB4F62"/>
    <w:rsid w:val="00EB55F6"/>
    <w:rsid w:val="00EB623D"/>
    <w:rsid w:val="00EC0EAC"/>
    <w:rsid w:val="00EC13A3"/>
    <w:rsid w:val="00EC16BC"/>
    <w:rsid w:val="00EC2F3A"/>
    <w:rsid w:val="00EC3D6E"/>
    <w:rsid w:val="00EC54E6"/>
    <w:rsid w:val="00ED5AA3"/>
    <w:rsid w:val="00ED7685"/>
    <w:rsid w:val="00ED78A1"/>
    <w:rsid w:val="00EE009B"/>
    <w:rsid w:val="00EE22AD"/>
    <w:rsid w:val="00EE242F"/>
    <w:rsid w:val="00EE42A6"/>
    <w:rsid w:val="00EE450C"/>
    <w:rsid w:val="00EF127D"/>
    <w:rsid w:val="00F00DC8"/>
    <w:rsid w:val="00F01486"/>
    <w:rsid w:val="00F03396"/>
    <w:rsid w:val="00F05E3F"/>
    <w:rsid w:val="00F067DB"/>
    <w:rsid w:val="00F07FED"/>
    <w:rsid w:val="00F114C0"/>
    <w:rsid w:val="00F13051"/>
    <w:rsid w:val="00F15D4B"/>
    <w:rsid w:val="00F179B0"/>
    <w:rsid w:val="00F20896"/>
    <w:rsid w:val="00F2488A"/>
    <w:rsid w:val="00F24AF0"/>
    <w:rsid w:val="00F2786D"/>
    <w:rsid w:val="00F30552"/>
    <w:rsid w:val="00F33A97"/>
    <w:rsid w:val="00F36C04"/>
    <w:rsid w:val="00F403C4"/>
    <w:rsid w:val="00F42872"/>
    <w:rsid w:val="00F446CD"/>
    <w:rsid w:val="00F47EC6"/>
    <w:rsid w:val="00F51296"/>
    <w:rsid w:val="00F54172"/>
    <w:rsid w:val="00F548FA"/>
    <w:rsid w:val="00F55C59"/>
    <w:rsid w:val="00F569D2"/>
    <w:rsid w:val="00F57C53"/>
    <w:rsid w:val="00F60930"/>
    <w:rsid w:val="00F61705"/>
    <w:rsid w:val="00F640B3"/>
    <w:rsid w:val="00F648E5"/>
    <w:rsid w:val="00F64FEF"/>
    <w:rsid w:val="00F676F2"/>
    <w:rsid w:val="00F72A70"/>
    <w:rsid w:val="00F72FE2"/>
    <w:rsid w:val="00F81E40"/>
    <w:rsid w:val="00F82296"/>
    <w:rsid w:val="00F8504F"/>
    <w:rsid w:val="00F8650C"/>
    <w:rsid w:val="00F87453"/>
    <w:rsid w:val="00F90489"/>
    <w:rsid w:val="00F904D6"/>
    <w:rsid w:val="00F9105A"/>
    <w:rsid w:val="00F93B69"/>
    <w:rsid w:val="00F94DC0"/>
    <w:rsid w:val="00FA208C"/>
    <w:rsid w:val="00FA3679"/>
    <w:rsid w:val="00FA4485"/>
    <w:rsid w:val="00FA4B12"/>
    <w:rsid w:val="00FB019E"/>
    <w:rsid w:val="00FB126D"/>
    <w:rsid w:val="00FB4388"/>
    <w:rsid w:val="00FB44F2"/>
    <w:rsid w:val="00FB4B3A"/>
    <w:rsid w:val="00FC0F1A"/>
    <w:rsid w:val="00FC2434"/>
    <w:rsid w:val="00FC2804"/>
    <w:rsid w:val="00FC422A"/>
    <w:rsid w:val="00FC6E3A"/>
    <w:rsid w:val="00FC78DB"/>
    <w:rsid w:val="00FD37D5"/>
    <w:rsid w:val="00FD4D99"/>
    <w:rsid w:val="00FD4E2D"/>
    <w:rsid w:val="00FD6BE3"/>
    <w:rsid w:val="00FE1B3A"/>
    <w:rsid w:val="00FE1BB5"/>
    <w:rsid w:val="00FE3BEC"/>
    <w:rsid w:val="00FE3CE8"/>
    <w:rsid w:val="00FE5017"/>
    <w:rsid w:val="00FE528C"/>
    <w:rsid w:val="00FE546E"/>
    <w:rsid w:val="00FF0769"/>
    <w:rsid w:val="00FF0B47"/>
    <w:rsid w:val="00FF0D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8DBB2"/>
  <w15:docId w15:val="{E2CDA5BF-8210-2249-BC15-0C0D940CB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tr-TR"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3F5"/>
    <w:rPr>
      <w:lang w:eastAsia="tr-TR"/>
    </w:rPr>
  </w:style>
  <w:style w:type="paragraph" w:styleId="Balk1">
    <w:name w:val="heading 1"/>
    <w:basedOn w:val="Normal"/>
    <w:next w:val="Normal"/>
    <w:uiPriority w:val="9"/>
    <w:qFormat/>
    <w:pPr>
      <w:keepNext/>
      <w:keepLines/>
      <w:spacing w:before="480" w:after="120"/>
      <w:outlineLvl w:val="0"/>
    </w:pPr>
    <w:rPr>
      <w:b/>
      <w:sz w:val="48"/>
      <w:szCs w:val="48"/>
      <w:lang w:eastAsia="en-GB"/>
    </w:rPr>
  </w:style>
  <w:style w:type="paragraph" w:styleId="Balk2">
    <w:name w:val="heading 2"/>
    <w:basedOn w:val="Normal"/>
    <w:next w:val="Normal"/>
    <w:uiPriority w:val="9"/>
    <w:semiHidden/>
    <w:unhideWhenUsed/>
    <w:qFormat/>
    <w:pPr>
      <w:keepNext/>
      <w:keepLines/>
      <w:spacing w:before="360" w:after="80"/>
      <w:outlineLvl w:val="1"/>
    </w:pPr>
    <w:rPr>
      <w:b/>
      <w:sz w:val="36"/>
      <w:szCs w:val="36"/>
      <w:lang w:eastAsia="en-GB"/>
    </w:rPr>
  </w:style>
  <w:style w:type="paragraph" w:styleId="Balk3">
    <w:name w:val="heading 3"/>
    <w:basedOn w:val="Normal"/>
    <w:next w:val="Normal"/>
    <w:uiPriority w:val="9"/>
    <w:unhideWhenUsed/>
    <w:qFormat/>
    <w:pPr>
      <w:keepNext/>
      <w:keepLines/>
      <w:spacing w:before="280" w:after="80"/>
      <w:outlineLvl w:val="2"/>
    </w:pPr>
    <w:rPr>
      <w:b/>
      <w:sz w:val="28"/>
      <w:szCs w:val="28"/>
      <w:lang w:eastAsia="en-GB"/>
    </w:rPr>
  </w:style>
  <w:style w:type="paragraph" w:styleId="Balk4">
    <w:name w:val="heading 4"/>
    <w:basedOn w:val="Normal"/>
    <w:next w:val="Normal"/>
    <w:uiPriority w:val="9"/>
    <w:semiHidden/>
    <w:unhideWhenUsed/>
    <w:qFormat/>
    <w:pPr>
      <w:keepNext/>
      <w:keepLines/>
      <w:spacing w:before="240" w:after="40"/>
      <w:outlineLvl w:val="3"/>
    </w:pPr>
    <w:rPr>
      <w:b/>
      <w:lang w:eastAsia="en-GB"/>
    </w:rPr>
  </w:style>
  <w:style w:type="paragraph" w:styleId="Balk5">
    <w:name w:val="heading 5"/>
    <w:basedOn w:val="Normal"/>
    <w:next w:val="Normal"/>
    <w:uiPriority w:val="9"/>
    <w:semiHidden/>
    <w:unhideWhenUsed/>
    <w:qFormat/>
    <w:pPr>
      <w:keepNext/>
      <w:keepLines/>
      <w:spacing w:before="220" w:after="40"/>
      <w:outlineLvl w:val="4"/>
    </w:pPr>
    <w:rPr>
      <w:b/>
      <w:sz w:val="22"/>
      <w:szCs w:val="22"/>
      <w:lang w:eastAsia="en-GB"/>
    </w:rPr>
  </w:style>
  <w:style w:type="paragraph" w:styleId="Balk6">
    <w:name w:val="heading 6"/>
    <w:basedOn w:val="Normal"/>
    <w:next w:val="Normal"/>
    <w:uiPriority w:val="9"/>
    <w:semiHidden/>
    <w:unhideWhenUsed/>
    <w:qFormat/>
    <w:pPr>
      <w:keepNext/>
      <w:keepLines/>
      <w:spacing w:before="200" w:after="40"/>
      <w:outlineLvl w:val="5"/>
    </w:pPr>
    <w:rPr>
      <w:b/>
      <w:sz w:val="20"/>
      <w:szCs w:val="20"/>
      <w:lang w:eastAsia="en-GB"/>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lang w:eastAsia="en-GB"/>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lang w:eastAsia="en-GB"/>
    </w:rPr>
  </w:style>
  <w:style w:type="table" w:customStyle="1" w:styleId="a">
    <w:basedOn w:val="TableNormal1"/>
    <w:pPr>
      <w:pBdr>
        <w:top w:val="nil"/>
        <w:left w:val="nil"/>
        <w:bottom w:val="nil"/>
        <w:right w:val="nil"/>
        <w:between w:val="nil"/>
      </w:pBdr>
    </w:pPr>
    <w:rPr>
      <w:sz w:val="20"/>
      <w:szCs w:val="20"/>
    </w:rPr>
    <w:tblPr>
      <w:tblStyleRowBandSize w:val="1"/>
      <w:tblStyleColBandSize w:val="1"/>
      <w:tblCellMar>
        <w:left w:w="108" w:type="dxa"/>
        <w:right w:w="108" w:type="dxa"/>
      </w:tblCellMar>
    </w:tblPr>
  </w:style>
  <w:style w:type="paragraph" w:styleId="Dzeltme">
    <w:name w:val="Revision"/>
    <w:hidden/>
    <w:uiPriority w:val="99"/>
    <w:semiHidden/>
    <w:rsid w:val="0086334B"/>
  </w:style>
  <w:style w:type="paragraph" w:styleId="BalonMetni">
    <w:name w:val="Balloon Text"/>
    <w:basedOn w:val="Normal"/>
    <w:link w:val="BalonMetniChar"/>
    <w:uiPriority w:val="99"/>
    <w:semiHidden/>
    <w:unhideWhenUsed/>
    <w:rsid w:val="001060F5"/>
    <w:rPr>
      <w:rFonts w:ascii="Tahoma" w:hAnsi="Tahoma" w:cs="Tahoma"/>
      <w:sz w:val="16"/>
      <w:szCs w:val="16"/>
      <w:lang w:eastAsia="en-GB"/>
    </w:rPr>
  </w:style>
  <w:style w:type="character" w:customStyle="1" w:styleId="BalonMetniChar">
    <w:name w:val="Balon Metni Char"/>
    <w:basedOn w:val="VarsaylanParagrafYazTipi"/>
    <w:link w:val="BalonMetni"/>
    <w:uiPriority w:val="99"/>
    <w:semiHidden/>
    <w:rsid w:val="001060F5"/>
    <w:rPr>
      <w:rFonts w:ascii="Tahoma" w:hAnsi="Tahoma" w:cs="Tahoma"/>
      <w:sz w:val="16"/>
      <w:szCs w:val="16"/>
    </w:rPr>
  </w:style>
  <w:style w:type="character" w:styleId="AklamaBavurusu">
    <w:name w:val="annotation reference"/>
    <w:basedOn w:val="VarsaylanParagrafYazTipi"/>
    <w:uiPriority w:val="99"/>
    <w:semiHidden/>
    <w:unhideWhenUsed/>
    <w:rsid w:val="00371735"/>
    <w:rPr>
      <w:sz w:val="16"/>
      <w:szCs w:val="16"/>
    </w:rPr>
  </w:style>
  <w:style w:type="paragraph" w:styleId="AklamaMetni">
    <w:name w:val="annotation text"/>
    <w:basedOn w:val="Normal"/>
    <w:link w:val="AklamaMetniChar"/>
    <w:uiPriority w:val="99"/>
    <w:unhideWhenUsed/>
    <w:rsid w:val="00371735"/>
    <w:rPr>
      <w:sz w:val="20"/>
      <w:szCs w:val="20"/>
      <w:lang w:eastAsia="en-GB"/>
    </w:rPr>
  </w:style>
  <w:style w:type="character" w:customStyle="1" w:styleId="AklamaMetniChar">
    <w:name w:val="Açıklama Metni Char"/>
    <w:basedOn w:val="VarsaylanParagrafYazTipi"/>
    <w:link w:val="AklamaMetni"/>
    <w:uiPriority w:val="99"/>
    <w:rsid w:val="00371735"/>
    <w:rPr>
      <w:sz w:val="20"/>
      <w:szCs w:val="20"/>
    </w:rPr>
  </w:style>
  <w:style w:type="paragraph" w:styleId="AklamaKonusu">
    <w:name w:val="annotation subject"/>
    <w:basedOn w:val="AklamaMetni"/>
    <w:next w:val="AklamaMetni"/>
    <w:link w:val="AklamaKonusuChar"/>
    <w:uiPriority w:val="99"/>
    <w:semiHidden/>
    <w:unhideWhenUsed/>
    <w:rsid w:val="00371735"/>
    <w:rPr>
      <w:b/>
      <w:bCs/>
    </w:rPr>
  </w:style>
  <w:style w:type="character" w:customStyle="1" w:styleId="AklamaKonusuChar">
    <w:name w:val="Açıklama Konusu Char"/>
    <w:basedOn w:val="AklamaMetniChar"/>
    <w:link w:val="AklamaKonusu"/>
    <w:uiPriority w:val="99"/>
    <w:semiHidden/>
    <w:rsid w:val="00371735"/>
    <w:rPr>
      <w:b/>
      <w:bCs/>
      <w:sz w:val="20"/>
      <w:szCs w:val="20"/>
    </w:rPr>
  </w:style>
  <w:style w:type="paragraph" w:styleId="AltBilgi">
    <w:name w:val="footer"/>
    <w:basedOn w:val="Normal"/>
    <w:link w:val="AltBilgiChar"/>
    <w:uiPriority w:val="99"/>
    <w:unhideWhenUsed/>
    <w:rsid w:val="00FB4B3A"/>
    <w:pPr>
      <w:tabs>
        <w:tab w:val="center" w:pos="4513"/>
        <w:tab w:val="right" w:pos="9026"/>
      </w:tabs>
    </w:pPr>
    <w:rPr>
      <w:lang w:eastAsia="en-GB"/>
    </w:rPr>
  </w:style>
  <w:style w:type="character" w:customStyle="1" w:styleId="AltBilgiChar">
    <w:name w:val="Alt Bilgi Char"/>
    <w:basedOn w:val="VarsaylanParagrafYazTipi"/>
    <w:link w:val="AltBilgi"/>
    <w:uiPriority w:val="99"/>
    <w:rsid w:val="00FB4B3A"/>
  </w:style>
  <w:style w:type="character" w:styleId="Kpr">
    <w:name w:val="Hyperlink"/>
    <w:basedOn w:val="VarsaylanParagrafYazTipi"/>
    <w:uiPriority w:val="99"/>
    <w:unhideWhenUsed/>
    <w:rsid w:val="00627481"/>
    <w:rPr>
      <w:color w:val="0000FF"/>
      <w:u w:val="single"/>
    </w:rPr>
  </w:style>
  <w:style w:type="character" w:customStyle="1" w:styleId="zmlenmeyenBahsetme1">
    <w:name w:val="Çözümlenmeyen Bahsetme1"/>
    <w:basedOn w:val="VarsaylanParagrafYazTipi"/>
    <w:uiPriority w:val="99"/>
    <w:semiHidden/>
    <w:unhideWhenUsed/>
    <w:rsid w:val="00621843"/>
    <w:rPr>
      <w:color w:val="605E5C"/>
      <w:shd w:val="clear" w:color="auto" w:fill="E1DFDD"/>
    </w:rPr>
  </w:style>
  <w:style w:type="character" w:styleId="zlenenKpr">
    <w:name w:val="FollowedHyperlink"/>
    <w:basedOn w:val="VarsaylanParagrafYazTipi"/>
    <w:uiPriority w:val="99"/>
    <w:semiHidden/>
    <w:unhideWhenUsed/>
    <w:rsid w:val="0018587F"/>
    <w:rPr>
      <w:color w:val="800080" w:themeColor="followedHyperlink"/>
      <w:u w:val="single"/>
    </w:rPr>
  </w:style>
  <w:style w:type="character" w:customStyle="1" w:styleId="light">
    <w:name w:val="light"/>
    <w:basedOn w:val="VarsaylanParagrafYazTipi"/>
    <w:rsid w:val="00A253F5"/>
  </w:style>
  <w:style w:type="character" w:customStyle="1" w:styleId="spacer">
    <w:name w:val="spacer"/>
    <w:basedOn w:val="VarsaylanParagrafYazTipi"/>
    <w:rsid w:val="00A253F5"/>
  </w:style>
  <w:style w:type="paragraph" w:styleId="NormalWeb">
    <w:name w:val="Normal (Web)"/>
    <w:basedOn w:val="Normal"/>
    <w:uiPriority w:val="99"/>
    <w:unhideWhenUsed/>
    <w:rsid w:val="00A253F5"/>
    <w:pPr>
      <w:spacing w:before="100" w:beforeAutospacing="1" w:after="100" w:afterAutospacing="1"/>
    </w:pPr>
  </w:style>
  <w:style w:type="character" w:styleId="Gl">
    <w:name w:val="Strong"/>
    <w:basedOn w:val="VarsaylanParagrafYazTipi"/>
    <w:uiPriority w:val="22"/>
    <w:qFormat/>
    <w:rsid w:val="00E367DA"/>
    <w:rPr>
      <w:b/>
      <w:bCs/>
    </w:rPr>
  </w:style>
  <w:style w:type="character" w:customStyle="1" w:styleId="cite-bracket">
    <w:name w:val="cite-bracket"/>
    <w:basedOn w:val="VarsaylanParagrafYazTipi"/>
    <w:rsid w:val="00C710E9"/>
  </w:style>
  <w:style w:type="character" w:styleId="Vurgu">
    <w:name w:val="Emphasis"/>
    <w:basedOn w:val="VarsaylanParagrafYazTipi"/>
    <w:uiPriority w:val="20"/>
    <w:qFormat/>
    <w:rsid w:val="003F7117"/>
    <w:rPr>
      <w:i/>
      <w:iCs/>
    </w:rPr>
  </w:style>
  <w:style w:type="paragraph" w:customStyle="1" w:styleId="isselectedend">
    <w:name w:val="isselectedend"/>
    <w:basedOn w:val="Normal"/>
    <w:rsid w:val="00D16F4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7312">
      <w:bodyDiv w:val="1"/>
      <w:marLeft w:val="0"/>
      <w:marRight w:val="0"/>
      <w:marTop w:val="0"/>
      <w:marBottom w:val="0"/>
      <w:divBdr>
        <w:top w:val="none" w:sz="0" w:space="0" w:color="auto"/>
        <w:left w:val="none" w:sz="0" w:space="0" w:color="auto"/>
        <w:bottom w:val="none" w:sz="0" w:space="0" w:color="auto"/>
        <w:right w:val="none" w:sz="0" w:space="0" w:color="auto"/>
      </w:divBdr>
      <w:divsChild>
        <w:div w:id="802774454">
          <w:marLeft w:val="0"/>
          <w:marRight w:val="0"/>
          <w:marTop w:val="0"/>
          <w:marBottom w:val="0"/>
          <w:divBdr>
            <w:top w:val="none" w:sz="0" w:space="0" w:color="auto"/>
            <w:left w:val="none" w:sz="0" w:space="0" w:color="auto"/>
            <w:bottom w:val="none" w:sz="0" w:space="0" w:color="auto"/>
            <w:right w:val="none" w:sz="0" w:space="0" w:color="auto"/>
          </w:divBdr>
          <w:divsChild>
            <w:div w:id="764693143">
              <w:marLeft w:val="0"/>
              <w:marRight w:val="0"/>
              <w:marTop w:val="0"/>
              <w:marBottom w:val="0"/>
              <w:divBdr>
                <w:top w:val="none" w:sz="0" w:space="0" w:color="auto"/>
                <w:left w:val="none" w:sz="0" w:space="0" w:color="auto"/>
                <w:bottom w:val="none" w:sz="0" w:space="0" w:color="auto"/>
                <w:right w:val="none" w:sz="0" w:space="0" w:color="auto"/>
              </w:divBdr>
              <w:divsChild>
                <w:div w:id="21420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721733">
          <w:marLeft w:val="0"/>
          <w:marRight w:val="0"/>
          <w:marTop w:val="0"/>
          <w:marBottom w:val="0"/>
          <w:divBdr>
            <w:top w:val="none" w:sz="0" w:space="0" w:color="auto"/>
            <w:left w:val="none" w:sz="0" w:space="0" w:color="auto"/>
            <w:bottom w:val="none" w:sz="0" w:space="0" w:color="auto"/>
            <w:right w:val="none" w:sz="0" w:space="0" w:color="auto"/>
          </w:divBdr>
          <w:divsChild>
            <w:div w:id="748963086">
              <w:marLeft w:val="0"/>
              <w:marRight w:val="0"/>
              <w:marTop w:val="0"/>
              <w:marBottom w:val="0"/>
              <w:divBdr>
                <w:top w:val="single" w:sz="6" w:space="0" w:color="ECECEC"/>
                <w:left w:val="single" w:sz="6" w:space="0" w:color="ECECEC"/>
                <w:bottom w:val="single" w:sz="6" w:space="0" w:color="ECECEC"/>
                <w:right w:val="single" w:sz="6" w:space="0" w:color="ECECEC"/>
              </w:divBdr>
            </w:div>
          </w:divsChild>
        </w:div>
      </w:divsChild>
    </w:div>
    <w:div w:id="121002029">
      <w:bodyDiv w:val="1"/>
      <w:marLeft w:val="0"/>
      <w:marRight w:val="0"/>
      <w:marTop w:val="0"/>
      <w:marBottom w:val="0"/>
      <w:divBdr>
        <w:top w:val="none" w:sz="0" w:space="0" w:color="auto"/>
        <w:left w:val="none" w:sz="0" w:space="0" w:color="auto"/>
        <w:bottom w:val="none" w:sz="0" w:space="0" w:color="auto"/>
        <w:right w:val="none" w:sz="0" w:space="0" w:color="auto"/>
      </w:divBdr>
      <w:divsChild>
        <w:div w:id="1739089056">
          <w:marLeft w:val="0"/>
          <w:marRight w:val="0"/>
          <w:marTop w:val="0"/>
          <w:marBottom w:val="0"/>
          <w:divBdr>
            <w:top w:val="none" w:sz="0" w:space="0" w:color="auto"/>
            <w:left w:val="none" w:sz="0" w:space="0" w:color="auto"/>
            <w:bottom w:val="none" w:sz="0" w:space="0" w:color="auto"/>
            <w:right w:val="none" w:sz="0" w:space="0" w:color="auto"/>
          </w:divBdr>
        </w:div>
        <w:div w:id="1909261326">
          <w:marLeft w:val="0"/>
          <w:marRight w:val="0"/>
          <w:marTop w:val="0"/>
          <w:marBottom w:val="0"/>
          <w:divBdr>
            <w:top w:val="none" w:sz="0" w:space="0" w:color="auto"/>
            <w:left w:val="none" w:sz="0" w:space="0" w:color="auto"/>
            <w:bottom w:val="none" w:sz="0" w:space="0" w:color="auto"/>
            <w:right w:val="none" w:sz="0" w:space="0" w:color="auto"/>
          </w:divBdr>
        </w:div>
      </w:divsChild>
    </w:div>
    <w:div w:id="194854846">
      <w:bodyDiv w:val="1"/>
      <w:marLeft w:val="0"/>
      <w:marRight w:val="0"/>
      <w:marTop w:val="0"/>
      <w:marBottom w:val="0"/>
      <w:divBdr>
        <w:top w:val="none" w:sz="0" w:space="0" w:color="auto"/>
        <w:left w:val="none" w:sz="0" w:space="0" w:color="auto"/>
        <w:bottom w:val="none" w:sz="0" w:space="0" w:color="auto"/>
        <w:right w:val="none" w:sz="0" w:space="0" w:color="auto"/>
      </w:divBdr>
    </w:div>
    <w:div w:id="232741457">
      <w:bodyDiv w:val="1"/>
      <w:marLeft w:val="0"/>
      <w:marRight w:val="0"/>
      <w:marTop w:val="0"/>
      <w:marBottom w:val="0"/>
      <w:divBdr>
        <w:top w:val="none" w:sz="0" w:space="0" w:color="auto"/>
        <w:left w:val="none" w:sz="0" w:space="0" w:color="auto"/>
        <w:bottom w:val="none" w:sz="0" w:space="0" w:color="auto"/>
        <w:right w:val="none" w:sz="0" w:space="0" w:color="auto"/>
      </w:divBdr>
      <w:divsChild>
        <w:div w:id="1830052277">
          <w:marLeft w:val="0"/>
          <w:marRight w:val="0"/>
          <w:marTop w:val="0"/>
          <w:marBottom w:val="0"/>
          <w:divBdr>
            <w:top w:val="none" w:sz="0" w:space="0" w:color="auto"/>
            <w:left w:val="none" w:sz="0" w:space="0" w:color="auto"/>
            <w:bottom w:val="none" w:sz="0" w:space="0" w:color="auto"/>
            <w:right w:val="none" w:sz="0" w:space="0" w:color="auto"/>
          </w:divBdr>
          <w:divsChild>
            <w:div w:id="1789086598">
              <w:marLeft w:val="0"/>
              <w:marRight w:val="0"/>
              <w:marTop w:val="0"/>
              <w:marBottom w:val="0"/>
              <w:divBdr>
                <w:top w:val="none" w:sz="0" w:space="0" w:color="auto"/>
                <w:left w:val="none" w:sz="0" w:space="0" w:color="auto"/>
                <w:bottom w:val="none" w:sz="0" w:space="0" w:color="auto"/>
                <w:right w:val="none" w:sz="0" w:space="0" w:color="auto"/>
              </w:divBdr>
              <w:divsChild>
                <w:div w:id="54437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438656">
      <w:bodyDiv w:val="1"/>
      <w:marLeft w:val="0"/>
      <w:marRight w:val="0"/>
      <w:marTop w:val="0"/>
      <w:marBottom w:val="0"/>
      <w:divBdr>
        <w:top w:val="none" w:sz="0" w:space="0" w:color="auto"/>
        <w:left w:val="none" w:sz="0" w:space="0" w:color="auto"/>
        <w:bottom w:val="none" w:sz="0" w:space="0" w:color="auto"/>
        <w:right w:val="none" w:sz="0" w:space="0" w:color="auto"/>
      </w:divBdr>
    </w:div>
    <w:div w:id="311174813">
      <w:bodyDiv w:val="1"/>
      <w:marLeft w:val="0"/>
      <w:marRight w:val="0"/>
      <w:marTop w:val="0"/>
      <w:marBottom w:val="0"/>
      <w:divBdr>
        <w:top w:val="none" w:sz="0" w:space="0" w:color="auto"/>
        <w:left w:val="none" w:sz="0" w:space="0" w:color="auto"/>
        <w:bottom w:val="none" w:sz="0" w:space="0" w:color="auto"/>
        <w:right w:val="none" w:sz="0" w:space="0" w:color="auto"/>
      </w:divBdr>
    </w:div>
    <w:div w:id="319582268">
      <w:bodyDiv w:val="1"/>
      <w:marLeft w:val="0"/>
      <w:marRight w:val="0"/>
      <w:marTop w:val="0"/>
      <w:marBottom w:val="0"/>
      <w:divBdr>
        <w:top w:val="none" w:sz="0" w:space="0" w:color="auto"/>
        <w:left w:val="none" w:sz="0" w:space="0" w:color="auto"/>
        <w:bottom w:val="none" w:sz="0" w:space="0" w:color="auto"/>
        <w:right w:val="none" w:sz="0" w:space="0" w:color="auto"/>
      </w:divBdr>
    </w:div>
    <w:div w:id="409810949">
      <w:bodyDiv w:val="1"/>
      <w:marLeft w:val="0"/>
      <w:marRight w:val="0"/>
      <w:marTop w:val="0"/>
      <w:marBottom w:val="0"/>
      <w:divBdr>
        <w:top w:val="none" w:sz="0" w:space="0" w:color="auto"/>
        <w:left w:val="none" w:sz="0" w:space="0" w:color="auto"/>
        <w:bottom w:val="none" w:sz="0" w:space="0" w:color="auto"/>
        <w:right w:val="none" w:sz="0" w:space="0" w:color="auto"/>
      </w:divBdr>
    </w:div>
    <w:div w:id="447938842">
      <w:bodyDiv w:val="1"/>
      <w:marLeft w:val="0"/>
      <w:marRight w:val="0"/>
      <w:marTop w:val="0"/>
      <w:marBottom w:val="0"/>
      <w:divBdr>
        <w:top w:val="none" w:sz="0" w:space="0" w:color="auto"/>
        <w:left w:val="none" w:sz="0" w:space="0" w:color="auto"/>
        <w:bottom w:val="none" w:sz="0" w:space="0" w:color="auto"/>
        <w:right w:val="none" w:sz="0" w:space="0" w:color="auto"/>
      </w:divBdr>
    </w:div>
    <w:div w:id="675767820">
      <w:bodyDiv w:val="1"/>
      <w:marLeft w:val="0"/>
      <w:marRight w:val="0"/>
      <w:marTop w:val="0"/>
      <w:marBottom w:val="0"/>
      <w:divBdr>
        <w:top w:val="none" w:sz="0" w:space="0" w:color="auto"/>
        <w:left w:val="none" w:sz="0" w:space="0" w:color="auto"/>
        <w:bottom w:val="none" w:sz="0" w:space="0" w:color="auto"/>
        <w:right w:val="none" w:sz="0" w:space="0" w:color="auto"/>
      </w:divBdr>
    </w:div>
    <w:div w:id="708918881">
      <w:bodyDiv w:val="1"/>
      <w:marLeft w:val="0"/>
      <w:marRight w:val="0"/>
      <w:marTop w:val="0"/>
      <w:marBottom w:val="0"/>
      <w:divBdr>
        <w:top w:val="none" w:sz="0" w:space="0" w:color="auto"/>
        <w:left w:val="none" w:sz="0" w:space="0" w:color="auto"/>
        <w:bottom w:val="none" w:sz="0" w:space="0" w:color="auto"/>
        <w:right w:val="none" w:sz="0" w:space="0" w:color="auto"/>
      </w:divBdr>
    </w:div>
    <w:div w:id="799417776">
      <w:bodyDiv w:val="1"/>
      <w:marLeft w:val="0"/>
      <w:marRight w:val="0"/>
      <w:marTop w:val="0"/>
      <w:marBottom w:val="0"/>
      <w:divBdr>
        <w:top w:val="none" w:sz="0" w:space="0" w:color="auto"/>
        <w:left w:val="none" w:sz="0" w:space="0" w:color="auto"/>
        <w:bottom w:val="none" w:sz="0" w:space="0" w:color="auto"/>
        <w:right w:val="none" w:sz="0" w:space="0" w:color="auto"/>
      </w:divBdr>
      <w:divsChild>
        <w:div w:id="817306224">
          <w:marLeft w:val="0"/>
          <w:marRight w:val="0"/>
          <w:marTop w:val="0"/>
          <w:marBottom w:val="0"/>
          <w:divBdr>
            <w:top w:val="none" w:sz="0" w:space="0" w:color="auto"/>
            <w:left w:val="none" w:sz="0" w:space="0" w:color="auto"/>
            <w:bottom w:val="none" w:sz="0" w:space="0" w:color="auto"/>
            <w:right w:val="none" w:sz="0" w:space="0" w:color="auto"/>
          </w:divBdr>
          <w:divsChild>
            <w:div w:id="798452154">
              <w:marLeft w:val="0"/>
              <w:marRight w:val="0"/>
              <w:marTop w:val="0"/>
              <w:marBottom w:val="0"/>
              <w:divBdr>
                <w:top w:val="none" w:sz="0" w:space="0" w:color="auto"/>
                <w:left w:val="none" w:sz="0" w:space="0" w:color="auto"/>
                <w:bottom w:val="none" w:sz="0" w:space="0" w:color="auto"/>
                <w:right w:val="none" w:sz="0" w:space="0" w:color="auto"/>
              </w:divBdr>
              <w:divsChild>
                <w:div w:id="15349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616679">
          <w:marLeft w:val="0"/>
          <w:marRight w:val="0"/>
          <w:marTop w:val="0"/>
          <w:marBottom w:val="0"/>
          <w:divBdr>
            <w:top w:val="none" w:sz="0" w:space="0" w:color="auto"/>
            <w:left w:val="none" w:sz="0" w:space="0" w:color="auto"/>
            <w:bottom w:val="none" w:sz="0" w:space="0" w:color="auto"/>
            <w:right w:val="none" w:sz="0" w:space="0" w:color="auto"/>
          </w:divBdr>
          <w:divsChild>
            <w:div w:id="1092160545">
              <w:marLeft w:val="0"/>
              <w:marRight w:val="0"/>
              <w:marTop w:val="0"/>
              <w:marBottom w:val="0"/>
              <w:divBdr>
                <w:top w:val="single" w:sz="6" w:space="0" w:color="ECECEC"/>
                <w:left w:val="single" w:sz="6" w:space="0" w:color="ECECEC"/>
                <w:bottom w:val="single" w:sz="6" w:space="0" w:color="ECECEC"/>
                <w:right w:val="single" w:sz="6" w:space="0" w:color="ECECEC"/>
              </w:divBdr>
            </w:div>
          </w:divsChild>
        </w:div>
      </w:divsChild>
    </w:div>
    <w:div w:id="812139745">
      <w:bodyDiv w:val="1"/>
      <w:marLeft w:val="0"/>
      <w:marRight w:val="0"/>
      <w:marTop w:val="0"/>
      <w:marBottom w:val="0"/>
      <w:divBdr>
        <w:top w:val="none" w:sz="0" w:space="0" w:color="auto"/>
        <w:left w:val="none" w:sz="0" w:space="0" w:color="auto"/>
        <w:bottom w:val="none" w:sz="0" w:space="0" w:color="auto"/>
        <w:right w:val="none" w:sz="0" w:space="0" w:color="auto"/>
      </w:divBdr>
    </w:div>
    <w:div w:id="866404278">
      <w:bodyDiv w:val="1"/>
      <w:marLeft w:val="0"/>
      <w:marRight w:val="0"/>
      <w:marTop w:val="0"/>
      <w:marBottom w:val="0"/>
      <w:divBdr>
        <w:top w:val="none" w:sz="0" w:space="0" w:color="auto"/>
        <w:left w:val="none" w:sz="0" w:space="0" w:color="auto"/>
        <w:bottom w:val="none" w:sz="0" w:space="0" w:color="auto"/>
        <w:right w:val="none" w:sz="0" w:space="0" w:color="auto"/>
      </w:divBdr>
    </w:div>
    <w:div w:id="1064715840">
      <w:bodyDiv w:val="1"/>
      <w:marLeft w:val="0"/>
      <w:marRight w:val="0"/>
      <w:marTop w:val="0"/>
      <w:marBottom w:val="0"/>
      <w:divBdr>
        <w:top w:val="none" w:sz="0" w:space="0" w:color="auto"/>
        <w:left w:val="none" w:sz="0" w:space="0" w:color="auto"/>
        <w:bottom w:val="none" w:sz="0" w:space="0" w:color="auto"/>
        <w:right w:val="none" w:sz="0" w:space="0" w:color="auto"/>
      </w:divBdr>
      <w:divsChild>
        <w:div w:id="167596420">
          <w:marLeft w:val="0"/>
          <w:marRight w:val="0"/>
          <w:marTop w:val="0"/>
          <w:marBottom w:val="0"/>
          <w:divBdr>
            <w:top w:val="none" w:sz="0" w:space="0" w:color="auto"/>
            <w:left w:val="none" w:sz="0" w:space="0" w:color="auto"/>
            <w:bottom w:val="none" w:sz="0" w:space="0" w:color="auto"/>
            <w:right w:val="none" w:sz="0" w:space="0" w:color="auto"/>
          </w:divBdr>
        </w:div>
        <w:div w:id="1624847816">
          <w:marLeft w:val="0"/>
          <w:marRight w:val="0"/>
          <w:marTop w:val="0"/>
          <w:marBottom w:val="0"/>
          <w:divBdr>
            <w:top w:val="none" w:sz="0" w:space="0" w:color="auto"/>
            <w:left w:val="none" w:sz="0" w:space="0" w:color="auto"/>
            <w:bottom w:val="none" w:sz="0" w:space="0" w:color="auto"/>
            <w:right w:val="none" w:sz="0" w:space="0" w:color="auto"/>
          </w:divBdr>
        </w:div>
      </w:divsChild>
    </w:div>
    <w:div w:id="1075709462">
      <w:bodyDiv w:val="1"/>
      <w:marLeft w:val="0"/>
      <w:marRight w:val="0"/>
      <w:marTop w:val="0"/>
      <w:marBottom w:val="0"/>
      <w:divBdr>
        <w:top w:val="none" w:sz="0" w:space="0" w:color="auto"/>
        <w:left w:val="none" w:sz="0" w:space="0" w:color="auto"/>
        <w:bottom w:val="none" w:sz="0" w:space="0" w:color="auto"/>
        <w:right w:val="none" w:sz="0" w:space="0" w:color="auto"/>
      </w:divBdr>
      <w:divsChild>
        <w:div w:id="1846820799">
          <w:marLeft w:val="0"/>
          <w:marRight w:val="0"/>
          <w:marTop w:val="0"/>
          <w:marBottom w:val="0"/>
          <w:divBdr>
            <w:top w:val="none" w:sz="0" w:space="0" w:color="auto"/>
            <w:left w:val="none" w:sz="0" w:space="0" w:color="auto"/>
            <w:bottom w:val="none" w:sz="0" w:space="0" w:color="auto"/>
            <w:right w:val="none" w:sz="0" w:space="0" w:color="auto"/>
          </w:divBdr>
          <w:divsChild>
            <w:div w:id="1958444464">
              <w:marLeft w:val="0"/>
              <w:marRight w:val="0"/>
              <w:marTop w:val="0"/>
              <w:marBottom w:val="0"/>
              <w:divBdr>
                <w:top w:val="none" w:sz="0" w:space="0" w:color="auto"/>
                <w:left w:val="none" w:sz="0" w:space="0" w:color="auto"/>
                <w:bottom w:val="none" w:sz="0" w:space="0" w:color="auto"/>
                <w:right w:val="none" w:sz="0" w:space="0" w:color="auto"/>
              </w:divBdr>
              <w:divsChild>
                <w:div w:id="2137791216">
                  <w:marLeft w:val="0"/>
                  <w:marRight w:val="0"/>
                  <w:marTop w:val="0"/>
                  <w:marBottom w:val="450"/>
                  <w:divBdr>
                    <w:top w:val="none" w:sz="0" w:space="0" w:color="auto"/>
                    <w:left w:val="none" w:sz="0" w:space="0" w:color="auto"/>
                    <w:bottom w:val="none" w:sz="0" w:space="0" w:color="auto"/>
                    <w:right w:val="none" w:sz="0" w:space="0" w:color="auto"/>
                  </w:divBdr>
                  <w:divsChild>
                    <w:div w:id="350960027">
                      <w:marLeft w:val="0"/>
                      <w:marRight w:val="0"/>
                      <w:marTop w:val="0"/>
                      <w:marBottom w:val="0"/>
                      <w:divBdr>
                        <w:top w:val="none" w:sz="0" w:space="0" w:color="auto"/>
                        <w:left w:val="none" w:sz="0" w:space="0" w:color="auto"/>
                        <w:bottom w:val="none" w:sz="0" w:space="0" w:color="auto"/>
                        <w:right w:val="none" w:sz="0" w:space="0" w:color="auto"/>
                      </w:divBdr>
                      <w:divsChild>
                        <w:div w:id="295647333">
                          <w:marLeft w:val="0"/>
                          <w:marRight w:val="0"/>
                          <w:marTop w:val="0"/>
                          <w:marBottom w:val="0"/>
                          <w:divBdr>
                            <w:top w:val="none" w:sz="0" w:space="0" w:color="auto"/>
                            <w:left w:val="none" w:sz="0" w:space="0" w:color="auto"/>
                            <w:bottom w:val="none" w:sz="0" w:space="0" w:color="auto"/>
                            <w:right w:val="none" w:sz="0" w:space="0" w:color="auto"/>
                          </w:divBdr>
                          <w:divsChild>
                            <w:div w:id="2056738421">
                              <w:marLeft w:val="0"/>
                              <w:marRight w:val="0"/>
                              <w:marTop w:val="0"/>
                              <w:marBottom w:val="0"/>
                              <w:divBdr>
                                <w:top w:val="none" w:sz="0" w:space="0" w:color="auto"/>
                                <w:left w:val="none" w:sz="0" w:space="0" w:color="auto"/>
                                <w:bottom w:val="none" w:sz="0" w:space="0" w:color="auto"/>
                                <w:right w:val="none" w:sz="0" w:space="0" w:color="auto"/>
                              </w:divBdr>
                            </w:div>
                            <w:div w:id="171796431">
                              <w:marLeft w:val="0"/>
                              <w:marRight w:val="0"/>
                              <w:marTop w:val="180"/>
                              <w:marBottom w:val="0"/>
                              <w:divBdr>
                                <w:top w:val="none" w:sz="0" w:space="0" w:color="auto"/>
                                <w:left w:val="none" w:sz="0" w:space="0" w:color="auto"/>
                                <w:bottom w:val="none" w:sz="0" w:space="0" w:color="auto"/>
                                <w:right w:val="none" w:sz="0" w:space="0" w:color="auto"/>
                              </w:divBdr>
                              <w:divsChild>
                                <w:div w:id="1871719427">
                                  <w:marLeft w:val="0"/>
                                  <w:marRight w:val="0"/>
                                  <w:marTop w:val="0"/>
                                  <w:marBottom w:val="0"/>
                                  <w:divBdr>
                                    <w:top w:val="none" w:sz="0" w:space="0" w:color="auto"/>
                                    <w:left w:val="none" w:sz="0" w:space="0" w:color="auto"/>
                                    <w:bottom w:val="none" w:sz="0" w:space="0" w:color="auto"/>
                                    <w:right w:val="none" w:sz="0" w:space="0" w:color="auto"/>
                                  </w:divBdr>
                                  <w:divsChild>
                                    <w:div w:id="194603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6281524">
          <w:marLeft w:val="0"/>
          <w:marRight w:val="0"/>
          <w:marTop w:val="0"/>
          <w:marBottom w:val="0"/>
          <w:divBdr>
            <w:top w:val="none" w:sz="0" w:space="0" w:color="auto"/>
            <w:left w:val="none" w:sz="0" w:space="0" w:color="auto"/>
            <w:bottom w:val="none" w:sz="0" w:space="0" w:color="auto"/>
            <w:right w:val="none" w:sz="0" w:space="0" w:color="auto"/>
          </w:divBdr>
          <w:divsChild>
            <w:div w:id="779839904">
              <w:marLeft w:val="0"/>
              <w:marRight w:val="0"/>
              <w:marTop w:val="0"/>
              <w:marBottom w:val="0"/>
              <w:divBdr>
                <w:top w:val="none" w:sz="0" w:space="0" w:color="auto"/>
                <w:left w:val="none" w:sz="0" w:space="0" w:color="auto"/>
                <w:bottom w:val="none" w:sz="0" w:space="0" w:color="auto"/>
                <w:right w:val="none" w:sz="0" w:space="0" w:color="auto"/>
              </w:divBdr>
              <w:divsChild>
                <w:div w:id="1818034954">
                  <w:marLeft w:val="0"/>
                  <w:marRight w:val="0"/>
                  <w:marTop w:val="0"/>
                  <w:marBottom w:val="450"/>
                  <w:divBdr>
                    <w:top w:val="none" w:sz="0" w:space="0" w:color="auto"/>
                    <w:left w:val="none" w:sz="0" w:space="0" w:color="auto"/>
                    <w:bottom w:val="none" w:sz="0" w:space="0" w:color="auto"/>
                    <w:right w:val="none" w:sz="0" w:space="0" w:color="auto"/>
                  </w:divBdr>
                  <w:divsChild>
                    <w:div w:id="52122673">
                      <w:marLeft w:val="0"/>
                      <w:marRight w:val="0"/>
                      <w:marTop w:val="0"/>
                      <w:marBottom w:val="0"/>
                      <w:divBdr>
                        <w:top w:val="none" w:sz="0" w:space="0" w:color="auto"/>
                        <w:left w:val="none" w:sz="0" w:space="0" w:color="auto"/>
                        <w:bottom w:val="none" w:sz="0" w:space="0" w:color="auto"/>
                        <w:right w:val="none" w:sz="0" w:space="0" w:color="auto"/>
                      </w:divBdr>
                      <w:divsChild>
                        <w:div w:id="1637644160">
                          <w:marLeft w:val="0"/>
                          <w:marRight w:val="0"/>
                          <w:marTop w:val="0"/>
                          <w:marBottom w:val="0"/>
                          <w:divBdr>
                            <w:top w:val="none" w:sz="0" w:space="0" w:color="auto"/>
                            <w:left w:val="none" w:sz="0" w:space="0" w:color="auto"/>
                            <w:bottom w:val="none" w:sz="0" w:space="0" w:color="auto"/>
                            <w:right w:val="none" w:sz="0" w:space="0" w:color="auto"/>
                          </w:divBdr>
                          <w:divsChild>
                            <w:div w:id="850603264">
                              <w:marLeft w:val="0"/>
                              <w:marRight w:val="0"/>
                              <w:marTop w:val="0"/>
                              <w:marBottom w:val="0"/>
                              <w:divBdr>
                                <w:top w:val="none" w:sz="0" w:space="0" w:color="auto"/>
                                <w:left w:val="none" w:sz="0" w:space="0" w:color="auto"/>
                                <w:bottom w:val="none" w:sz="0" w:space="0" w:color="auto"/>
                                <w:right w:val="none" w:sz="0" w:space="0" w:color="auto"/>
                              </w:divBdr>
                              <w:divsChild>
                                <w:div w:id="199644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715130">
      <w:bodyDiv w:val="1"/>
      <w:marLeft w:val="0"/>
      <w:marRight w:val="0"/>
      <w:marTop w:val="0"/>
      <w:marBottom w:val="0"/>
      <w:divBdr>
        <w:top w:val="none" w:sz="0" w:space="0" w:color="auto"/>
        <w:left w:val="none" w:sz="0" w:space="0" w:color="auto"/>
        <w:bottom w:val="none" w:sz="0" w:space="0" w:color="auto"/>
        <w:right w:val="none" w:sz="0" w:space="0" w:color="auto"/>
      </w:divBdr>
    </w:div>
    <w:div w:id="1295480793">
      <w:bodyDiv w:val="1"/>
      <w:marLeft w:val="0"/>
      <w:marRight w:val="0"/>
      <w:marTop w:val="0"/>
      <w:marBottom w:val="0"/>
      <w:divBdr>
        <w:top w:val="none" w:sz="0" w:space="0" w:color="auto"/>
        <w:left w:val="none" w:sz="0" w:space="0" w:color="auto"/>
        <w:bottom w:val="none" w:sz="0" w:space="0" w:color="auto"/>
        <w:right w:val="none" w:sz="0" w:space="0" w:color="auto"/>
      </w:divBdr>
    </w:div>
    <w:div w:id="1341543241">
      <w:bodyDiv w:val="1"/>
      <w:marLeft w:val="0"/>
      <w:marRight w:val="0"/>
      <w:marTop w:val="0"/>
      <w:marBottom w:val="0"/>
      <w:divBdr>
        <w:top w:val="none" w:sz="0" w:space="0" w:color="auto"/>
        <w:left w:val="none" w:sz="0" w:space="0" w:color="auto"/>
        <w:bottom w:val="none" w:sz="0" w:space="0" w:color="auto"/>
        <w:right w:val="none" w:sz="0" w:space="0" w:color="auto"/>
      </w:divBdr>
    </w:div>
    <w:div w:id="1399212175">
      <w:bodyDiv w:val="1"/>
      <w:marLeft w:val="0"/>
      <w:marRight w:val="0"/>
      <w:marTop w:val="0"/>
      <w:marBottom w:val="0"/>
      <w:divBdr>
        <w:top w:val="none" w:sz="0" w:space="0" w:color="auto"/>
        <w:left w:val="none" w:sz="0" w:space="0" w:color="auto"/>
        <w:bottom w:val="none" w:sz="0" w:space="0" w:color="auto"/>
        <w:right w:val="none" w:sz="0" w:space="0" w:color="auto"/>
      </w:divBdr>
    </w:div>
    <w:div w:id="1670326857">
      <w:bodyDiv w:val="1"/>
      <w:marLeft w:val="0"/>
      <w:marRight w:val="0"/>
      <w:marTop w:val="0"/>
      <w:marBottom w:val="0"/>
      <w:divBdr>
        <w:top w:val="none" w:sz="0" w:space="0" w:color="auto"/>
        <w:left w:val="none" w:sz="0" w:space="0" w:color="auto"/>
        <w:bottom w:val="none" w:sz="0" w:space="0" w:color="auto"/>
        <w:right w:val="none" w:sz="0" w:space="0" w:color="auto"/>
      </w:divBdr>
    </w:div>
    <w:div w:id="1762682266">
      <w:bodyDiv w:val="1"/>
      <w:marLeft w:val="0"/>
      <w:marRight w:val="0"/>
      <w:marTop w:val="0"/>
      <w:marBottom w:val="0"/>
      <w:divBdr>
        <w:top w:val="none" w:sz="0" w:space="0" w:color="auto"/>
        <w:left w:val="none" w:sz="0" w:space="0" w:color="auto"/>
        <w:bottom w:val="none" w:sz="0" w:space="0" w:color="auto"/>
        <w:right w:val="none" w:sz="0" w:space="0" w:color="auto"/>
      </w:divBdr>
    </w:div>
    <w:div w:id="1907646443">
      <w:bodyDiv w:val="1"/>
      <w:marLeft w:val="0"/>
      <w:marRight w:val="0"/>
      <w:marTop w:val="0"/>
      <w:marBottom w:val="0"/>
      <w:divBdr>
        <w:top w:val="none" w:sz="0" w:space="0" w:color="auto"/>
        <w:left w:val="none" w:sz="0" w:space="0" w:color="auto"/>
        <w:bottom w:val="none" w:sz="0" w:space="0" w:color="auto"/>
        <w:right w:val="none" w:sz="0" w:space="0" w:color="auto"/>
      </w:divBdr>
      <w:divsChild>
        <w:div w:id="1660304436">
          <w:marLeft w:val="0"/>
          <w:marRight w:val="0"/>
          <w:marTop w:val="0"/>
          <w:marBottom w:val="0"/>
          <w:divBdr>
            <w:top w:val="none" w:sz="0" w:space="0" w:color="auto"/>
            <w:left w:val="none" w:sz="0" w:space="0" w:color="auto"/>
            <w:bottom w:val="none" w:sz="0" w:space="0" w:color="auto"/>
            <w:right w:val="none" w:sz="0" w:space="0" w:color="auto"/>
          </w:divBdr>
          <w:divsChild>
            <w:div w:id="157962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07059">
      <w:bodyDiv w:val="1"/>
      <w:marLeft w:val="0"/>
      <w:marRight w:val="0"/>
      <w:marTop w:val="0"/>
      <w:marBottom w:val="0"/>
      <w:divBdr>
        <w:top w:val="none" w:sz="0" w:space="0" w:color="auto"/>
        <w:left w:val="none" w:sz="0" w:space="0" w:color="auto"/>
        <w:bottom w:val="none" w:sz="0" w:space="0" w:color="auto"/>
        <w:right w:val="none" w:sz="0" w:space="0" w:color="auto"/>
      </w:divBdr>
    </w:div>
    <w:div w:id="2007049780">
      <w:bodyDiv w:val="1"/>
      <w:marLeft w:val="0"/>
      <w:marRight w:val="0"/>
      <w:marTop w:val="0"/>
      <w:marBottom w:val="0"/>
      <w:divBdr>
        <w:top w:val="none" w:sz="0" w:space="0" w:color="auto"/>
        <w:left w:val="none" w:sz="0" w:space="0" w:color="auto"/>
        <w:bottom w:val="none" w:sz="0" w:space="0" w:color="auto"/>
        <w:right w:val="none" w:sz="0" w:space="0" w:color="auto"/>
      </w:divBdr>
    </w:div>
    <w:div w:id="2046246114">
      <w:bodyDiv w:val="1"/>
      <w:marLeft w:val="0"/>
      <w:marRight w:val="0"/>
      <w:marTop w:val="0"/>
      <w:marBottom w:val="0"/>
      <w:divBdr>
        <w:top w:val="none" w:sz="0" w:space="0" w:color="auto"/>
        <w:left w:val="none" w:sz="0" w:space="0" w:color="auto"/>
        <w:bottom w:val="none" w:sz="0" w:space="0" w:color="auto"/>
        <w:right w:val="none" w:sz="0" w:space="0" w:color="auto"/>
      </w:divBdr>
      <w:divsChild>
        <w:div w:id="173885076">
          <w:marLeft w:val="0"/>
          <w:marRight w:val="0"/>
          <w:marTop w:val="0"/>
          <w:marBottom w:val="0"/>
          <w:divBdr>
            <w:top w:val="none" w:sz="0" w:space="0" w:color="auto"/>
            <w:left w:val="none" w:sz="0" w:space="0" w:color="auto"/>
            <w:bottom w:val="none" w:sz="0" w:space="0" w:color="auto"/>
            <w:right w:val="none" w:sz="0" w:space="0" w:color="auto"/>
          </w:divBdr>
        </w:div>
        <w:div w:id="821385169">
          <w:marLeft w:val="0"/>
          <w:marRight w:val="0"/>
          <w:marTop w:val="0"/>
          <w:marBottom w:val="0"/>
          <w:divBdr>
            <w:top w:val="none" w:sz="0" w:space="0" w:color="auto"/>
            <w:left w:val="none" w:sz="0" w:space="0" w:color="auto"/>
            <w:bottom w:val="none" w:sz="0" w:space="0" w:color="auto"/>
            <w:right w:val="none" w:sz="0" w:space="0" w:color="auto"/>
          </w:divBdr>
        </w:div>
        <w:div w:id="295837331">
          <w:marLeft w:val="0"/>
          <w:marRight w:val="0"/>
          <w:marTop w:val="0"/>
          <w:marBottom w:val="0"/>
          <w:divBdr>
            <w:top w:val="none" w:sz="0" w:space="0" w:color="auto"/>
            <w:left w:val="none" w:sz="0" w:space="0" w:color="auto"/>
            <w:bottom w:val="none" w:sz="0" w:space="0" w:color="auto"/>
            <w:right w:val="none" w:sz="0" w:space="0" w:color="auto"/>
          </w:divBdr>
        </w:div>
      </w:divsChild>
    </w:div>
    <w:div w:id="2078353811">
      <w:bodyDiv w:val="1"/>
      <w:marLeft w:val="0"/>
      <w:marRight w:val="0"/>
      <w:marTop w:val="0"/>
      <w:marBottom w:val="0"/>
      <w:divBdr>
        <w:top w:val="none" w:sz="0" w:space="0" w:color="auto"/>
        <w:left w:val="none" w:sz="0" w:space="0" w:color="auto"/>
        <w:bottom w:val="none" w:sz="0" w:space="0" w:color="auto"/>
        <w:right w:val="none" w:sz="0" w:space="0" w:color="auto"/>
      </w:divBdr>
    </w:div>
    <w:div w:id="2122607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dila.ozdogan@lorbi.com" TargetMode="External"/><Relationship Id="rId4" Type="http://schemas.openxmlformats.org/officeDocument/2006/relationships/settings" Target="settings.xml"/><Relationship Id="rId9" Type="http://schemas.openxmlformats.org/officeDocument/2006/relationships/hyperlink" Target="mailto:ozge.yavuz@lorbi.com"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B496C-8C71-4861-9CEC-FFCB3AB22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573</Words>
  <Characters>3272</Characters>
  <Application>Microsoft Office Word</Application>
  <DocSecurity>0</DocSecurity>
  <Lines>27</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Nihan Sekmen</dc:creator>
  <cp:lastModifiedBy>İsmahan Çeribaşı</cp:lastModifiedBy>
  <cp:revision>2</cp:revision>
  <dcterms:created xsi:type="dcterms:W3CDTF">2026-09-09T08:22:00Z</dcterms:created>
  <dcterms:modified xsi:type="dcterms:W3CDTF">2026-09-09T08:22:00Z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3Us7kMTAfmqkUPmuffo7Pnhdte1CDYsf7GuBmc1Ws9o=</vt:lpwstr>
  </property>
  <property fmtid="{D5CDD505-2E9C-101B-9397-08002B2CF9AE}" pid="3" name="VeriketClassification">
    <vt:lpwstr>A5BC3CFD-4D51-461E-B5F0-D84C6FA67A36</vt:lpwstr>
  </property>
  <property fmtid="{D5CDD505-2E9C-101B-9397-08002B2CF9AE}" pid="4" name="SensitivityPropertyName">
    <vt:lpwstr>3265DAC8-E08B-44A1-BADC-2164496259F8</vt:lpwstr>
  </property>
  <property fmtid="{D5CDD505-2E9C-101B-9397-08002B2CF9AE}" pid="5" name="SensitivityPersonalDatasPropertyName">
    <vt:lpwstr/>
  </property>
  <property fmtid="{D5CDD505-2E9C-101B-9397-08002B2CF9AE}" pid="6" name="SensitivityApprovedContentPropertyName">
    <vt:lpwstr/>
  </property>
  <property fmtid="{D5CDD505-2E9C-101B-9397-08002B2CF9AE}" pid="7" name="SensitivityCanExportContentPropertyName">
    <vt:lpwstr/>
  </property>
  <property fmtid="{D5CDD505-2E9C-101B-9397-08002B2CF9AE}" pid="8" name="SensitivityDataRetentionPeriodPropertyName">
    <vt:lpwstr/>
  </property>
  <property fmtid="{D5CDD505-2E9C-101B-9397-08002B2CF9AE}" pid="9" name="Word_AddedWatermark_PropertyName">
    <vt:lpwstr/>
  </property>
  <property fmtid="{D5CDD505-2E9C-101B-9397-08002B2CF9AE}" pid="10" name="Word_AddedHeader_PropertyName">
    <vt:lpwstr/>
  </property>
  <property fmtid="{D5CDD505-2E9C-101B-9397-08002B2CF9AE}" pid="11" name="DetectedPolicyPropertyName">
    <vt:lpwstr/>
  </property>
  <property fmtid="{D5CDD505-2E9C-101B-9397-08002B2CF9AE}" pid="12" name="DetectedKeywordsPropertyName">
    <vt:lpwstr/>
  </property>
  <property fmtid="{D5CDD505-2E9C-101B-9397-08002B2CF9AE}" pid="13" name="Word_AddedFooter_PropertyName">
    <vt:lpwstr>true</vt:lpwstr>
  </property>
</Properties>
</file>