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59266" w14:textId="3E432CCB" w:rsidR="002C5BC6" w:rsidRPr="00DC350B"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DC350B">
        <w:rPr>
          <w:rFonts w:asciiTheme="minorHAnsi" w:eastAsia="Calibri" w:hAnsiTheme="minorHAnsi" w:cstheme="minorHAnsi"/>
          <w:b/>
          <w:bdr w:val="none" w:sz="0" w:space="0" w:color="auto"/>
        </w:rPr>
        <w:t xml:space="preserve">BASIN BÜLTENİ                        </w:t>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Pr="00DC350B">
        <w:rPr>
          <w:rFonts w:asciiTheme="minorHAnsi" w:eastAsia="Calibri" w:hAnsiTheme="minorHAnsi" w:cstheme="minorHAnsi"/>
          <w:b/>
          <w:bdr w:val="none" w:sz="0" w:space="0" w:color="auto"/>
        </w:rPr>
        <w:tab/>
      </w:r>
      <w:r w:rsidR="00B96946" w:rsidRPr="00DC350B">
        <w:rPr>
          <w:rFonts w:asciiTheme="minorHAnsi" w:eastAsia="Calibri" w:hAnsiTheme="minorHAnsi" w:cstheme="minorHAnsi"/>
          <w:b/>
          <w:bdr w:val="none" w:sz="0" w:space="0" w:color="auto"/>
        </w:rPr>
        <w:t xml:space="preserve">  </w:t>
      </w:r>
      <w:r w:rsidR="00A67F07" w:rsidRPr="00DC350B">
        <w:rPr>
          <w:rFonts w:asciiTheme="minorHAnsi" w:eastAsia="Calibri" w:hAnsiTheme="minorHAnsi" w:cstheme="minorHAnsi"/>
          <w:b/>
          <w:bdr w:val="none" w:sz="0" w:space="0" w:color="auto"/>
        </w:rPr>
        <w:t xml:space="preserve"> </w:t>
      </w:r>
      <w:r w:rsidR="00913DD2">
        <w:rPr>
          <w:rFonts w:asciiTheme="minorHAnsi" w:eastAsia="Calibri" w:hAnsiTheme="minorHAnsi" w:cstheme="minorHAnsi"/>
          <w:b/>
          <w:bdr w:val="none" w:sz="0" w:space="0" w:color="auto"/>
        </w:rPr>
        <w:t>7</w:t>
      </w:r>
      <w:r w:rsidR="00D65C9A">
        <w:rPr>
          <w:rFonts w:asciiTheme="minorHAnsi" w:eastAsia="Calibri" w:hAnsiTheme="minorHAnsi" w:cstheme="minorHAnsi"/>
          <w:b/>
          <w:bdr w:val="none" w:sz="0" w:space="0" w:color="auto"/>
        </w:rPr>
        <w:t xml:space="preserve"> </w:t>
      </w:r>
      <w:r w:rsidR="005B32A2">
        <w:rPr>
          <w:rFonts w:asciiTheme="minorHAnsi" w:eastAsia="Calibri" w:hAnsiTheme="minorHAnsi" w:cstheme="minorHAnsi"/>
          <w:b/>
          <w:bdr w:val="none" w:sz="0" w:space="0" w:color="auto"/>
        </w:rPr>
        <w:t xml:space="preserve">Mart </w:t>
      </w:r>
      <w:r w:rsidR="007D58F1" w:rsidRPr="00DC350B">
        <w:rPr>
          <w:rFonts w:asciiTheme="minorHAnsi" w:eastAsia="Calibri" w:hAnsiTheme="minorHAnsi" w:cstheme="minorHAnsi"/>
          <w:b/>
          <w:bdr w:val="none" w:sz="0" w:space="0" w:color="auto"/>
        </w:rPr>
        <w:t>202</w:t>
      </w:r>
      <w:r w:rsidR="00112038">
        <w:rPr>
          <w:rFonts w:asciiTheme="minorHAnsi" w:eastAsia="Calibri" w:hAnsiTheme="minorHAnsi" w:cstheme="minorHAnsi"/>
          <w:b/>
          <w:bdr w:val="none" w:sz="0" w:space="0" w:color="auto"/>
        </w:rPr>
        <w:t>5</w:t>
      </w:r>
    </w:p>
    <w:p w14:paraId="5AADEE97" w14:textId="77777777" w:rsidR="00D65C9A" w:rsidRDefault="00D65C9A" w:rsidP="00DE5758">
      <w:pPr>
        <w:jc w:val="center"/>
        <w:rPr>
          <w:rStyle w:val="Gl"/>
          <w:rFonts w:asciiTheme="minorHAnsi" w:hAnsiTheme="minorHAnsi" w:cstheme="minorHAnsi"/>
          <w:sz w:val="22"/>
          <w:szCs w:val="22"/>
          <w:shd w:val="clear" w:color="auto" w:fill="FFFFFF"/>
        </w:rPr>
      </w:pPr>
    </w:p>
    <w:p w14:paraId="4822E892" w14:textId="6E443AB6" w:rsidR="00E07047" w:rsidRPr="006618F6" w:rsidRDefault="007232FC" w:rsidP="00441971">
      <w:pPr>
        <w:tabs>
          <w:tab w:val="left" w:pos="3535"/>
        </w:tabs>
        <w:jc w:val="center"/>
        <w:rPr>
          <w:rStyle w:val="Gl"/>
          <w:rFonts w:asciiTheme="minorHAnsi" w:hAnsiTheme="minorHAnsi" w:cstheme="minorHAnsi"/>
          <w:sz w:val="22"/>
          <w:szCs w:val="22"/>
          <w:shd w:val="clear" w:color="auto" w:fill="FFFFFF"/>
        </w:rPr>
      </w:pPr>
      <w:r>
        <w:rPr>
          <w:rStyle w:val="Gl"/>
          <w:rFonts w:asciiTheme="minorHAnsi" w:hAnsiTheme="minorHAnsi" w:cstheme="minorHAnsi"/>
          <w:sz w:val="22"/>
          <w:szCs w:val="22"/>
          <w:shd w:val="clear" w:color="auto" w:fill="FFFFFF"/>
        </w:rPr>
        <w:t>GSMA Açık Ağ Geçidi girişiminin destekçileri arasında yer alan</w:t>
      </w:r>
      <w:r w:rsidR="00E07047" w:rsidRPr="006618F6">
        <w:rPr>
          <w:rStyle w:val="Gl"/>
          <w:rFonts w:asciiTheme="minorHAnsi" w:hAnsiTheme="minorHAnsi" w:cstheme="minorHAnsi"/>
          <w:sz w:val="22"/>
          <w:szCs w:val="22"/>
          <w:shd w:val="clear" w:color="auto" w:fill="FFFFFF"/>
        </w:rPr>
        <w:t xml:space="preserve"> Türk Telekom,</w:t>
      </w:r>
    </w:p>
    <w:p w14:paraId="1C8CCDEC" w14:textId="73AE4663" w:rsidR="00441971" w:rsidRPr="006618F6" w:rsidRDefault="00E07047" w:rsidP="00441971">
      <w:pPr>
        <w:tabs>
          <w:tab w:val="left" w:pos="3535"/>
        </w:tabs>
        <w:jc w:val="center"/>
        <w:rPr>
          <w:rFonts w:asciiTheme="minorHAnsi" w:hAnsiTheme="minorHAnsi" w:cstheme="minorHAnsi"/>
          <w:b/>
          <w:bCs/>
          <w:sz w:val="22"/>
          <w:szCs w:val="22"/>
          <w:shd w:val="clear" w:color="auto" w:fill="FFFFFF"/>
        </w:rPr>
      </w:pPr>
      <w:r w:rsidRPr="006618F6">
        <w:rPr>
          <w:rStyle w:val="Gl"/>
          <w:rFonts w:asciiTheme="minorHAnsi" w:hAnsiTheme="minorHAnsi" w:cstheme="minorHAnsi"/>
          <w:sz w:val="22"/>
          <w:szCs w:val="22"/>
          <w:shd w:val="clear" w:color="auto" w:fill="FFFFFF"/>
        </w:rPr>
        <w:t>5G’de yenilikçi çözümler sunan</w:t>
      </w:r>
      <w:r w:rsidR="00131284" w:rsidRPr="006618F6">
        <w:rPr>
          <w:rStyle w:val="Gl"/>
          <w:rFonts w:asciiTheme="minorHAnsi" w:hAnsiTheme="minorHAnsi" w:cstheme="minorHAnsi"/>
          <w:sz w:val="22"/>
          <w:szCs w:val="22"/>
          <w:shd w:val="clear" w:color="auto" w:fill="FFFFFF"/>
        </w:rPr>
        <w:t xml:space="preserve"> </w:t>
      </w:r>
      <w:r w:rsidR="007232FC">
        <w:rPr>
          <w:rStyle w:val="Gl"/>
          <w:rFonts w:asciiTheme="minorHAnsi" w:hAnsiTheme="minorHAnsi" w:cstheme="minorHAnsi"/>
          <w:sz w:val="22"/>
          <w:szCs w:val="22"/>
          <w:shd w:val="clear" w:color="auto" w:fill="FFFFFF"/>
        </w:rPr>
        <w:t xml:space="preserve">yerli </w:t>
      </w:r>
      <w:r w:rsidR="005A1EE2" w:rsidRPr="006618F6">
        <w:rPr>
          <w:rStyle w:val="Gl"/>
          <w:rFonts w:asciiTheme="minorHAnsi" w:hAnsiTheme="minorHAnsi" w:cstheme="minorHAnsi"/>
          <w:sz w:val="22"/>
          <w:szCs w:val="22"/>
          <w:shd w:val="clear" w:color="auto" w:fill="FFFFFF"/>
        </w:rPr>
        <w:t xml:space="preserve">Uygulama Programlama Arayüzleri (API) </w:t>
      </w:r>
      <w:r w:rsidR="007B73B9" w:rsidRPr="006618F6">
        <w:rPr>
          <w:rStyle w:val="Gl"/>
          <w:rFonts w:asciiTheme="minorHAnsi" w:hAnsiTheme="minorHAnsi" w:cstheme="minorHAnsi"/>
          <w:sz w:val="22"/>
          <w:szCs w:val="22"/>
          <w:shd w:val="clear" w:color="auto" w:fill="FFFFFF"/>
        </w:rPr>
        <w:t xml:space="preserve">ekosistemi </w:t>
      </w:r>
      <w:r w:rsidR="005A1EE2" w:rsidRPr="006618F6">
        <w:rPr>
          <w:rStyle w:val="Gl"/>
          <w:rFonts w:asciiTheme="minorHAnsi" w:hAnsiTheme="minorHAnsi" w:cstheme="minorHAnsi"/>
          <w:sz w:val="22"/>
          <w:szCs w:val="22"/>
          <w:shd w:val="clear" w:color="auto" w:fill="FFFFFF"/>
        </w:rPr>
        <w:t xml:space="preserve">geliştirme </w:t>
      </w:r>
      <w:r w:rsidR="00131284" w:rsidRPr="006618F6">
        <w:rPr>
          <w:rStyle w:val="Gl"/>
          <w:rFonts w:asciiTheme="minorHAnsi" w:hAnsiTheme="minorHAnsi" w:cstheme="minorHAnsi"/>
          <w:sz w:val="22"/>
          <w:szCs w:val="22"/>
          <w:shd w:val="clear" w:color="auto" w:fill="FFFFFF"/>
        </w:rPr>
        <w:t>projesini GSMA Mobil Dünya Kongresi’nde duyurdu</w:t>
      </w:r>
    </w:p>
    <w:p w14:paraId="25AABF46" w14:textId="77777777" w:rsidR="00D31BBA" w:rsidRPr="00D31BBA" w:rsidRDefault="00D31BBA" w:rsidP="00441971">
      <w:pPr>
        <w:tabs>
          <w:tab w:val="left" w:pos="3535"/>
        </w:tabs>
        <w:jc w:val="center"/>
        <w:rPr>
          <w:rStyle w:val="Gl"/>
          <w:rFonts w:asciiTheme="minorHAnsi" w:hAnsiTheme="minorHAnsi" w:cstheme="minorHAnsi"/>
          <w:sz w:val="20"/>
          <w:szCs w:val="20"/>
          <w:shd w:val="clear" w:color="auto" w:fill="FFFFFF"/>
        </w:rPr>
      </w:pPr>
    </w:p>
    <w:p w14:paraId="2B43182F" w14:textId="37155DCE" w:rsidR="00131284" w:rsidRDefault="00441971" w:rsidP="00131284">
      <w:pPr>
        <w:tabs>
          <w:tab w:val="left" w:pos="3535"/>
        </w:tabs>
        <w:jc w:val="center"/>
        <w:rPr>
          <w:rStyle w:val="Gl"/>
          <w:rFonts w:asciiTheme="minorHAnsi" w:hAnsiTheme="minorHAnsi" w:cstheme="minorHAnsi"/>
          <w:sz w:val="48"/>
          <w:szCs w:val="48"/>
          <w:shd w:val="clear" w:color="auto" w:fill="FFFFFF"/>
        </w:rPr>
      </w:pPr>
      <w:r w:rsidRPr="00441971">
        <w:rPr>
          <w:rStyle w:val="Gl"/>
          <w:rFonts w:asciiTheme="minorHAnsi" w:hAnsiTheme="minorHAnsi" w:cstheme="minorHAnsi"/>
          <w:sz w:val="48"/>
          <w:szCs w:val="48"/>
          <w:shd w:val="clear" w:color="auto" w:fill="FFFFFF"/>
        </w:rPr>
        <w:t>Türk Telekom</w:t>
      </w:r>
      <w:r w:rsidR="00131284">
        <w:rPr>
          <w:rStyle w:val="Gl"/>
          <w:rFonts w:asciiTheme="minorHAnsi" w:hAnsiTheme="minorHAnsi" w:cstheme="minorHAnsi"/>
          <w:sz w:val="48"/>
          <w:szCs w:val="48"/>
          <w:shd w:val="clear" w:color="auto" w:fill="FFFFFF"/>
        </w:rPr>
        <w:t>’un bölgesel liderliğin</w:t>
      </w:r>
      <w:r w:rsidR="00044285">
        <w:rPr>
          <w:rStyle w:val="Gl"/>
          <w:rFonts w:asciiTheme="minorHAnsi" w:hAnsiTheme="minorHAnsi" w:cstheme="minorHAnsi"/>
          <w:sz w:val="48"/>
          <w:szCs w:val="48"/>
          <w:shd w:val="clear" w:color="auto" w:fill="FFFFFF"/>
        </w:rPr>
        <w:t>i</w:t>
      </w:r>
      <w:r w:rsidR="00131284">
        <w:rPr>
          <w:rStyle w:val="Gl"/>
          <w:rFonts w:asciiTheme="minorHAnsi" w:hAnsiTheme="minorHAnsi" w:cstheme="minorHAnsi"/>
          <w:sz w:val="48"/>
          <w:szCs w:val="48"/>
          <w:shd w:val="clear" w:color="auto" w:fill="FFFFFF"/>
        </w:rPr>
        <w:t xml:space="preserve"> pekiştiren</w:t>
      </w:r>
    </w:p>
    <w:p w14:paraId="63E91F44" w14:textId="10BC7F84" w:rsidR="00131284" w:rsidRDefault="00131284" w:rsidP="00131284">
      <w:pPr>
        <w:tabs>
          <w:tab w:val="left" w:pos="3535"/>
        </w:tabs>
        <w:jc w:val="center"/>
        <w:rPr>
          <w:rStyle w:val="Gl"/>
          <w:rFonts w:asciiTheme="minorHAnsi" w:hAnsiTheme="minorHAnsi" w:cstheme="minorHAnsi"/>
          <w:sz w:val="48"/>
          <w:szCs w:val="48"/>
          <w:shd w:val="clear" w:color="auto" w:fill="FFFFFF"/>
        </w:rPr>
      </w:pPr>
      <w:r>
        <w:rPr>
          <w:rStyle w:val="Gl"/>
          <w:rFonts w:asciiTheme="minorHAnsi" w:hAnsiTheme="minorHAnsi" w:cstheme="minorHAnsi"/>
          <w:sz w:val="48"/>
          <w:szCs w:val="48"/>
          <w:shd w:val="clear" w:color="auto" w:fill="FFFFFF"/>
        </w:rPr>
        <w:t xml:space="preserve">yenilikçi </w:t>
      </w:r>
      <w:r w:rsidR="003D4E97">
        <w:rPr>
          <w:rStyle w:val="Gl"/>
          <w:rFonts w:asciiTheme="minorHAnsi" w:hAnsiTheme="minorHAnsi" w:cstheme="minorHAnsi"/>
          <w:sz w:val="48"/>
          <w:szCs w:val="48"/>
          <w:shd w:val="clear" w:color="auto" w:fill="FFFFFF"/>
        </w:rPr>
        <w:t>5G çözümü</w:t>
      </w:r>
      <w:r>
        <w:rPr>
          <w:rStyle w:val="Gl"/>
          <w:rFonts w:asciiTheme="minorHAnsi" w:hAnsiTheme="minorHAnsi" w:cstheme="minorHAnsi"/>
          <w:sz w:val="48"/>
          <w:szCs w:val="48"/>
          <w:shd w:val="clear" w:color="auto" w:fill="FFFFFF"/>
        </w:rPr>
        <w:t xml:space="preserve"> </w:t>
      </w:r>
    </w:p>
    <w:p w14:paraId="0405E440" w14:textId="77777777" w:rsidR="00131284" w:rsidRDefault="00131284" w:rsidP="00131284">
      <w:pPr>
        <w:tabs>
          <w:tab w:val="left" w:pos="3535"/>
        </w:tabs>
        <w:jc w:val="center"/>
        <w:rPr>
          <w:rStyle w:val="Gl"/>
          <w:rFonts w:asciiTheme="minorHAnsi" w:hAnsiTheme="minorHAnsi" w:cstheme="minorHAnsi"/>
          <w:sz w:val="48"/>
          <w:szCs w:val="48"/>
          <w:shd w:val="clear" w:color="auto" w:fill="FFFFFF"/>
        </w:rPr>
      </w:pPr>
    </w:p>
    <w:p w14:paraId="69C75804" w14:textId="0124B520" w:rsidR="0012145F" w:rsidRPr="006618F6" w:rsidRDefault="00131284" w:rsidP="009419DB">
      <w:pPr>
        <w:tabs>
          <w:tab w:val="left" w:pos="3535"/>
        </w:tabs>
        <w:jc w:val="both"/>
        <w:rPr>
          <w:rFonts w:asciiTheme="minorHAnsi" w:eastAsia="Calibri" w:hAnsiTheme="minorHAnsi" w:cstheme="minorHAnsi"/>
          <w:b/>
          <w:sz w:val="22"/>
          <w:szCs w:val="22"/>
        </w:rPr>
      </w:pPr>
      <w:r w:rsidRPr="006618F6">
        <w:rPr>
          <w:rFonts w:asciiTheme="minorHAnsi" w:eastAsia="Calibri" w:hAnsiTheme="minorHAnsi" w:cstheme="minorHAnsi"/>
          <w:b/>
          <w:sz w:val="22"/>
          <w:szCs w:val="22"/>
        </w:rPr>
        <w:t>Güçlü fiber altyapısı ve teknoloji birikimi ile Türkiye ve bölge coğrafyanın dijital dönüşümünde öncü rol oynayan Türk Telekom, teknoloji üretme ve ihraç etme vizyonuyla ça</w:t>
      </w:r>
      <w:r w:rsidR="00E07047" w:rsidRPr="006618F6">
        <w:rPr>
          <w:rFonts w:asciiTheme="minorHAnsi" w:eastAsia="Calibri" w:hAnsiTheme="minorHAnsi" w:cstheme="minorHAnsi"/>
          <w:b/>
          <w:sz w:val="22"/>
          <w:szCs w:val="22"/>
        </w:rPr>
        <w:t>l</w:t>
      </w:r>
      <w:r w:rsidRPr="006618F6">
        <w:rPr>
          <w:rFonts w:asciiTheme="minorHAnsi" w:eastAsia="Calibri" w:hAnsiTheme="minorHAnsi" w:cstheme="minorHAnsi"/>
          <w:b/>
          <w:sz w:val="22"/>
          <w:szCs w:val="22"/>
        </w:rPr>
        <w:t>ışmalarını sürdürüyor. Yenilikçi teknolojilere yönelik yatırımlarını sürdüren Türk Telekom, iştiraki Argela</w:t>
      </w:r>
      <w:r w:rsidR="00FD216D" w:rsidRPr="006618F6">
        <w:rPr>
          <w:rFonts w:asciiTheme="minorHAnsi" w:eastAsia="Calibri" w:hAnsiTheme="minorHAnsi" w:cstheme="minorHAnsi"/>
          <w:b/>
          <w:sz w:val="22"/>
          <w:szCs w:val="22"/>
        </w:rPr>
        <w:t xml:space="preserve"> ve </w:t>
      </w:r>
      <w:r w:rsidR="006618F6" w:rsidRPr="006618F6">
        <w:rPr>
          <w:rFonts w:asciiTheme="minorHAnsi" w:eastAsia="Calibri" w:hAnsiTheme="minorHAnsi" w:cstheme="minorHAnsi"/>
          <w:b/>
          <w:sz w:val="22"/>
          <w:szCs w:val="22"/>
        </w:rPr>
        <w:t xml:space="preserve">yerli mobil şebeke çözümleri üreten </w:t>
      </w:r>
      <w:r w:rsidR="00FD216D" w:rsidRPr="006618F6">
        <w:rPr>
          <w:rFonts w:asciiTheme="minorHAnsi" w:eastAsia="Calibri" w:hAnsiTheme="minorHAnsi" w:cstheme="minorHAnsi"/>
          <w:b/>
          <w:sz w:val="22"/>
          <w:szCs w:val="22"/>
        </w:rPr>
        <w:t xml:space="preserve">ULAK Haberleşme </w:t>
      </w:r>
      <w:r w:rsidRPr="006618F6">
        <w:rPr>
          <w:rFonts w:asciiTheme="minorHAnsi" w:eastAsia="Calibri" w:hAnsiTheme="minorHAnsi" w:cstheme="minorHAnsi"/>
          <w:b/>
          <w:sz w:val="22"/>
          <w:szCs w:val="22"/>
        </w:rPr>
        <w:t xml:space="preserve">ile </w:t>
      </w:r>
      <w:r w:rsidR="00FD216D" w:rsidRPr="006618F6">
        <w:rPr>
          <w:rFonts w:asciiTheme="minorHAnsi" w:eastAsia="Calibri" w:hAnsiTheme="minorHAnsi" w:cstheme="minorHAnsi"/>
          <w:b/>
          <w:sz w:val="22"/>
          <w:szCs w:val="22"/>
        </w:rPr>
        <w:t xml:space="preserve">başlattığı </w:t>
      </w:r>
      <w:r w:rsidRPr="006618F6">
        <w:rPr>
          <w:rFonts w:asciiTheme="minorHAnsi" w:eastAsia="Calibri" w:hAnsiTheme="minorHAnsi" w:cstheme="minorHAnsi"/>
          <w:b/>
          <w:sz w:val="22"/>
          <w:szCs w:val="22"/>
        </w:rPr>
        <w:t xml:space="preserve">5G alanında tüketicilere ve işletmelere yenilikçi çözümler sunan </w:t>
      </w:r>
      <w:r w:rsidR="004C374C" w:rsidRPr="006618F6">
        <w:rPr>
          <w:rFonts w:asciiTheme="minorHAnsi" w:eastAsia="Calibri" w:hAnsiTheme="minorHAnsi" w:cstheme="minorHAnsi"/>
          <w:b/>
          <w:sz w:val="22"/>
          <w:szCs w:val="22"/>
        </w:rPr>
        <w:t>Uygulama Programlama Arayüzleri (API</w:t>
      </w:r>
      <w:r w:rsidR="004C374C" w:rsidRPr="006618F6">
        <w:rPr>
          <w:rFonts w:asciiTheme="minorHAnsi" w:eastAsia="Calibri" w:hAnsiTheme="minorHAnsi" w:cstheme="minorHAnsi"/>
          <w:b/>
          <w:bCs/>
          <w:sz w:val="22"/>
          <w:szCs w:val="22"/>
        </w:rPr>
        <w:t>)</w:t>
      </w:r>
      <w:r w:rsidR="004C374C" w:rsidRPr="006618F6">
        <w:rPr>
          <w:rFonts w:asciiTheme="minorHAnsi" w:eastAsia="Calibri" w:hAnsiTheme="minorHAnsi" w:cstheme="minorHAnsi"/>
          <w:b/>
          <w:sz w:val="22"/>
          <w:szCs w:val="22"/>
        </w:rPr>
        <w:t xml:space="preserve"> </w:t>
      </w:r>
      <w:r w:rsidR="007B73B9" w:rsidRPr="006618F6">
        <w:rPr>
          <w:rFonts w:asciiTheme="minorHAnsi" w:eastAsia="Calibri" w:hAnsiTheme="minorHAnsi" w:cstheme="minorHAnsi"/>
          <w:b/>
          <w:sz w:val="22"/>
          <w:szCs w:val="22"/>
        </w:rPr>
        <w:t xml:space="preserve">ekosistemi </w:t>
      </w:r>
      <w:r w:rsidR="004C374C" w:rsidRPr="006618F6">
        <w:rPr>
          <w:rFonts w:asciiTheme="minorHAnsi" w:eastAsia="Calibri" w:hAnsiTheme="minorHAnsi" w:cstheme="minorHAnsi"/>
          <w:b/>
          <w:sz w:val="22"/>
          <w:szCs w:val="22"/>
        </w:rPr>
        <w:t xml:space="preserve">geliştirme </w:t>
      </w:r>
      <w:r w:rsidRPr="006618F6">
        <w:rPr>
          <w:rFonts w:asciiTheme="minorHAnsi" w:eastAsia="Calibri" w:hAnsiTheme="minorHAnsi" w:cstheme="minorHAnsi"/>
          <w:b/>
          <w:sz w:val="22"/>
          <w:szCs w:val="22"/>
        </w:rPr>
        <w:t>projesini</w:t>
      </w:r>
      <w:r w:rsidR="006618F6" w:rsidRPr="006618F6">
        <w:rPr>
          <w:rFonts w:asciiTheme="minorHAnsi" w:eastAsia="Calibri" w:hAnsiTheme="minorHAnsi" w:cstheme="minorHAnsi"/>
          <w:b/>
          <w:sz w:val="22"/>
          <w:szCs w:val="22"/>
        </w:rPr>
        <w:t xml:space="preserve"> </w:t>
      </w:r>
      <w:r w:rsidR="00DC14A1">
        <w:rPr>
          <w:rFonts w:asciiTheme="minorHAnsi" w:eastAsia="Calibri" w:hAnsiTheme="minorHAnsi" w:cstheme="minorHAnsi"/>
          <w:b/>
          <w:sz w:val="22"/>
          <w:szCs w:val="22"/>
        </w:rPr>
        <w:t xml:space="preserve">Barcelona’daki </w:t>
      </w:r>
      <w:r w:rsidRPr="006618F6">
        <w:rPr>
          <w:rFonts w:asciiTheme="minorHAnsi" w:eastAsia="Calibri" w:hAnsiTheme="minorHAnsi" w:cstheme="minorHAnsi"/>
          <w:b/>
          <w:sz w:val="22"/>
          <w:szCs w:val="22"/>
        </w:rPr>
        <w:t xml:space="preserve">GSMA Mobil Dünya Kongresi’nde duyurdu. </w:t>
      </w:r>
      <w:r w:rsidR="00DC14A1">
        <w:rPr>
          <w:rFonts w:asciiTheme="minorHAnsi" w:eastAsia="Calibri" w:hAnsiTheme="minorHAnsi" w:cstheme="minorHAnsi"/>
          <w:b/>
          <w:sz w:val="22"/>
          <w:szCs w:val="22"/>
        </w:rPr>
        <w:t>M</w:t>
      </w:r>
      <w:r w:rsidR="00DC14A1" w:rsidRPr="00DC14A1">
        <w:rPr>
          <w:rFonts w:asciiTheme="minorHAnsi" w:eastAsia="Calibri" w:hAnsiTheme="minorHAnsi" w:cstheme="minorHAnsi"/>
          <w:b/>
          <w:sz w:val="22"/>
          <w:szCs w:val="22"/>
        </w:rPr>
        <w:t>obil şebeke operatörlerinin ve daha geniş mobil ekosistemin çıkarlarını temsil eden küresel bir sektör organizasyonu</w:t>
      </w:r>
      <w:r w:rsidR="00DC14A1">
        <w:rPr>
          <w:rFonts w:asciiTheme="minorHAnsi" w:eastAsia="Calibri" w:hAnsiTheme="minorHAnsi" w:cstheme="minorHAnsi"/>
          <w:b/>
          <w:sz w:val="22"/>
          <w:szCs w:val="22"/>
        </w:rPr>
        <w:t xml:space="preserve"> olan</w:t>
      </w:r>
      <w:r w:rsidRPr="006618F6">
        <w:rPr>
          <w:rFonts w:asciiTheme="minorHAnsi" w:eastAsia="Calibri" w:hAnsiTheme="minorHAnsi" w:cstheme="minorHAnsi"/>
          <w:b/>
          <w:sz w:val="22"/>
          <w:szCs w:val="22"/>
        </w:rPr>
        <w:t xml:space="preserve"> GSMA’in desteklediği projede Türk Telekom, Argela</w:t>
      </w:r>
      <w:r w:rsidR="00E07047" w:rsidRPr="006618F6">
        <w:rPr>
          <w:rFonts w:asciiTheme="minorHAnsi" w:eastAsia="Calibri" w:hAnsiTheme="minorHAnsi" w:cstheme="minorHAnsi"/>
          <w:b/>
          <w:sz w:val="22"/>
          <w:szCs w:val="22"/>
        </w:rPr>
        <w:t xml:space="preserve"> ve</w:t>
      </w:r>
      <w:r w:rsidRPr="006618F6">
        <w:rPr>
          <w:rFonts w:asciiTheme="minorHAnsi" w:eastAsia="Calibri" w:hAnsiTheme="minorHAnsi" w:cstheme="minorHAnsi"/>
          <w:b/>
          <w:sz w:val="22"/>
          <w:szCs w:val="22"/>
        </w:rPr>
        <w:t xml:space="preserve"> ULAK Haberleşme iş birliği ile Uygulama Programlama Arayüzleri (API) aracılığıyla şebeke yeteneklerini dış uygulamalara entegre ederek servis ekosistemini zenginleştiren tamamen </w:t>
      </w:r>
      <w:r w:rsidR="00CA6ED2" w:rsidRPr="006618F6">
        <w:rPr>
          <w:rFonts w:asciiTheme="minorHAnsi" w:eastAsia="Calibri" w:hAnsiTheme="minorHAnsi" w:cstheme="minorHAnsi"/>
          <w:b/>
          <w:sz w:val="22"/>
          <w:szCs w:val="22"/>
        </w:rPr>
        <w:t>milli</w:t>
      </w:r>
      <w:r w:rsidRPr="006618F6">
        <w:rPr>
          <w:rFonts w:asciiTheme="minorHAnsi" w:eastAsia="Calibri" w:hAnsiTheme="minorHAnsi" w:cstheme="minorHAnsi"/>
          <w:b/>
          <w:sz w:val="22"/>
          <w:szCs w:val="22"/>
        </w:rPr>
        <w:t xml:space="preserve"> bir 5G ekosistemi oluşturuldu. </w:t>
      </w:r>
    </w:p>
    <w:p w14:paraId="5AA8908C" w14:textId="0FBE2261" w:rsidR="00131284" w:rsidRDefault="00131284" w:rsidP="009419DB">
      <w:pPr>
        <w:tabs>
          <w:tab w:val="left" w:pos="3535"/>
        </w:tabs>
        <w:jc w:val="both"/>
        <w:rPr>
          <w:rFonts w:ascii="Calibri" w:eastAsia="Calibri" w:hAnsi="Calibri" w:cs="Calibri"/>
          <w:b/>
          <w:sz w:val="22"/>
          <w:szCs w:val="22"/>
        </w:rPr>
      </w:pPr>
    </w:p>
    <w:p w14:paraId="0C399CB6" w14:textId="193DB1CF" w:rsidR="00131284" w:rsidRPr="00131284" w:rsidRDefault="00131284" w:rsidP="009419DB">
      <w:pPr>
        <w:tabs>
          <w:tab w:val="left" w:pos="3535"/>
        </w:tabs>
        <w:jc w:val="both"/>
        <w:rPr>
          <w:rFonts w:ascii="Calibri" w:eastAsia="Calibri" w:hAnsi="Calibri" w:cs="Calibri"/>
          <w:sz w:val="22"/>
          <w:szCs w:val="22"/>
        </w:rPr>
      </w:pPr>
    </w:p>
    <w:p w14:paraId="1556B160" w14:textId="53A0F124" w:rsidR="005B3E7B" w:rsidRDefault="006618F6" w:rsidP="005B3E7B">
      <w:pPr>
        <w:tabs>
          <w:tab w:val="left" w:pos="3535"/>
        </w:tabs>
        <w:jc w:val="both"/>
        <w:rPr>
          <w:rFonts w:ascii="Calibri" w:eastAsia="Calibri" w:hAnsi="Calibri" w:cs="Calibri"/>
          <w:sz w:val="22"/>
          <w:szCs w:val="22"/>
        </w:rPr>
      </w:pPr>
      <w:r>
        <w:rPr>
          <w:rFonts w:ascii="Calibri" w:eastAsia="Calibri" w:hAnsi="Calibri" w:cs="Calibri"/>
          <w:sz w:val="22"/>
          <w:szCs w:val="22"/>
        </w:rPr>
        <w:t xml:space="preserve">Dijital geleceğin inşası için yatırımlarını aralıksız sürdüren Türk Telekom, yenilikçi projelere imza atmaya devam ediyor. </w:t>
      </w:r>
      <w:r w:rsidR="005B3E7B">
        <w:rPr>
          <w:rFonts w:ascii="Calibri" w:eastAsia="Calibri" w:hAnsi="Calibri" w:cs="Calibri"/>
          <w:sz w:val="22"/>
          <w:szCs w:val="22"/>
        </w:rPr>
        <w:t>T</w:t>
      </w:r>
      <w:r w:rsidR="005B3E7B" w:rsidRPr="009D1F18">
        <w:rPr>
          <w:rFonts w:ascii="Calibri" w:eastAsia="Calibri" w:hAnsi="Calibri" w:cs="Calibri"/>
          <w:sz w:val="22"/>
          <w:szCs w:val="22"/>
        </w:rPr>
        <w:t>elekomünikasyon sektöründe</w:t>
      </w:r>
      <w:r w:rsidR="00A23A5C">
        <w:rPr>
          <w:rFonts w:ascii="Calibri" w:eastAsia="Calibri" w:hAnsi="Calibri" w:cs="Calibri"/>
          <w:sz w:val="22"/>
          <w:szCs w:val="22"/>
        </w:rPr>
        <w:t xml:space="preserve"> standart şebeke açık arayüzlerini</w:t>
      </w:r>
      <w:r w:rsidR="005B3E7B" w:rsidRPr="009D1F18">
        <w:rPr>
          <w:rFonts w:ascii="Calibri" w:eastAsia="Calibri" w:hAnsi="Calibri" w:cs="Calibri"/>
          <w:sz w:val="22"/>
          <w:szCs w:val="22"/>
        </w:rPr>
        <w:t xml:space="preserve"> API (Uygulama Programlama Arayüzü) </w:t>
      </w:r>
      <w:r w:rsidR="00A23A5C">
        <w:rPr>
          <w:rFonts w:ascii="Calibri" w:eastAsia="Calibri" w:hAnsi="Calibri" w:cs="Calibri"/>
          <w:sz w:val="22"/>
          <w:szCs w:val="22"/>
        </w:rPr>
        <w:t xml:space="preserve">tanımlayan ve geliştiren </w:t>
      </w:r>
      <w:r w:rsidR="005B3E7B">
        <w:rPr>
          <w:rFonts w:asciiTheme="minorHAnsi" w:eastAsia="Calibri" w:hAnsiTheme="minorHAnsi" w:cstheme="minorHAnsi"/>
          <w:b/>
          <w:sz w:val="22"/>
          <w:szCs w:val="22"/>
        </w:rPr>
        <w:t>Linux Fo</w:t>
      </w:r>
      <w:r w:rsidR="00A23A5C">
        <w:rPr>
          <w:rFonts w:asciiTheme="minorHAnsi" w:eastAsia="Calibri" w:hAnsiTheme="minorHAnsi" w:cstheme="minorHAnsi"/>
          <w:b/>
          <w:sz w:val="22"/>
          <w:szCs w:val="22"/>
        </w:rPr>
        <w:t>u</w:t>
      </w:r>
      <w:r w:rsidR="005B3E7B">
        <w:rPr>
          <w:rFonts w:asciiTheme="minorHAnsi" w:eastAsia="Calibri" w:hAnsiTheme="minorHAnsi" w:cstheme="minorHAnsi"/>
          <w:b/>
          <w:sz w:val="22"/>
          <w:szCs w:val="22"/>
        </w:rPr>
        <w:t xml:space="preserve">ndation </w:t>
      </w:r>
      <w:r w:rsidR="00DC14A1">
        <w:rPr>
          <w:rFonts w:asciiTheme="minorHAnsi" w:eastAsia="Calibri" w:hAnsiTheme="minorHAnsi" w:cstheme="minorHAnsi"/>
          <w:b/>
          <w:sz w:val="22"/>
          <w:szCs w:val="22"/>
        </w:rPr>
        <w:t>tarafından</w:t>
      </w:r>
      <w:r w:rsidR="005B3E7B">
        <w:rPr>
          <w:rFonts w:asciiTheme="minorHAnsi" w:eastAsia="Calibri" w:hAnsiTheme="minorHAnsi" w:cstheme="minorHAnsi"/>
          <w:b/>
          <w:sz w:val="22"/>
          <w:szCs w:val="22"/>
        </w:rPr>
        <w:t xml:space="preserve"> </w:t>
      </w:r>
      <w:r w:rsidR="008369CC">
        <w:rPr>
          <w:rFonts w:asciiTheme="minorHAnsi" w:eastAsia="Calibri" w:hAnsiTheme="minorHAnsi" w:cstheme="minorHAnsi"/>
          <w:b/>
          <w:sz w:val="22"/>
          <w:szCs w:val="22"/>
        </w:rPr>
        <w:t>GSMA iş</w:t>
      </w:r>
      <w:r>
        <w:rPr>
          <w:rFonts w:asciiTheme="minorHAnsi" w:eastAsia="Calibri" w:hAnsiTheme="minorHAnsi" w:cstheme="minorHAnsi"/>
          <w:b/>
          <w:sz w:val="22"/>
          <w:szCs w:val="22"/>
        </w:rPr>
        <w:t xml:space="preserve"> </w:t>
      </w:r>
      <w:r w:rsidR="008369CC">
        <w:rPr>
          <w:rFonts w:asciiTheme="minorHAnsi" w:eastAsia="Calibri" w:hAnsiTheme="minorHAnsi" w:cstheme="minorHAnsi"/>
          <w:b/>
          <w:sz w:val="22"/>
          <w:szCs w:val="22"/>
        </w:rPr>
        <w:t xml:space="preserve">birliği ile </w:t>
      </w:r>
      <w:r w:rsidR="00DC14A1">
        <w:rPr>
          <w:rFonts w:asciiTheme="minorHAnsi" w:eastAsia="Calibri" w:hAnsiTheme="minorHAnsi" w:cstheme="minorHAnsi"/>
          <w:b/>
          <w:sz w:val="22"/>
          <w:szCs w:val="22"/>
        </w:rPr>
        <w:t>geliştirilen</w:t>
      </w:r>
      <w:r w:rsidR="008369CC">
        <w:rPr>
          <w:rFonts w:asciiTheme="minorHAnsi" w:eastAsia="Calibri" w:hAnsiTheme="minorHAnsi" w:cstheme="minorHAnsi"/>
          <w:b/>
          <w:sz w:val="22"/>
          <w:szCs w:val="22"/>
        </w:rPr>
        <w:t xml:space="preserve"> </w:t>
      </w:r>
      <w:r w:rsidR="005B3E7B">
        <w:rPr>
          <w:rFonts w:asciiTheme="minorHAnsi" w:eastAsia="Calibri" w:hAnsiTheme="minorHAnsi" w:cstheme="minorHAnsi"/>
          <w:b/>
          <w:sz w:val="22"/>
          <w:szCs w:val="22"/>
        </w:rPr>
        <w:t xml:space="preserve">açık kaynaklı CAMARA </w:t>
      </w:r>
      <w:r w:rsidR="005B3E7B" w:rsidRPr="00DC14A1">
        <w:rPr>
          <w:rFonts w:ascii="Calibri" w:eastAsia="Calibri" w:hAnsi="Calibri" w:cs="Calibri"/>
          <w:b/>
          <w:bCs/>
          <w:sz w:val="22"/>
          <w:szCs w:val="22"/>
        </w:rPr>
        <w:t>projesini destekleyen</w:t>
      </w:r>
      <w:r w:rsidR="00D121C6" w:rsidRPr="00DC14A1">
        <w:rPr>
          <w:rFonts w:ascii="Calibri" w:eastAsia="Calibri" w:hAnsi="Calibri" w:cs="Calibri"/>
          <w:b/>
          <w:bCs/>
          <w:sz w:val="22"/>
          <w:szCs w:val="22"/>
        </w:rPr>
        <w:t xml:space="preserve"> </w:t>
      </w:r>
      <w:r w:rsidR="00131284" w:rsidRPr="00131284">
        <w:rPr>
          <w:rFonts w:ascii="Calibri" w:eastAsia="Calibri" w:hAnsi="Calibri" w:cs="Calibri"/>
          <w:sz w:val="22"/>
          <w:szCs w:val="22"/>
        </w:rPr>
        <w:t xml:space="preserve">Türk Telekom, 5G alanındaki öncü </w:t>
      </w:r>
      <w:r>
        <w:rPr>
          <w:rFonts w:ascii="Calibri" w:eastAsia="Calibri" w:hAnsi="Calibri" w:cs="Calibri"/>
          <w:sz w:val="22"/>
          <w:szCs w:val="22"/>
        </w:rPr>
        <w:t>çalışmalarına</w:t>
      </w:r>
      <w:r w:rsidRPr="00131284">
        <w:rPr>
          <w:rFonts w:ascii="Calibri" w:eastAsia="Calibri" w:hAnsi="Calibri" w:cs="Calibri"/>
          <w:sz w:val="22"/>
          <w:szCs w:val="22"/>
        </w:rPr>
        <w:t xml:space="preserve"> </w:t>
      </w:r>
      <w:r w:rsidR="00131284" w:rsidRPr="00131284">
        <w:rPr>
          <w:rFonts w:ascii="Calibri" w:eastAsia="Calibri" w:hAnsi="Calibri" w:cs="Calibri"/>
          <w:sz w:val="22"/>
          <w:szCs w:val="22"/>
        </w:rPr>
        <w:t>bir yenisini ekledi.</w:t>
      </w:r>
      <w:r w:rsidR="005B3E7B" w:rsidRPr="005B3E7B">
        <w:rPr>
          <w:rFonts w:ascii="Calibri" w:eastAsia="Calibri" w:hAnsi="Calibri" w:cs="Calibri"/>
          <w:sz w:val="22"/>
          <w:szCs w:val="22"/>
        </w:rPr>
        <w:t xml:space="preserve"> </w:t>
      </w:r>
    </w:p>
    <w:p w14:paraId="3D72A14A" w14:textId="39DF5DCF" w:rsidR="005B3E7B" w:rsidRDefault="005B3E7B" w:rsidP="005B3E7B">
      <w:pPr>
        <w:tabs>
          <w:tab w:val="left" w:pos="3535"/>
        </w:tabs>
        <w:jc w:val="both"/>
        <w:rPr>
          <w:rFonts w:asciiTheme="minorHAnsi" w:eastAsia="Calibri" w:hAnsiTheme="minorHAnsi" w:cstheme="minorHAnsi"/>
          <w:b/>
          <w:sz w:val="22"/>
          <w:szCs w:val="22"/>
        </w:rPr>
      </w:pPr>
    </w:p>
    <w:p w14:paraId="34584FA8" w14:textId="47B834FF" w:rsidR="00131284" w:rsidRDefault="006618F6" w:rsidP="009419DB">
      <w:pPr>
        <w:tabs>
          <w:tab w:val="left" w:pos="3535"/>
        </w:tabs>
        <w:jc w:val="both"/>
        <w:rPr>
          <w:rFonts w:ascii="Calibri" w:eastAsia="Calibri" w:hAnsi="Calibri" w:cs="Calibri"/>
          <w:sz w:val="22"/>
          <w:szCs w:val="22"/>
        </w:rPr>
      </w:pPr>
      <w:r>
        <w:rPr>
          <w:rFonts w:ascii="Calibri" w:eastAsia="Calibri" w:hAnsi="Calibri" w:cs="Calibri"/>
          <w:sz w:val="22"/>
          <w:szCs w:val="22"/>
        </w:rPr>
        <w:t xml:space="preserve">Türk Telekom, </w:t>
      </w:r>
      <w:r w:rsidR="00131284" w:rsidRPr="00131284">
        <w:rPr>
          <w:rFonts w:ascii="Calibri" w:eastAsia="Calibri" w:hAnsi="Calibri" w:cs="Calibri"/>
          <w:sz w:val="22"/>
          <w:szCs w:val="22"/>
        </w:rPr>
        <w:t>5G’nin sağladığı kabiliyetleri</w:t>
      </w:r>
      <w:r w:rsidR="00E07047">
        <w:rPr>
          <w:rFonts w:ascii="Calibri" w:eastAsia="Calibri" w:hAnsi="Calibri" w:cs="Calibri"/>
          <w:sz w:val="22"/>
          <w:szCs w:val="22"/>
        </w:rPr>
        <w:t>n</w:t>
      </w:r>
      <w:r w:rsidR="00131284" w:rsidRPr="00131284">
        <w:rPr>
          <w:rFonts w:ascii="Calibri" w:eastAsia="Calibri" w:hAnsi="Calibri" w:cs="Calibri"/>
          <w:sz w:val="22"/>
          <w:szCs w:val="22"/>
        </w:rPr>
        <w:t xml:space="preserve"> daha etkin bir şekilde kullanılmasına olanak tanıyan yenilikçi </w:t>
      </w:r>
      <w:r w:rsidR="005B3E7B" w:rsidRPr="009D1F18">
        <w:rPr>
          <w:rFonts w:asciiTheme="minorHAnsi" w:eastAsia="Calibri" w:hAnsiTheme="minorHAnsi" w:cstheme="minorHAnsi"/>
          <w:bCs/>
          <w:sz w:val="22"/>
          <w:szCs w:val="22"/>
        </w:rPr>
        <w:t>API</w:t>
      </w:r>
      <w:r w:rsidR="005B3E7B">
        <w:rPr>
          <w:rFonts w:asciiTheme="minorHAnsi" w:eastAsia="Calibri" w:hAnsiTheme="minorHAnsi" w:cstheme="minorHAnsi"/>
          <w:b/>
          <w:sz w:val="22"/>
          <w:szCs w:val="22"/>
        </w:rPr>
        <w:t xml:space="preserve"> </w:t>
      </w:r>
      <w:r w:rsidR="00131284" w:rsidRPr="00131284">
        <w:rPr>
          <w:rFonts w:ascii="Calibri" w:eastAsia="Calibri" w:hAnsi="Calibri" w:cs="Calibri"/>
          <w:sz w:val="22"/>
          <w:szCs w:val="22"/>
        </w:rPr>
        <w:t>proje</w:t>
      </w:r>
      <w:r>
        <w:rPr>
          <w:rFonts w:ascii="Calibri" w:eastAsia="Calibri" w:hAnsi="Calibri" w:cs="Calibri"/>
          <w:sz w:val="22"/>
          <w:szCs w:val="22"/>
        </w:rPr>
        <w:t>sini</w:t>
      </w:r>
      <w:r w:rsidR="00131284" w:rsidRPr="00131284">
        <w:rPr>
          <w:rFonts w:ascii="Calibri" w:eastAsia="Calibri" w:hAnsi="Calibri" w:cs="Calibri"/>
          <w:sz w:val="22"/>
          <w:szCs w:val="22"/>
        </w:rPr>
        <w:t>, Argela ve ULAK Haberleşme iş birliği ile tamamen yerli imkanlarla</w:t>
      </w:r>
      <w:r w:rsidR="00A23A5C">
        <w:rPr>
          <w:rFonts w:ascii="Calibri" w:eastAsia="Calibri" w:hAnsi="Calibri" w:cs="Calibri"/>
          <w:sz w:val="22"/>
          <w:szCs w:val="22"/>
        </w:rPr>
        <w:t xml:space="preserve"> bir adım öteye taşıyor</w:t>
      </w:r>
      <w:r w:rsidR="00131284" w:rsidRPr="00131284">
        <w:rPr>
          <w:rFonts w:ascii="Calibri" w:eastAsia="Calibri" w:hAnsi="Calibri" w:cs="Calibri"/>
          <w:sz w:val="22"/>
          <w:szCs w:val="22"/>
        </w:rPr>
        <w:t xml:space="preserve">. </w:t>
      </w:r>
      <w:r w:rsidR="00E07047" w:rsidRPr="00131284">
        <w:rPr>
          <w:rFonts w:ascii="Calibri" w:eastAsia="Calibri" w:hAnsi="Calibri" w:cs="Calibri"/>
          <w:sz w:val="22"/>
          <w:szCs w:val="22"/>
        </w:rPr>
        <w:t xml:space="preserve">Şebeke ağı yeteneklerini API’ler aracılığıyla ortaya çıkararak operatörler ve ülkeler arasında fayda sağlayan örnek </w:t>
      </w:r>
      <w:r w:rsidR="00E07047">
        <w:rPr>
          <w:rFonts w:ascii="Calibri" w:eastAsia="Calibri" w:hAnsi="Calibri" w:cs="Calibri"/>
          <w:sz w:val="22"/>
          <w:szCs w:val="22"/>
        </w:rPr>
        <w:t xml:space="preserve">proje, </w:t>
      </w:r>
      <w:r w:rsidR="00131284" w:rsidRPr="00131284">
        <w:rPr>
          <w:rFonts w:ascii="Calibri" w:eastAsia="Calibri" w:hAnsi="Calibri" w:cs="Calibri"/>
          <w:sz w:val="22"/>
          <w:szCs w:val="22"/>
        </w:rPr>
        <w:t xml:space="preserve">GSMA </w:t>
      </w:r>
      <w:r w:rsidR="00DC14A1">
        <w:rPr>
          <w:rFonts w:ascii="Calibri" w:eastAsia="Calibri" w:hAnsi="Calibri" w:cs="Calibri"/>
          <w:sz w:val="22"/>
          <w:szCs w:val="22"/>
        </w:rPr>
        <w:t xml:space="preserve">Açık Ağ Geçidi girişimi </w:t>
      </w:r>
      <w:r w:rsidR="00131284" w:rsidRPr="00131284">
        <w:rPr>
          <w:rFonts w:ascii="Calibri" w:eastAsia="Calibri" w:hAnsi="Calibri" w:cs="Calibri"/>
          <w:sz w:val="22"/>
          <w:szCs w:val="22"/>
        </w:rPr>
        <w:t>tarafından destekleniyor.</w:t>
      </w:r>
      <w:r w:rsidR="00E07047">
        <w:rPr>
          <w:rFonts w:ascii="Calibri" w:eastAsia="Calibri" w:hAnsi="Calibri" w:cs="Calibri"/>
          <w:sz w:val="22"/>
          <w:szCs w:val="22"/>
        </w:rPr>
        <w:t xml:space="preserve"> </w:t>
      </w:r>
      <w:r w:rsidR="00E07047" w:rsidRPr="00131284">
        <w:rPr>
          <w:rFonts w:ascii="Calibri" w:eastAsia="Calibri" w:hAnsi="Calibri" w:cs="Calibri"/>
          <w:sz w:val="22"/>
          <w:szCs w:val="22"/>
        </w:rPr>
        <w:t xml:space="preserve">Geliştiricilere ve üçüncü parti firmalara mobil şebeke operatörleri ile daha hızlı ve uyumlu çalışma ortamı sunan platform, </w:t>
      </w:r>
      <w:r w:rsidR="00131284" w:rsidRPr="00131284">
        <w:rPr>
          <w:rFonts w:ascii="Calibri" w:eastAsia="Calibri" w:hAnsi="Calibri" w:cs="Calibri"/>
          <w:sz w:val="22"/>
          <w:szCs w:val="22"/>
        </w:rPr>
        <w:t xml:space="preserve">GSMA Mobil Dünya Kongresi’nde Türk Telekom </w:t>
      </w:r>
      <w:r w:rsidR="007942DE" w:rsidRPr="007942DE">
        <w:rPr>
          <w:rFonts w:ascii="Calibri" w:eastAsia="Calibri" w:hAnsi="Calibri" w:cs="Calibri"/>
          <w:sz w:val="22"/>
          <w:szCs w:val="22"/>
        </w:rPr>
        <w:t>Network Genel Müdür Yardımcısı Zafer Orhan</w:t>
      </w:r>
      <w:r w:rsidR="00230E2F">
        <w:rPr>
          <w:rFonts w:ascii="Calibri" w:eastAsia="Calibri" w:hAnsi="Calibri" w:cs="Calibri"/>
          <w:sz w:val="22"/>
          <w:szCs w:val="22"/>
        </w:rPr>
        <w:t>,</w:t>
      </w:r>
      <w:r w:rsidR="007C6256">
        <w:rPr>
          <w:rFonts w:ascii="Calibri" w:eastAsia="Calibri" w:hAnsi="Calibri" w:cs="Calibri"/>
          <w:sz w:val="22"/>
          <w:szCs w:val="22"/>
        </w:rPr>
        <w:t xml:space="preserve"> </w:t>
      </w:r>
      <w:r w:rsidR="007C6256" w:rsidRPr="007C6256">
        <w:rPr>
          <w:rFonts w:asciiTheme="minorHAnsi" w:hAnsiTheme="minorHAnsi" w:cstheme="minorHAnsi"/>
          <w:color w:val="212529"/>
          <w:sz w:val="22"/>
          <w:szCs w:val="22"/>
          <w:shd w:val="clear" w:color="auto" w:fill="FFFFFF"/>
        </w:rPr>
        <w:t>Network Başkanı Henry Calvert</w:t>
      </w:r>
      <w:r w:rsidR="00DC14A1" w:rsidRPr="007C6256">
        <w:rPr>
          <w:rFonts w:asciiTheme="minorHAnsi" w:eastAsia="Calibri" w:hAnsiTheme="minorHAnsi" w:cstheme="minorHAnsi"/>
          <w:sz w:val="20"/>
          <w:szCs w:val="20"/>
        </w:rPr>
        <w:t xml:space="preserve"> </w:t>
      </w:r>
      <w:r w:rsidR="00DC14A1">
        <w:rPr>
          <w:rFonts w:ascii="Calibri" w:eastAsia="Calibri" w:hAnsi="Calibri" w:cs="Calibri"/>
          <w:sz w:val="22"/>
          <w:szCs w:val="22"/>
        </w:rPr>
        <w:t xml:space="preserve">ve </w:t>
      </w:r>
      <w:r w:rsidR="00DC14A1" w:rsidRPr="00DC14A1">
        <w:rPr>
          <w:rFonts w:ascii="Calibri" w:eastAsia="Calibri" w:hAnsi="Calibri" w:cs="Calibri"/>
          <w:sz w:val="22"/>
          <w:szCs w:val="22"/>
        </w:rPr>
        <w:t>GSMA Orta Doğu ve Kuzey Afrika (MENA) Bölge Başkanı Jawad Abbassi</w:t>
      </w:r>
      <w:r w:rsidR="00DC14A1">
        <w:rPr>
          <w:rFonts w:ascii="Calibri" w:eastAsia="Calibri" w:hAnsi="Calibri" w:cs="Calibri"/>
          <w:sz w:val="22"/>
          <w:szCs w:val="22"/>
        </w:rPr>
        <w:t xml:space="preserve">’nin </w:t>
      </w:r>
      <w:r w:rsidR="00131284" w:rsidRPr="00131284">
        <w:rPr>
          <w:rFonts w:ascii="Calibri" w:eastAsia="Calibri" w:hAnsi="Calibri" w:cs="Calibri"/>
          <w:sz w:val="22"/>
          <w:szCs w:val="22"/>
        </w:rPr>
        <w:t xml:space="preserve">katılımıyla </w:t>
      </w:r>
      <w:r w:rsidR="007942DE">
        <w:rPr>
          <w:rFonts w:ascii="Calibri" w:eastAsia="Calibri" w:hAnsi="Calibri" w:cs="Calibri"/>
          <w:sz w:val="22"/>
          <w:szCs w:val="22"/>
        </w:rPr>
        <w:t xml:space="preserve">resmi olarak </w:t>
      </w:r>
      <w:r w:rsidR="00131284" w:rsidRPr="00131284">
        <w:rPr>
          <w:rFonts w:ascii="Calibri" w:eastAsia="Calibri" w:hAnsi="Calibri" w:cs="Calibri"/>
          <w:sz w:val="22"/>
          <w:szCs w:val="22"/>
        </w:rPr>
        <w:t>duyuruldu.</w:t>
      </w:r>
    </w:p>
    <w:p w14:paraId="7FF97F61" w14:textId="77777777" w:rsidR="002155E8" w:rsidRDefault="002155E8" w:rsidP="002155E8">
      <w:pPr>
        <w:tabs>
          <w:tab w:val="left" w:pos="3535"/>
        </w:tabs>
        <w:jc w:val="both"/>
        <w:rPr>
          <w:rFonts w:asciiTheme="minorHAnsi" w:eastAsia="Calibri" w:hAnsiTheme="minorHAnsi" w:cstheme="minorHAnsi"/>
          <w:b/>
          <w:sz w:val="22"/>
          <w:szCs w:val="22"/>
        </w:rPr>
      </w:pPr>
    </w:p>
    <w:p w14:paraId="3F767C79" w14:textId="14276B5A" w:rsidR="00131284" w:rsidRPr="006618F6" w:rsidRDefault="00131284" w:rsidP="009419DB">
      <w:pPr>
        <w:tabs>
          <w:tab w:val="left" w:pos="3535"/>
        </w:tabs>
        <w:jc w:val="both"/>
        <w:rPr>
          <w:rFonts w:asciiTheme="minorHAnsi" w:eastAsia="Calibri" w:hAnsiTheme="minorHAnsi" w:cstheme="minorHAnsi"/>
          <w:sz w:val="22"/>
          <w:szCs w:val="22"/>
        </w:rPr>
      </w:pPr>
      <w:r w:rsidRPr="00CA7072">
        <w:rPr>
          <w:rFonts w:asciiTheme="minorHAnsi" w:eastAsia="Calibri" w:hAnsiTheme="minorHAnsi" w:cstheme="minorHAnsi"/>
          <w:b/>
          <w:sz w:val="22"/>
          <w:szCs w:val="22"/>
        </w:rPr>
        <w:t xml:space="preserve">Türk Telekom </w:t>
      </w:r>
      <w:r w:rsidR="00DC14A1">
        <w:rPr>
          <w:rFonts w:asciiTheme="minorHAnsi" w:eastAsia="Calibri" w:hAnsiTheme="minorHAnsi" w:cstheme="minorHAnsi"/>
          <w:b/>
          <w:sz w:val="22"/>
          <w:szCs w:val="22"/>
        </w:rPr>
        <w:t>Network Genel Müdür Yardımcısı</w:t>
      </w:r>
      <w:r w:rsidRPr="00CA7072">
        <w:rPr>
          <w:rFonts w:asciiTheme="minorHAnsi" w:eastAsia="Calibri" w:hAnsiTheme="minorHAnsi" w:cstheme="minorHAnsi"/>
          <w:b/>
          <w:sz w:val="22"/>
          <w:szCs w:val="22"/>
        </w:rPr>
        <w:t xml:space="preserve"> </w:t>
      </w:r>
      <w:r w:rsidR="00DC14A1">
        <w:rPr>
          <w:rFonts w:asciiTheme="minorHAnsi" w:eastAsia="Calibri" w:hAnsiTheme="minorHAnsi" w:cstheme="minorHAnsi"/>
          <w:b/>
          <w:sz w:val="22"/>
          <w:szCs w:val="22"/>
        </w:rPr>
        <w:t>Zafer Orhan</w:t>
      </w:r>
      <w:r w:rsidRPr="00CA7072">
        <w:rPr>
          <w:rFonts w:asciiTheme="minorHAnsi" w:eastAsia="Calibri" w:hAnsiTheme="minorHAnsi" w:cstheme="minorHAnsi"/>
          <w:b/>
          <w:sz w:val="22"/>
          <w:szCs w:val="22"/>
        </w:rPr>
        <w:t>,</w:t>
      </w:r>
      <w:r w:rsidRPr="006618F6">
        <w:rPr>
          <w:rFonts w:asciiTheme="minorHAnsi" w:eastAsia="Calibri" w:hAnsiTheme="minorHAnsi" w:cstheme="minorHAnsi"/>
          <w:sz w:val="22"/>
          <w:szCs w:val="22"/>
        </w:rPr>
        <w:t xml:space="preserve"> “</w:t>
      </w:r>
      <w:r w:rsidR="00E07047" w:rsidRPr="006618F6">
        <w:rPr>
          <w:rFonts w:asciiTheme="minorHAnsi" w:eastAsia="Calibri" w:hAnsiTheme="minorHAnsi" w:cstheme="minorHAnsi"/>
          <w:sz w:val="22"/>
          <w:szCs w:val="22"/>
        </w:rPr>
        <w:t>Gü</w:t>
      </w:r>
      <w:r w:rsidRPr="006618F6">
        <w:rPr>
          <w:rFonts w:asciiTheme="minorHAnsi" w:eastAsia="Calibri" w:hAnsiTheme="minorHAnsi" w:cstheme="minorHAnsi"/>
          <w:sz w:val="22"/>
          <w:szCs w:val="22"/>
        </w:rPr>
        <w:t>çlü fiber altyapımız, uzman mühendislerimiz ve yüksek teknoloji birikimimiz ile Türkiye’nin ve bölge coğrafyanın teknoloji taşıyıcısı</w:t>
      </w:r>
      <w:r w:rsidR="00E07047" w:rsidRPr="006618F6">
        <w:rPr>
          <w:rFonts w:asciiTheme="minorHAnsi" w:eastAsia="Calibri" w:hAnsiTheme="minorHAnsi" w:cstheme="minorHAnsi"/>
          <w:sz w:val="22"/>
          <w:szCs w:val="22"/>
        </w:rPr>
        <w:t xml:space="preserve"> olma</w:t>
      </w:r>
      <w:r w:rsidRPr="006618F6">
        <w:rPr>
          <w:rFonts w:asciiTheme="minorHAnsi" w:eastAsia="Calibri" w:hAnsiTheme="minorHAnsi" w:cstheme="minorHAnsi"/>
          <w:sz w:val="22"/>
          <w:szCs w:val="22"/>
        </w:rPr>
        <w:t xml:space="preserve"> rolünü üstleniyoruz. Dijital çağın olanaklarını bölge coğrafyanın her köşesine taşırken, yenilikçi teknolojilere yaptığımız yatırımlarla geleceğin inşasına katkı sunuyoruz. Teknoloji üretme ve ihraç etme vizyonu ile hayata geçirdiğimiz yenilikçi çözümlere bir yenisini daha eklemenin gururunu yaşıyoruz. </w:t>
      </w:r>
      <w:r w:rsidR="005B3E7B" w:rsidRPr="006618F6">
        <w:rPr>
          <w:rFonts w:asciiTheme="minorHAnsi" w:eastAsia="Calibri" w:hAnsiTheme="minorHAnsi" w:cstheme="minorHAnsi"/>
          <w:sz w:val="22"/>
          <w:szCs w:val="22"/>
        </w:rPr>
        <w:t xml:space="preserve">Güçlü bir </w:t>
      </w:r>
      <w:r w:rsidR="005B3E7B" w:rsidRPr="006618F6">
        <w:rPr>
          <w:rFonts w:asciiTheme="minorHAnsi" w:eastAsia="Calibri" w:hAnsiTheme="minorHAnsi" w:cstheme="minorHAnsi"/>
          <w:bCs/>
          <w:sz w:val="22"/>
          <w:szCs w:val="22"/>
        </w:rPr>
        <w:t>Uygulama Programlama API</w:t>
      </w:r>
      <w:r w:rsidR="005B3E7B" w:rsidRPr="006618F6">
        <w:rPr>
          <w:rFonts w:asciiTheme="minorHAnsi" w:eastAsia="Calibri" w:hAnsiTheme="minorHAnsi" w:cstheme="minorHAnsi"/>
          <w:sz w:val="22"/>
          <w:szCs w:val="22"/>
        </w:rPr>
        <w:t xml:space="preserve"> ekosistemi</w:t>
      </w:r>
      <w:r w:rsidRPr="006618F6">
        <w:rPr>
          <w:rFonts w:asciiTheme="minorHAnsi" w:eastAsia="Calibri" w:hAnsiTheme="minorHAnsi" w:cstheme="minorHAnsi"/>
          <w:sz w:val="22"/>
          <w:szCs w:val="22"/>
        </w:rPr>
        <w:t xml:space="preserve">, 5G çağında birçok yenilikçi çözümün temeli olacak uygulama-ağ entegrasyonunu kolaylaştırıyor. 5G alanında yenilikçi bir çözüm olan bu platform işletmelerin hızla değişen ihtiyaçlarının, 5G’nin getirdiği özellikler sayesinde etkin bir şekilde karşılanmasına olanak tanıyor.  Tamamen </w:t>
      </w:r>
      <w:r w:rsidR="006618F6" w:rsidRPr="006618F6">
        <w:rPr>
          <w:rFonts w:asciiTheme="minorHAnsi" w:eastAsia="Calibri" w:hAnsiTheme="minorHAnsi" w:cstheme="minorHAnsi"/>
          <w:sz w:val="22"/>
          <w:szCs w:val="22"/>
        </w:rPr>
        <w:t>yerli</w:t>
      </w:r>
      <w:r w:rsidRPr="006618F6">
        <w:rPr>
          <w:rFonts w:asciiTheme="minorHAnsi" w:eastAsia="Calibri" w:hAnsiTheme="minorHAnsi" w:cstheme="minorHAnsi"/>
          <w:sz w:val="22"/>
          <w:szCs w:val="22"/>
        </w:rPr>
        <w:t xml:space="preserve"> imkanlarla geliştirilen ve GSMA tarafından desteklenen</w:t>
      </w:r>
      <w:r w:rsidR="006618F6" w:rsidRPr="006618F6">
        <w:rPr>
          <w:rFonts w:asciiTheme="minorHAnsi" w:eastAsia="Calibri" w:hAnsiTheme="minorHAnsi" w:cstheme="minorHAnsi"/>
          <w:sz w:val="22"/>
          <w:szCs w:val="22"/>
        </w:rPr>
        <w:t xml:space="preserve"> </w:t>
      </w:r>
      <w:r w:rsidR="00DB5CFB" w:rsidRPr="006618F6">
        <w:rPr>
          <w:rFonts w:asciiTheme="minorHAnsi" w:eastAsia="Calibri" w:hAnsiTheme="minorHAnsi" w:cstheme="minorHAnsi"/>
          <w:bCs/>
          <w:sz w:val="22"/>
          <w:szCs w:val="22"/>
        </w:rPr>
        <w:t>API</w:t>
      </w:r>
      <w:r w:rsidR="00DB5CFB" w:rsidRPr="006618F6">
        <w:rPr>
          <w:rFonts w:asciiTheme="minorHAnsi" w:eastAsia="Calibri" w:hAnsiTheme="minorHAnsi" w:cstheme="minorHAnsi"/>
          <w:sz w:val="22"/>
          <w:szCs w:val="22"/>
        </w:rPr>
        <w:t xml:space="preserve"> ekosistemi geliştirme </w:t>
      </w:r>
      <w:r w:rsidRPr="006618F6">
        <w:rPr>
          <w:rFonts w:asciiTheme="minorHAnsi" w:eastAsia="Calibri" w:hAnsiTheme="minorHAnsi" w:cstheme="minorHAnsi"/>
          <w:sz w:val="22"/>
          <w:szCs w:val="22"/>
        </w:rPr>
        <w:t xml:space="preserve">projemiz ile bölge coğrafyada </w:t>
      </w:r>
      <w:r w:rsidR="00464316">
        <w:rPr>
          <w:rFonts w:asciiTheme="minorHAnsi" w:eastAsia="Calibri" w:hAnsiTheme="minorHAnsi" w:cstheme="minorHAnsi"/>
          <w:sz w:val="22"/>
          <w:szCs w:val="22"/>
        </w:rPr>
        <w:t xml:space="preserve">İHA (İnsansız Hava Aracı), </w:t>
      </w:r>
      <w:r w:rsidR="00FB618C" w:rsidRPr="006618F6">
        <w:rPr>
          <w:rFonts w:asciiTheme="minorHAnsi" w:hAnsiTheme="minorHAnsi" w:cstheme="minorHAnsi"/>
          <w:sz w:val="22"/>
          <w:szCs w:val="22"/>
          <w:shd w:val="clear" w:color="auto" w:fill="FFFFFF"/>
        </w:rPr>
        <w:t xml:space="preserve">yayıncılık, akıllı üretim, otomotiv sektörü ve diğer </w:t>
      </w:r>
      <w:r w:rsidR="00FB618C" w:rsidRPr="006618F6">
        <w:rPr>
          <w:rFonts w:asciiTheme="minorHAnsi" w:hAnsiTheme="minorHAnsi" w:cstheme="minorHAnsi"/>
          <w:sz w:val="22"/>
          <w:szCs w:val="22"/>
          <w:shd w:val="clear" w:color="auto" w:fill="FFFFFF"/>
        </w:rPr>
        <w:lastRenderedPageBreak/>
        <w:t xml:space="preserve">işletmeler için uygulama bazlı </w:t>
      </w:r>
      <w:r w:rsidR="00FB618C" w:rsidRPr="006618F6">
        <w:rPr>
          <w:rFonts w:asciiTheme="minorHAnsi" w:eastAsia="Calibri" w:hAnsiTheme="minorHAnsi" w:cstheme="minorHAnsi"/>
          <w:sz w:val="22"/>
          <w:szCs w:val="22"/>
        </w:rPr>
        <w:t>yeni nesil</w:t>
      </w:r>
      <w:r w:rsidRPr="006618F6">
        <w:rPr>
          <w:rFonts w:asciiTheme="minorHAnsi" w:eastAsia="Calibri" w:hAnsiTheme="minorHAnsi" w:cstheme="minorHAnsi"/>
          <w:sz w:val="22"/>
          <w:szCs w:val="22"/>
        </w:rPr>
        <w:t xml:space="preserve"> servisleri sunan </w:t>
      </w:r>
      <w:r w:rsidR="00A23A5C" w:rsidRPr="006618F6">
        <w:rPr>
          <w:rFonts w:asciiTheme="minorHAnsi" w:eastAsia="Calibri" w:hAnsiTheme="minorHAnsi" w:cstheme="minorHAnsi"/>
          <w:sz w:val="22"/>
          <w:szCs w:val="22"/>
        </w:rPr>
        <w:t xml:space="preserve">öncü </w:t>
      </w:r>
      <w:r w:rsidRPr="006618F6">
        <w:rPr>
          <w:rFonts w:asciiTheme="minorHAnsi" w:eastAsia="Calibri" w:hAnsiTheme="minorHAnsi" w:cstheme="minorHAnsi"/>
          <w:sz w:val="22"/>
          <w:szCs w:val="22"/>
        </w:rPr>
        <w:t xml:space="preserve">operatör </w:t>
      </w:r>
      <w:r w:rsidR="00A23A5C" w:rsidRPr="006618F6">
        <w:rPr>
          <w:rFonts w:asciiTheme="minorHAnsi" w:eastAsia="Calibri" w:hAnsiTheme="minorHAnsi" w:cstheme="minorHAnsi"/>
          <w:sz w:val="22"/>
          <w:szCs w:val="22"/>
        </w:rPr>
        <w:t>olmayı hedefliyoruz</w:t>
      </w:r>
      <w:r w:rsidRPr="006618F6">
        <w:rPr>
          <w:rFonts w:asciiTheme="minorHAnsi" w:eastAsia="Calibri" w:hAnsiTheme="minorHAnsi" w:cstheme="minorHAnsi"/>
          <w:sz w:val="22"/>
          <w:szCs w:val="22"/>
        </w:rPr>
        <w:t xml:space="preserve">. 5G’ye geçiş sürecinde yerliliğin bizim için önemli olduğunu çok kez vurguladık. 5G alanında öncü çalışmalar yaparken, teknoloji geliştirme vizyonumuzu yansıttığımız işlere imza atmayı sürdürüyoruz. Güçlü altyapımız ve uzman mühendislerimizle, teknoloji üreten ve ihraç eden bir Türkiye için bayrak taşıyıcısı olmaya devam edeceğiz” diye konuştu. </w:t>
      </w:r>
    </w:p>
    <w:p w14:paraId="6ACA1935" w14:textId="77777777" w:rsidR="00DC14A1" w:rsidRDefault="00DC14A1" w:rsidP="009419DB">
      <w:pPr>
        <w:tabs>
          <w:tab w:val="left" w:pos="3535"/>
        </w:tabs>
        <w:jc w:val="both"/>
        <w:rPr>
          <w:rFonts w:ascii="Calibri" w:eastAsia="Calibri" w:hAnsi="Calibri" w:cs="Calibri"/>
          <w:sz w:val="22"/>
          <w:szCs w:val="22"/>
        </w:rPr>
      </w:pPr>
    </w:p>
    <w:p w14:paraId="1A87A153" w14:textId="426B9438" w:rsidR="00DC14A1" w:rsidRDefault="00DC14A1" w:rsidP="00DC14A1">
      <w:pPr>
        <w:tabs>
          <w:tab w:val="left" w:pos="3535"/>
        </w:tabs>
        <w:jc w:val="both"/>
        <w:rPr>
          <w:rFonts w:ascii="Calibri" w:eastAsia="Calibri" w:hAnsi="Calibri" w:cs="Calibri"/>
          <w:sz w:val="22"/>
          <w:szCs w:val="22"/>
        </w:rPr>
      </w:pPr>
      <w:r w:rsidRPr="00DC14A1">
        <w:rPr>
          <w:rFonts w:ascii="Calibri" w:eastAsia="Calibri" w:hAnsi="Calibri" w:cs="Calibri"/>
          <w:b/>
          <w:bCs/>
          <w:sz w:val="22"/>
          <w:szCs w:val="22"/>
        </w:rPr>
        <w:t xml:space="preserve">GSMA </w:t>
      </w:r>
      <w:r>
        <w:rPr>
          <w:rFonts w:ascii="Calibri" w:eastAsia="Calibri" w:hAnsi="Calibri" w:cs="Calibri"/>
          <w:b/>
          <w:bCs/>
          <w:sz w:val="22"/>
          <w:szCs w:val="22"/>
        </w:rPr>
        <w:t xml:space="preserve">Network Başkanı </w:t>
      </w:r>
      <w:r w:rsidRPr="00DC14A1">
        <w:rPr>
          <w:rFonts w:ascii="Calibri" w:eastAsia="Calibri" w:hAnsi="Calibri" w:cs="Calibri"/>
          <w:b/>
          <w:bCs/>
          <w:sz w:val="22"/>
          <w:szCs w:val="22"/>
        </w:rPr>
        <w:t>Henry Calvert</w:t>
      </w:r>
      <w:r w:rsidRPr="00DC14A1">
        <w:rPr>
          <w:rFonts w:ascii="Calibri" w:eastAsia="Calibri" w:hAnsi="Calibri" w:cs="Calibri"/>
          <w:sz w:val="22"/>
          <w:szCs w:val="22"/>
        </w:rPr>
        <w:t>, konuyla ilgili olarak şunları ifade etti:</w:t>
      </w:r>
      <w:r>
        <w:rPr>
          <w:rFonts w:ascii="Calibri" w:eastAsia="Calibri" w:hAnsi="Calibri" w:cs="Calibri"/>
          <w:sz w:val="22"/>
          <w:szCs w:val="22"/>
        </w:rPr>
        <w:t xml:space="preserve"> </w:t>
      </w:r>
      <w:r w:rsidRPr="00DC14A1">
        <w:rPr>
          <w:rFonts w:ascii="Calibri" w:eastAsia="Calibri" w:hAnsi="Calibri" w:cs="Calibri"/>
          <w:sz w:val="22"/>
          <w:szCs w:val="22"/>
        </w:rPr>
        <w:t xml:space="preserve">“Türk Telekom’un, Argela ve ULAK İletişim ile iş birliği içinde yürüttüğü girişimi memnuniyetle karşılıyoruz. Bu girişim, yalnızca Türkiye’de değil, tüm bölge genelinde dijital dönüşümün ilerlemesine katkı sağlayacaktır. GSMA </w:t>
      </w:r>
      <w:r>
        <w:rPr>
          <w:rFonts w:ascii="Calibri" w:eastAsia="Calibri" w:hAnsi="Calibri" w:cs="Calibri"/>
          <w:sz w:val="22"/>
          <w:szCs w:val="22"/>
        </w:rPr>
        <w:t>Açık Ağ Geçidi</w:t>
      </w:r>
      <w:r w:rsidRPr="00DC14A1">
        <w:rPr>
          <w:rFonts w:ascii="Calibri" w:eastAsia="Calibri" w:hAnsi="Calibri" w:cs="Calibri"/>
          <w:sz w:val="22"/>
          <w:szCs w:val="22"/>
        </w:rPr>
        <w:t xml:space="preserve"> girişimi, Açık API’ler aracılığıyla mobil ağların </w:t>
      </w:r>
      <w:r>
        <w:rPr>
          <w:rFonts w:ascii="Calibri" w:eastAsia="Calibri" w:hAnsi="Calibri" w:cs="Calibri"/>
          <w:sz w:val="22"/>
          <w:szCs w:val="22"/>
        </w:rPr>
        <w:t>kabiliyetlerinin tamamını</w:t>
      </w:r>
      <w:r w:rsidRPr="00DC14A1">
        <w:rPr>
          <w:rFonts w:ascii="Calibri" w:eastAsia="Calibri" w:hAnsi="Calibri" w:cs="Calibri"/>
          <w:sz w:val="22"/>
          <w:szCs w:val="22"/>
        </w:rPr>
        <w:t xml:space="preserve"> açığa çıkarma potansiyeline sahiptir ve tüketiciler, işletmeler ve toplum için yeni dijital hizmetler ve uygulamaların geliştirilmesine yardımcı olacaktır.</w:t>
      </w:r>
      <w:r>
        <w:rPr>
          <w:rFonts w:ascii="Calibri" w:eastAsia="Calibri" w:hAnsi="Calibri" w:cs="Calibri"/>
          <w:sz w:val="22"/>
          <w:szCs w:val="22"/>
        </w:rPr>
        <w:t xml:space="preserve"> </w:t>
      </w:r>
      <w:r w:rsidRPr="00DC14A1">
        <w:rPr>
          <w:rFonts w:ascii="Calibri" w:eastAsia="Calibri" w:hAnsi="Calibri" w:cs="Calibri"/>
          <w:sz w:val="22"/>
          <w:szCs w:val="22"/>
        </w:rPr>
        <w:t xml:space="preserve">Bunun </w:t>
      </w:r>
      <w:r>
        <w:rPr>
          <w:rFonts w:ascii="Calibri" w:eastAsia="Calibri" w:hAnsi="Calibri" w:cs="Calibri"/>
          <w:sz w:val="22"/>
          <w:szCs w:val="22"/>
        </w:rPr>
        <w:t xml:space="preserve">başarılı olması ve küresel ölçekte geçerli olması için, </w:t>
      </w:r>
      <w:r w:rsidRPr="00DC14A1">
        <w:rPr>
          <w:rFonts w:ascii="Calibri" w:eastAsia="Calibri" w:hAnsi="Calibri" w:cs="Calibri"/>
          <w:sz w:val="22"/>
          <w:szCs w:val="22"/>
        </w:rPr>
        <w:t>mobil ekosistemin geliştiricilerin her pazarda ağlara evrensel erişim sağlamasına olanak tanıyacak ortak bir yaklaşım</w:t>
      </w:r>
      <w:r>
        <w:rPr>
          <w:rFonts w:ascii="Calibri" w:eastAsia="Calibri" w:hAnsi="Calibri" w:cs="Calibri"/>
          <w:sz w:val="22"/>
          <w:szCs w:val="22"/>
        </w:rPr>
        <w:t>da</w:t>
      </w:r>
      <w:r w:rsidRPr="00DC14A1">
        <w:rPr>
          <w:rFonts w:ascii="Calibri" w:eastAsia="Calibri" w:hAnsi="Calibri" w:cs="Calibri"/>
          <w:sz w:val="22"/>
          <w:szCs w:val="22"/>
        </w:rPr>
        <w:t xml:space="preserve"> birleşmesi gerekmektedir. Türk Telekom’un bu alandaki yenilikçi çalışmalarını takdir ediyoruz.”</w:t>
      </w:r>
    </w:p>
    <w:p w14:paraId="3812245D" w14:textId="71FB3D13" w:rsidR="006618F6" w:rsidRDefault="006618F6" w:rsidP="009419DB">
      <w:pPr>
        <w:tabs>
          <w:tab w:val="left" w:pos="3535"/>
        </w:tabs>
        <w:jc w:val="both"/>
        <w:rPr>
          <w:rFonts w:ascii="Calibri" w:eastAsia="Calibri" w:hAnsi="Calibri" w:cs="Calibri"/>
          <w:sz w:val="22"/>
          <w:szCs w:val="22"/>
        </w:rPr>
      </w:pPr>
    </w:p>
    <w:p w14:paraId="4E62E9E7" w14:textId="6D40D16F" w:rsidR="006618F6" w:rsidRPr="006618F6" w:rsidRDefault="006618F6" w:rsidP="009419DB">
      <w:pPr>
        <w:tabs>
          <w:tab w:val="left" w:pos="3535"/>
        </w:tabs>
        <w:jc w:val="both"/>
        <w:rPr>
          <w:rFonts w:ascii="Calibri" w:eastAsia="Calibri" w:hAnsi="Calibri" w:cs="Calibri"/>
          <w:b/>
          <w:sz w:val="22"/>
          <w:szCs w:val="22"/>
        </w:rPr>
      </w:pPr>
      <w:r>
        <w:rPr>
          <w:rFonts w:ascii="Calibri" w:eastAsia="Calibri" w:hAnsi="Calibri" w:cs="Calibri"/>
          <w:b/>
          <w:sz w:val="22"/>
          <w:szCs w:val="22"/>
        </w:rPr>
        <w:t>5G yetenekleri daha etkin kullanılacak</w:t>
      </w:r>
    </w:p>
    <w:p w14:paraId="4306424F" w14:textId="4AC14652" w:rsidR="00131284" w:rsidRDefault="006618F6" w:rsidP="009419DB">
      <w:pPr>
        <w:tabs>
          <w:tab w:val="left" w:pos="3535"/>
        </w:tabs>
        <w:jc w:val="both"/>
        <w:rPr>
          <w:rFonts w:ascii="Calibri" w:eastAsia="Calibri" w:hAnsi="Calibri" w:cs="Calibri"/>
          <w:sz w:val="22"/>
          <w:szCs w:val="22"/>
        </w:rPr>
      </w:pPr>
      <w:r w:rsidRPr="006618F6">
        <w:rPr>
          <w:rFonts w:asciiTheme="minorHAnsi" w:eastAsia="Calibri" w:hAnsiTheme="minorHAnsi" w:cstheme="minorHAnsi"/>
          <w:sz w:val="22"/>
          <w:szCs w:val="22"/>
        </w:rPr>
        <w:t xml:space="preserve">5G’nin önemli kabiliyetlerinden olan şebeke verilerinin üçüncü parti uygulama sahiplerine standart arayüzlerle kullandırmayı sağlayan </w:t>
      </w:r>
      <w:r w:rsidRPr="006618F6">
        <w:rPr>
          <w:rFonts w:asciiTheme="minorHAnsi" w:eastAsiaTheme="minorEastAsia" w:hAnsiTheme="minorHAnsi" w:cstheme="minorHAnsi"/>
          <w:bCs/>
          <w:kern w:val="24"/>
          <w:sz w:val="22"/>
          <w:szCs w:val="22"/>
          <w:lang w:eastAsia="tr-TR"/>
        </w:rPr>
        <w:t xml:space="preserve">Network API çözümü için </w:t>
      </w:r>
      <w:r w:rsidRPr="006618F6">
        <w:rPr>
          <w:rFonts w:asciiTheme="minorHAnsi" w:eastAsia="Calibri" w:hAnsiTheme="minorHAnsi" w:cstheme="minorHAnsi"/>
          <w:sz w:val="22"/>
          <w:szCs w:val="22"/>
        </w:rPr>
        <w:t>Argela ile Open Gateway şebeke fonksiyonu geliştir</w:t>
      </w:r>
      <w:r>
        <w:rPr>
          <w:rFonts w:asciiTheme="minorHAnsi" w:eastAsia="Calibri" w:hAnsiTheme="minorHAnsi" w:cstheme="minorHAnsi"/>
          <w:sz w:val="22"/>
          <w:szCs w:val="22"/>
        </w:rPr>
        <w:t>en Türk Telekom, U</w:t>
      </w:r>
      <w:r w:rsidRPr="006618F6">
        <w:rPr>
          <w:rFonts w:asciiTheme="minorHAnsi" w:hAnsiTheme="minorHAnsi" w:cstheme="minorHAnsi"/>
          <w:bCs/>
          <w:sz w:val="22"/>
          <w:szCs w:val="22"/>
        </w:rPr>
        <w:t>LAK Haberleşme ile 3GPP uyumlu çekirdek şebeke bağlantılarının güvenli bir şekilde kullanılmasını sağlayan NEF</w:t>
      </w:r>
      <w:r>
        <w:rPr>
          <w:rFonts w:asciiTheme="minorHAnsi" w:hAnsiTheme="minorHAnsi" w:cstheme="minorHAnsi"/>
          <w:bCs/>
          <w:sz w:val="22"/>
          <w:szCs w:val="22"/>
        </w:rPr>
        <w:t xml:space="preserve"> </w:t>
      </w:r>
      <w:r w:rsidRPr="006618F6">
        <w:rPr>
          <w:rFonts w:asciiTheme="minorHAnsi" w:hAnsiTheme="minorHAnsi" w:cstheme="minorHAnsi"/>
          <w:bCs/>
          <w:sz w:val="22"/>
          <w:szCs w:val="22"/>
        </w:rPr>
        <w:t xml:space="preserve">(Network Exposure Fuction) fonksiyonunu entegre etmeyi hedefliyor. Bu sayede 5G kullanım senaryolarını yaygınlaştıracak ve </w:t>
      </w:r>
      <w:r>
        <w:rPr>
          <w:rFonts w:asciiTheme="minorHAnsi" w:hAnsiTheme="minorHAnsi" w:cstheme="minorHAnsi"/>
          <w:bCs/>
          <w:sz w:val="22"/>
          <w:szCs w:val="22"/>
        </w:rPr>
        <w:t>küresel</w:t>
      </w:r>
      <w:r w:rsidRPr="006618F6">
        <w:rPr>
          <w:rFonts w:asciiTheme="minorHAnsi" w:hAnsiTheme="minorHAnsi" w:cstheme="minorHAnsi"/>
          <w:bCs/>
          <w:sz w:val="22"/>
          <w:szCs w:val="22"/>
        </w:rPr>
        <w:t xml:space="preserve"> çapta kullanılabilecek bir çözüm</w:t>
      </w:r>
      <w:r>
        <w:rPr>
          <w:rFonts w:asciiTheme="minorHAnsi" w:hAnsiTheme="minorHAnsi" w:cstheme="minorHAnsi"/>
          <w:bCs/>
          <w:sz w:val="22"/>
          <w:szCs w:val="22"/>
        </w:rPr>
        <w:t>ün</w:t>
      </w:r>
      <w:r w:rsidRPr="006618F6">
        <w:rPr>
          <w:rFonts w:asciiTheme="minorHAnsi" w:hAnsiTheme="minorHAnsi" w:cstheme="minorHAnsi"/>
          <w:bCs/>
          <w:sz w:val="22"/>
          <w:szCs w:val="22"/>
        </w:rPr>
        <w:t xml:space="preserve"> Türk Telekom ekosistemi çatısı altında geliştiril</w:t>
      </w:r>
      <w:r>
        <w:rPr>
          <w:rFonts w:asciiTheme="minorHAnsi" w:hAnsiTheme="minorHAnsi" w:cstheme="minorHAnsi"/>
          <w:bCs/>
          <w:sz w:val="22"/>
          <w:szCs w:val="22"/>
        </w:rPr>
        <w:t xml:space="preserve">mesi amaçlanıyor. </w:t>
      </w:r>
      <w:r w:rsidR="00131284">
        <w:rPr>
          <w:rFonts w:ascii="Calibri" w:eastAsia="Calibri" w:hAnsi="Calibri" w:cs="Calibri"/>
          <w:sz w:val="22"/>
          <w:szCs w:val="22"/>
        </w:rPr>
        <w:t xml:space="preserve">CAMARA projesi ile GSMA’in </w:t>
      </w:r>
      <w:r w:rsidR="00DC14A1">
        <w:rPr>
          <w:rFonts w:ascii="Calibri" w:eastAsia="Calibri" w:hAnsi="Calibri" w:cs="Calibri"/>
          <w:sz w:val="22"/>
          <w:szCs w:val="22"/>
        </w:rPr>
        <w:t>Açık Ağ Geçidi girişimi</w:t>
      </w:r>
      <w:r w:rsidR="00131284">
        <w:rPr>
          <w:rFonts w:ascii="Calibri" w:eastAsia="Calibri" w:hAnsi="Calibri" w:cs="Calibri"/>
          <w:sz w:val="22"/>
          <w:szCs w:val="22"/>
        </w:rPr>
        <w:t xml:space="preserve"> arasında, operatör ağ yeteneklerini </w:t>
      </w:r>
      <w:r w:rsidR="007942DE">
        <w:rPr>
          <w:rFonts w:ascii="Calibri" w:eastAsia="Calibri" w:hAnsi="Calibri" w:cs="Calibri"/>
          <w:sz w:val="22"/>
          <w:szCs w:val="22"/>
        </w:rPr>
        <w:t xml:space="preserve">üçüncü parti </w:t>
      </w:r>
      <w:r w:rsidR="00131284">
        <w:rPr>
          <w:rFonts w:ascii="Calibri" w:eastAsia="Calibri" w:hAnsi="Calibri" w:cs="Calibri"/>
          <w:sz w:val="22"/>
          <w:szCs w:val="22"/>
        </w:rPr>
        <w:t xml:space="preserve">uygulamalara sunmak amacıyla birleşik platform çözümü tanımlayan yakın iş birliği kuruldu. </w:t>
      </w:r>
    </w:p>
    <w:p w14:paraId="5FF5E48F" w14:textId="774E37BC" w:rsidR="00131284" w:rsidRDefault="00131284" w:rsidP="009419DB">
      <w:pPr>
        <w:tabs>
          <w:tab w:val="left" w:pos="3535"/>
        </w:tabs>
        <w:jc w:val="both"/>
        <w:rPr>
          <w:rFonts w:ascii="Calibri" w:eastAsia="Calibri" w:hAnsi="Calibri" w:cs="Calibri"/>
          <w:sz w:val="22"/>
          <w:szCs w:val="22"/>
        </w:rPr>
      </w:pPr>
    </w:p>
    <w:p w14:paraId="38427A48" w14:textId="1F8224F9" w:rsidR="002155E8" w:rsidRPr="006618F6" w:rsidRDefault="00131284" w:rsidP="009419DB">
      <w:pPr>
        <w:tabs>
          <w:tab w:val="left" w:pos="3535"/>
        </w:tabs>
        <w:jc w:val="both"/>
        <w:rPr>
          <w:rFonts w:ascii="Calibri" w:eastAsia="Calibri" w:hAnsi="Calibri" w:cs="Calibri"/>
          <w:b/>
          <w:sz w:val="22"/>
          <w:szCs w:val="22"/>
        </w:rPr>
      </w:pPr>
      <w:r w:rsidRPr="00131284">
        <w:rPr>
          <w:rFonts w:ascii="Calibri" w:eastAsia="Calibri" w:hAnsi="Calibri" w:cs="Calibri"/>
          <w:b/>
          <w:sz w:val="22"/>
          <w:szCs w:val="22"/>
        </w:rPr>
        <w:t xml:space="preserve">CAMARA </w:t>
      </w:r>
      <w:r w:rsidR="000E42A9">
        <w:rPr>
          <w:rFonts w:ascii="Calibri" w:eastAsia="Calibri" w:hAnsi="Calibri" w:cs="Calibri"/>
          <w:b/>
          <w:sz w:val="22"/>
          <w:szCs w:val="22"/>
        </w:rPr>
        <w:t xml:space="preserve">Projesi </w:t>
      </w:r>
      <w:r w:rsidR="006618F6">
        <w:rPr>
          <w:rFonts w:ascii="Calibri" w:eastAsia="Calibri" w:hAnsi="Calibri" w:cs="Calibri"/>
          <w:b/>
          <w:sz w:val="22"/>
          <w:szCs w:val="22"/>
        </w:rPr>
        <w:t>n</w:t>
      </w:r>
      <w:r w:rsidRPr="00131284">
        <w:rPr>
          <w:rFonts w:ascii="Calibri" w:eastAsia="Calibri" w:hAnsi="Calibri" w:cs="Calibri"/>
          <w:b/>
          <w:sz w:val="22"/>
          <w:szCs w:val="22"/>
        </w:rPr>
        <w:t>edir?</w:t>
      </w:r>
    </w:p>
    <w:p w14:paraId="2B6CAA1E" w14:textId="588A8D37" w:rsidR="00131284" w:rsidRPr="006618F6" w:rsidRDefault="002155E8" w:rsidP="009419DB">
      <w:pPr>
        <w:tabs>
          <w:tab w:val="left" w:pos="3535"/>
        </w:tabs>
        <w:jc w:val="both"/>
        <w:rPr>
          <w:rFonts w:asciiTheme="minorHAnsi" w:eastAsia="Calibri" w:hAnsiTheme="minorHAnsi" w:cstheme="minorHAnsi"/>
          <w:sz w:val="22"/>
          <w:szCs w:val="22"/>
        </w:rPr>
      </w:pPr>
      <w:r w:rsidRPr="006618F6">
        <w:rPr>
          <w:rFonts w:ascii="Calibri" w:eastAsia="Calibri" w:hAnsi="Calibri" w:cs="Calibri"/>
          <w:sz w:val="22"/>
          <w:szCs w:val="22"/>
        </w:rPr>
        <w:t>CAMARA Projesi, telekomünikasyon sektöründe API (Uygulama Programlama Arayüzü) uyumluluğunu sağlamak amacıyla yürütülen açık kaynaklı bir girişimdir</w:t>
      </w:r>
      <w:r>
        <w:rPr>
          <w:rFonts w:ascii="Calibri" w:eastAsia="Calibri" w:hAnsi="Calibri" w:cs="Calibri"/>
          <w:sz w:val="22"/>
          <w:szCs w:val="22"/>
        </w:rPr>
        <w:t>.</w:t>
      </w:r>
      <w:r w:rsidR="006618F6">
        <w:rPr>
          <w:rFonts w:ascii="Calibri" w:eastAsia="Calibri" w:hAnsi="Calibri" w:cs="Calibri"/>
          <w:sz w:val="22"/>
          <w:szCs w:val="22"/>
        </w:rPr>
        <w:t xml:space="preserve"> </w:t>
      </w:r>
      <w:r w:rsidRPr="006618F6">
        <w:rPr>
          <w:rFonts w:asciiTheme="minorHAnsi" w:eastAsia="Times New Roman" w:hAnsiTheme="minorHAnsi" w:cstheme="minorHAnsi"/>
          <w:sz w:val="22"/>
          <w:szCs w:val="22"/>
        </w:rPr>
        <w:t xml:space="preserve">Bu </w:t>
      </w:r>
      <w:r w:rsidRPr="006618F6">
        <w:rPr>
          <w:rFonts w:asciiTheme="minorHAnsi" w:eastAsia="Calibri" w:hAnsiTheme="minorHAnsi" w:cstheme="minorHAnsi"/>
          <w:sz w:val="22"/>
          <w:szCs w:val="22"/>
        </w:rPr>
        <w:t>proje, 5G ağlarının sunduğu gelişmiş özellikleri ve işlevleri standartlaştırılmış API’ler aracılığıyla geliştiricilere sunarak, ağların daha az karmaşık ve daha fazla erişilebilir hale gelmesini sağlamaktadır. Bu sayede uygulama geliştirmeyi kolaylaştırarak 5G uygulama ekosisteminin genişlemesine</w:t>
      </w:r>
      <w:r w:rsidR="00AD269A" w:rsidRPr="006618F6">
        <w:rPr>
          <w:rFonts w:asciiTheme="minorHAnsi" w:eastAsia="Calibri" w:hAnsiTheme="minorHAnsi" w:cstheme="minorHAnsi"/>
          <w:sz w:val="22"/>
          <w:szCs w:val="22"/>
        </w:rPr>
        <w:t xml:space="preserve"> </w:t>
      </w:r>
      <w:r w:rsidR="001C4C2E" w:rsidRPr="006618F6">
        <w:rPr>
          <w:rFonts w:asciiTheme="minorHAnsi" w:eastAsia="Calibri" w:hAnsiTheme="minorHAnsi" w:cstheme="minorHAnsi"/>
          <w:sz w:val="22"/>
          <w:szCs w:val="22"/>
        </w:rPr>
        <w:t>imkân</w:t>
      </w:r>
      <w:r w:rsidRPr="006618F6">
        <w:rPr>
          <w:rFonts w:asciiTheme="minorHAnsi" w:eastAsia="Calibri" w:hAnsiTheme="minorHAnsi" w:cstheme="minorHAnsi"/>
          <w:sz w:val="22"/>
          <w:szCs w:val="22"/>
        </w:rPr>
        <w:t xml:space="preserve"> </w:t>
      </w:r>
      <w:r w:rsidR="006618F6">
        <w:rPr>
          <w:rFonts w:asciiTheme="minorHAnsi" w:eastAsia="Calibri" w:hAnsiTheme="minorHAnsi" w:cstheme="minorHAnsi"/>
          <w:sz w:val="22"/>
          <w:szCs w:val="22"/>
        </w:rPr>
        <w:t>sunmaktadır</w:t>
      </w:r>
      <w:r w:rsidRPr="006618F6">
        <w:rPr>
          <w:rFonts w:asciiTheme="minorHAnsi" w:eastAsia="Calibri" w:hAnsiTheme="minorHAnsi" w:cstheme="minorHAnsi"/>
          <w:sz w:val="22"/>
          <w:szCs w:val="22"/>
        </w:rPr>
        <w:t xml:space="preserve">. </w:t>
      </w:r>
      <w:r w:rsidR="00131284" w:rsidRPr="006618F6">
        <w:rPr>
          <w:rFonts w:asciiTheme="minorHAnsi" w:eastAsia="Calibri" w:hAnsiTheme="minorHAnsi" w:cstheme="minorHAnsi"/>
          <w:sz w:val="22"/>
          <w:szCs w:val="22"/>
        </w:rPr>
        <w:t xml:space="preserve">CAMARA, API gereksinimlerini uyumlu hale getirmek, API tanımlarını ve API yayınlarını gerçekleştirmek için GSMA Operatör Platform Grubu ile yakın iş birliği içinde çalışır. </w:t>
      </w:r>
    </w:p>
    <w:p w14:paraId="57B6C1F9" w14:textId="193C5E27" w:rsidR="00131284" w:rsidRDefault="00131284" w:rsidP="009419DB">
      <w:pPr>
        <w:tabs>
          <w:tab w:val="left" w:pos="3535"/>
        </w:tabs>
        <w:jc w:val="both"/>
        <w:rPr>
          <w:rFonts w:ascii="Calibri" w:eastAsia="Calibri" w:hAnsi="Calibri" w:cs="Calibri"/>
          <w:sz w:val="22"/>
          <w:szCs w:val="22"/>
        </w:rPr>
      </w:pPr>
    </w:p>
    <w:p w14:paraId="4FC47108" w14:textId="6C68601C" w:rsidR="00131284" w:rsidRPr="00131284" w:rsidRDefault="00131284" w:rsidP="009419DB">
      <w:pPr>
        <w:tabs>
          <w:tab w:val="left" w:pos="3535"/>
        </w:tabs>
        <w:jc w:val="both"/>
        <w:rPr>
          <w:rFonts w:ascii="Calibri" w:eastAsia="Calibri" w:hAnsi="Calibri" w:cs="Calibri"/>
          <w:b/>
          <w:sz w:val="22"/>
          <w:szCs w:val="22"/>
        </w:rPr>
      </w:pPr>
      <w:r w:rsidRPr="00131284">
        <w:rPr>
          <w:rFonts w:ascii="Calibri" w:eastAsia="Calibri" w:hAnsi="Calibri" w:cs="Calibri"/>
          <w:b/>
          <w:sz w:val="22"/>
          <w:szCs w:val="22"/>
        </w:rPr>
        <w:t xml:space="preserve">GSMA Açık Ağ Geçidi girişimi nedir? </w:t>
      </w:r>
    </w:p>
    <w:p w14:paraId="7CF4C336" w14:textId="41BD7C70" w:rsidR="00131284" w:rsidRDefault="008D4592" w:rsidP="009419DB">
      <w:pPr>
        <w:tabs>
          <w:tab w:val="left" w:pos="3535"/>
        </w:tabs>
        <w:jc w:val="both"/>
        <w:rPr>
          <w:rFonts w:ascii="Calibri" w:eastAsia="Calibri" w:hAnsi="Calibri" w:cs="Calibri"/>
          <w:sz w:val="22"/>
          <w:szCs w:val="22"/>
        </w:rPr>
      </w:pPr>
      <w:r>
        <w:rPr>
          <w:rFonts w:ascii="Calibri" w:eastAsia="Calibri" w:hAnsi="Calibri" w:cs="Calibri"/>
          <w:sz w:val="22"/>
          <w:szCs w:val="22"/>
        </w:rPr>
        <w:t xml:space="preserve">Türk Telekom’un destekçileri arasında yer aldığı </w:t>
      </w:r>
      <w:r w:rsidR="00131284">
        <w:rPr>
          <w:rFonts w:ascii="Calibri" w:eastAsia="Calibri" w:hAnsi="Calibri" w:cs="Calibri"/>
          <w:sz w:val="22"/>
          <w:szCs w:val="22"/>
        </w:rPr>
        <w:t>GSMA Açık Ağ Geçidi</w:t>
      </w:r>
      <w:r>
        <w:rPr>
          <w:rFonts w:ascii="Calibri" w:eastAsia="Calibri" w:hAnsi="Calibri" w:cs="Calibri"/>
          <w:sz w:val="22"/>
          <w:szCs w:val="22"/>
        </w:rPr>
        <w:t xml:space="preserve"> girişimi</w:t>
      </w:r>
      <w:r w:rsidR="00131284">
        <w:rPr>
          <w:rFonts w:ascii="Calibri" w:eastAsia="Calibri" w:hAnsi="Calibri" w:cs="Calibri"/>
          <w:sz w:val="22"/>
          <w:szCs w:val="22"/>
        </w:rPr>
        <w:t>, geliştiriciler için op</w:t>
      </w:r>
      <w:r w:rsidR="002A5E35">
        <w:rPr>
          <w:rFonts w:ascii="Calibri" w:eastAsia="Calibri" w:hAnsi="Calibri" w:cs="Calibri"/>
          <w:sz w:val="22"/>
          <w:szCs w:val="22"/>
        </w:rPr>
        <w:t>e</w:t>
      </w:r>
      <w:r w:rsidR="00131284">
        <w:rPr>
          <w:rFonts w:ascii="Calibri" w:eastAsia="Calibri" w:hAnsi="Calibri" w:cs="Calibri"/>
          <w:sz w:val="22"/>
          <w:szCs w:val="22"/>
        </w:rPr>
        <w:t xml:space="preserve">ratör ağlarına evrensel erişim sağlamak üzere tasarlanmış API’ler çerçevesidir. </w:t>
      </w:r>
      <w:r w:rsidR="00131284" w:rsidRPr="00131284">
        <w:rPr>
          <w:rFonts w:ascii="Calibri" w:eastAsia="Calibri" w:hAnsi="Calibri" w:cs="Calibri"/>
          <w:sz w:val="22"/>
          <w:szCs w:val="22"/>
        </w:rPr>
        <w:t>GSMA Açık Ağ Geçidi girişimi, GSMA'</w:t>
      </w:r>
      <w:r w:rsidR="00131284">
        <w:rPr>
          <w:rFonts w:ascii="Calibri" w:eastAsia="Calibri" w:hAnsi="Calibri" w:cs="Calibri"/>
          <w:sz w:val="22"/>
          <w:szCs w:val="22"/>
        </w:rPr>
        <w:t xml:space="preserve">in </w:t>
      </w:r>
      <w:r w:rsidR="00131284" w:rsidRPr="00131284">
        <w:rPr>
          <w:rFonts w:ascii="Calibri" w:eastAsia="Calibri" w:hAnsi="Calibri" w:cs="Calibri"/>
          <w:sz w:val="22"/>
          <w:szCs w:val="22"/>
        </w:rPr>
        <w:t>uzmanlığından yararlanarak üyelerine, Açık API'ler ve evrensel federasyon aracılığıyla telekomünikasyon ağı yeteneklerinin tanıtılması konusunda destek sağlamayı amaçlıyor.</w:t>
      </w:r>
      <w:r w:rsidR="00DC14A1">
        <w:rPr>
          <w:rFonts w:ascii="Calibri" w:eastAsia="Calibri" w:hAnsi="Calibri" w:cs="Calibri"/>
          <w:sz w:val="22"/>
          <w:szCs w:val="22"/>
        </w:rPr>
        <w:t xml:space="preserve"> </w:t>
      </w:r>
      <w:r w:rsidR="00DC14A1" w:rsidRPr="00DC14A1">
        <w:rPr>
          <w:rFonts w:ascii="Calibri" w:eastAsia="Calibri" w:hAnsi="Calibri" w:cs="Calibri"/>
          <w:sz w:val="22"/>
          <w:szCs w:val="22"/>
        </w:rPr>
        <w:t xml:space="preserve">Dünya genelindeki mobil bağlantıların neredeyse %80'ini temsil eden 284 ağı ve 72'den fazla mobil operatör grubunu kapsayan şirketler, GSMA </w:t>
      </w:r>
      <w:r w:rsidR="00DC14A1">
        <w:rPr>
          <w:rFonts w:ascii="Calibri" w:eastAsia="Calibri" w:hAnsi="Calibri" w:cs="Calibri"/>
          <w:sz w:val="22"/>
          <w:szCs w:val="22"/>
        </w:rPr>
        <w:t>Açık Ağ Geçidi</w:t>
      </w:r>
      <w:r w:rsidR="00DC14A1" w:rsidRPr="00DC14A1">
        <w:rPr>
          <w:rFonts w:ascii="Calibri" w:eastAsia="Calibri" w:hAnsi="Calibri" w:cs="Calibri"/>
          <w:sz w:val="22"/>
          <w:szCs w:val="22"/>
        </w:rPr>
        <w:t xml:space="preserve"> girişimine katılmak üzere anlaşma imzaladı.</w:t>
      </w:r>
    </w:p>
    <w:p w14:paraId="5D89725E" w14:textId="77777777" w:rsidR="001D1414" w:rsidRDefault="001D1414" w:rsidP="009419DB">
      <w:pPr>
        <w:tabs>
          <w:tab w:val="left" w:pos="3535"/>
        </w:tabs>
        <w:jc w:val="both"/>
        <w:rPr>
          <w:rFonts w:ascii="Calibri" w:eastAsia="Calibri" w:hAnsi="Calibri" w:cs="Calibri"/>
          <w:sz w:val="22"/>
          <w:szCs w:val="22"/>
        </w:rPr>
      </w:pPr>
    </w:p>
    <w:p w14:paraId="6E0833DF" w14:textId="2FB072FA" w:rsidR="001D1414" w:rsidRDefault="001D1414" w:rsidP="009419DB">
      <w:pPr>
        <w:tabs>
          <w:tab w:val="left" w:pos="3535"/>
        </w:tabs>
        <w:jc w:val="both"/>
        <w:rPr>
          <w:rFonts w:ascii="Calibri" w:eastAsia="Calibri" w:hAnsi="Calibri" w:cs="Calibri"/>
          <w:sz w:val="22"/>
          <w:szCs w:val="22"/>
        </w:rPr>
      </w:pPr>
      <w:r w:rsidRPr="00E068B1">
        <w:rPr>
          <w:rFonts w:eastAsia="Calibri" w:cs="Arial"/>
          <w:noProof/>
          <w:bdr w:val="none" w:sz="0" w:space="0" w:color="auto" w:frame="1"/>
          <w:lang w:eastAsia="tr-TR"/>
        </w:rPr>
        <w:drawing>
          <wp:anchor distT="0" distB="0" distL="114300" distR="114300" simplePos="0" relativeHeight="251659264" behindDoc="0" locked="0" layoutInCell="1" allowOverlap="1" wp14:anchorId="1F379F03" wp14:editId="33D5D636">
            <wp:simplePos x="0" y="0"/>
            <wp:positionH relativeFrom="column">
              <wp:posOffset>0</wp:posOffset>
            </wp:positionH>
            <wp:positionV relativeFrom="paragraph">
              <wp:posOffset>169545</wp:posOffset>
            </wp:positionV>
            <wp:extent cx="1123950" cy="305927"/>
            <wp:effectExtent l="0" t="0" r="0" b="0"/>
            <wp:wrapSquare wrapText="bothSides"/>
            <wp:docPr id="6" name="Picture 1"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anchor>
        </w:drawing>
      </w:r>
    </w:p>
    <w:p w14:paraId="71BDC352" w14:textId="05748072" w:rsidR="00DC14A1" w:rsidRDefault="00DC14A1" w:rsidP="009419DB">
      <w:pPr>
        <w:tabs>
          <w:tab w:val="left" w:pos="3535"/>
        </w:tabs>
        <w:jc w:val="both"/>
        <w:rPr>
          <w:rFonts w:ascii="Calibri" w:eastAsia="Calibri" w:hAnsi="Calibri" w:cs="Calibri"/>
          <w:sz w:val="22"/>
          <w:szCs w:val="22"/>
        </w:rPr>
      </w:pPr>
    </w:p>
    <w:p w14:paraId="774A3CFC" w14:textId="77777777" w:rsidR="001D1414" w:rsidRDefault="001D1414" w:rsidP="009419DB">
      <w:pPr>
        <w:tabs>
          <w:tab w:val="left" w:pos="3535"/>
        </w:tabs>
        <w:jc w:val="both"/>
        <w:rPr>
          <w:rFonts w:ascii="Calibri" w:eastAsia="Calibri" w:hAnsi="Calibri" w:cs="Calibri"/>
          <w:sz w:val="22"/>
          <w:szCs w:val="22"/>
        </w:rPr>
      </w:pPr>
    </w:p>
    <w:p w14:paraId="40ABAFB9" w14:textId="77777777" w:rsidR="001D1414" w:rsidRDefault="001D1414" w:rsidP="009419DB">
      <w:pPr>
        <w:tabs>
          <w:tab w:val="left" w:pos="3535"/>
        </w:tabs>
        <w:jc w:val="both"/>
        <w:rPr>
          <w:rFonts w:ascii="Calibri" w:eastAsia="Calibri" w:hAnsi="Calibri" w:cs="Calibri"/>
          <w:sz w:val="22"/>
          <w:szCs w:val="22"/>
        </w:rPr>
      </w:pPr>
    </w:p>
    <w:p w14:paraId="6D234B39" w14:textId="77777777" w:rsidR="001C4C2E" w:rsidRPr="009D0616" w:rsidRDefault="001C4C2E" w:rsidP="001C4C2E">
      <w:pPr>
        <w:pStyle w:val="Gvde"/>
        <w:spacing w:after="0" w:line="240" w:lineRule="auto"/>
        <w:jc w:val="both"/>
        <w:rPr>
          <w:b/>
          <w:bCs/>
        </w:rPr>
      </w:pPr>
      <w:r>
        <w:rPr>
          <w:b/>
          <w:bCs/>
        </w:rPr>
        <w:t>Özlem Temana</w:t>
      </w:r>
    </w:p>
    <w:p w14:paraId="7E09CB68" w14:textId="77777777" w:rsidR="001C4C2E" w:rsidRPr="009D0616" w:rsidRDefault="001C4C2E" w:rsidP="001C4C2E">
      <w:pPr>
        <w:pStyle w:val="Gvde"/>
        <w:spacing w:after="0" w:line="240" w:lineRule="auto"/>
        <w:jc w:val="both"/>
      </w:pPr>
      <w:r w:rsidRPr="009D0616">
        <w:t>Tel: 0 554 193 06 41</w:t>
      </w:r>
    </w:p>
    <w:p w14:paraId="58CD3ECE" w14:textId="77777777" w:rsidR="001C4C2E" w:rsidRDefault="004F2489" w:rsidP="001C4C2E">
      <w:pPr>
        <w:pStyle w:val="Gvde"/>
        <w:spacing w:after="0" w:line="240" w:lineRule="auto"/>
        <w:jc w:val="both"/>
        <w:rPr>
          <w:rStyle w:val="Kpr"/>
        </w:rPr>
      </w:pPr>
      <w:hyperlink r:id="rId10" w:history="1">
        <w:r w:rsidR="001C4C2E" w:rsidRPr="00CF408A">
          <w:rPr>
            <w:rStyle w:val="Kpr"/>
          </w:rPr>
          <w:t>ozlem.temana@lorbi.com</w:t>
        </w:r>
      </w:hyperlink>
    </w:p>
    <w:p w14:paraId="54EF3F93" w14:textId="77777777" w:rsidR="001C4C2E" w:rsidRDefault="001C4C2E" w:rsidP="001C4C2E">
      <w:pPr>
        <w:pStyle w:val="Gvde"/>
        <w:spacing w:after="0" w:line="240" w:lineRule="auto"/>
        <w:jc w:val="both"/>
        <w:rPr>
          <w:rStyle w:val="Kpr"/>
        </w:rPr>
      </w:pPr>
    </w:p>
    <w:p w14:paraId="7966C2F7" w14:textId="77777777" w:rsidR="001C4C2E" w:rsidRPr="009D0616" w:rsidRDefault="001C4C2E" w:rsidP="001C4C2E">
      <w:pPr>
        <w:pStyle w:val="Gvde"/>
        <w:spacing w:after="0" w:line="240" w:lineRule="auto"/>
        <w:jc w:val="both"/>
        <w:rPr>
          <w:b/>
          <w:bCs/>
        </w:rPr>
      </w:pPr>
      <w:r>
        <w:rPr>
          <w:b/>
          <w:bCs/>
        </w:rPr>
        <w:t>Mehmet Akif Kaya</w:t>
      </w:r>
    </w:p>
    <w:p w14:paraId="76527264" w14:textId="77777777" w:rsidR="001C4C2E" w:rsidRPr="009D0616" w:rsidRDefault="001C4C2E" w:rsidP="001C4C2E">
      <w:pPr>
        <w:pStyle w:val="Gvde"/>
        <w:spacing w:after="0" w:line="240" w:lineRule="auto"/>
        <w:jc w:val="both"/>
      </w:pPr>
      <w:r w:rsidRPr="009D0616">
        <w:t>Tel: 0 5</w:t>
      </w:r>
      <w:r>
        <w:t>07 877 31 91</w:t>
      </w:r>
    </w:p>
    <w:p w14:paraId="53FB5F7C" w14:textId="77777777" w:rsidR="001C4C2E" w:rsidRDefault="004F2489" w:rsidP="001C4C2E">
      <w:pPr>
        <w:pStyle w:val="Gvde"/>
        <w:spacing w:after="0" w:line="240" w:lineRule="auto"/>
        <w:jc w:val="both"/>
        <w:rPr>
          <w:rStyle w:val="Kpr"/>
        </w:rPr>
      </w:pPr>
      <w:hyperlink r:id="rId11" w:history="1">
        <w:r w:rsidR="001C4C2E" w:rsidRPr="00C6129F">
          <w:rPr>
            <w:rStyle w:val="Kpr"/>
          </w:rPr>
          <w:t>akif.kaya@lorbi.com</w:t>
        </w:r>
      </w:hyperlink>
    </w:p>
    <w:p w14:paraId="18E211E9" w14:textId="77777777" w:rsidR="001D1414" w:rsidRPr="00131284" w:rsidRDefault="001D1414" w:rsidP="009419DB">
      <w:pPr>
        <w:tabs>
          <w:tab w:val="left" w:pos="3535"/>
        </w:tabs>
        <w:jc w:val="both"/>
        <w:rPr>
          <w:rFonts w:ascii="Calibri" w:eastAsia="Calibri" w:hAnsi="Calibri" w:cs="Calibri"/>
          <w:sz w:val="22"/>
          <w:szCs w:val="22"/>
        </w:rPr>
      </w:pPr>
    </w:p>
    <w:sectPr w:rsidR="001D1414" w:rsidRPr="00131284" w:rsidSect="004615B6">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05788" w14:textId="77777777" w:rsidR="00497810" w:rsidRDefault="00497810">
      <w:r>
        <w:separator/>
      </w:r>
    </w:p>
  </w:endnote>
  <w:endnote w:type="continuationSeparator" w:id="0">
    <w:p w14:paraId="54DC132E" w14:textId="77777777" w:rsidR="00497810" w:rsidRDefault="00497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CentraleSans Book">
    <w:altName w:val="Calibri"/>
    <w:panose1 w:val="02000000000000000000"/>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50395" w14:textId="0395B645" w:rsidR="0014496C" w:rsidRPr="0014496C" w:rsidRDefault="004F2489"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FCCC0" w14:textId="77777777" w:rsidR="004F2489" w:rsidRDefault="004F2489"/>
  <w:p w14:paraId="030D8D1E" w14:textId="3BA1608B" w:rsidR="00000000" w:rsidRPr="004F2489" w:rsidRDefault="004F2489" w:rsidP="004F2489">
    <w:pPr>
      <w:jc w:val="center"/>
      <w:rPr>
        <w:rFonts w:ascii="Arial" w:hAnsi="Arial" w:cs="Arial"/>
        <w:color w:val="00FF00"/>
        <w:sz w:val="20"/>
      </w:rPr>
    </w:pPr>
    <w:r w:rsidRPr="004F2489">
      <w:rPr>
        <w:rFonts w:ascii="Arial" w:hAnsi="Arial" w:cs="Arial"/>
        <w:color w:val="00FF00"/>
        <w:sz w:val="20"/>
      </w:rPr>
      <w:t xml:space="preserve">Türk Telekom | Genel | Kişisel Veri İçermez </w:t>
    </w:r>
    <w:r w:rsidRPr="004F2489">
      <w:rPr>
        <w:rFonts w:ascii="Arial" w:hAnsi="Arial" w:cs="Arial"/>
        <w:color w:val="00FF00"/>
        <w:sz w:val="20"/>
      </w:rP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5770B" w14:textId="77777777" w:rsidR="00000000" w:rsidRDefault="004F2489">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CD9C5" w14:textId="77777777" w:rsidR="00497810" w:rsidRDefault="00497810">
      <w:r>
        <w:separator/>
      </w:r>
    </w:p>
  </w:footnote>
  <w:footnote w:type="continuationSeparator" w:id="0">
    <w:p w14:paraId="61ECBD7C" w14:textId="77777777" w:rsidR="00497810" w:rsidRDefault="00497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DAF4E" w14:textId="77777777" w:rsidR="00F0184A" w:rsidRDefault="00F0184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586F" w14:textId="77777777" w:rsidR="00F0184A" w:rsidRDefault="00467FFD" w:rsidP="00253604">
    <w:pPr>
      <w:pStyle w:val="stBilgi"/>
      <w:tabs>
        <w:tab w:val="clear" w:pos="4536"/>
        <w:tab w:val="clear" w:pos="9072"/>
        <w:tab w:val="left" w:pos="8160"/>
      </w:tabs>
      <w:jc w:val="righ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01"/>
      <w:gridCol w:w="4000"/>
    </w:tblGrid>
    <w:tr w:rsidR="00334D27" w14:paraId="7A1A9275" w14:textId="77777777" w:rsidTr="004550E0">
      <w:trPr>
        <w:trHeight w:val="390"/>
      </w:trPr>
      <w:tc>
        <w:tcPr>
          <w:tcW w:w="4186" w:type="dxa"/>
          <w:vMerge w:val="restart"/>
        </w:tcPr>
        <w:p w14:paraId="6E1335B5" w14:textId="77777777" w:rsidR="00F0184A"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0207A68" wp14:editId="2904CE49">
                <wp:extent cx="2878331" cy="990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720055B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11E53C27"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22416296"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16FD3BB" w14:textId="77777777" w:rsidR="00F0184A" w:rsidRPr="00BE19D1"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2E8611B1" w14:textId="77777777" w:rsidTr="004550E0">
      <w:trPr>
        <w:trHeight w:val="390"/>
      </w:trPr>
      <w:tc>
        <w:tcPr>
          <w:tcW w:w="4186" w:type="dxa"/>
          <w:vMerge/>
        </w:tcPr>
        <w:p w14:paraId="6871976D" w14:textId="77777777" w:rsidR="00F0184A" w:rsidRPr="00753819"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68CB136D" w14:textId="77777777" w:rsidR="00F0184A"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86A8C94" wp14:editId="6A9FDD3C">
                <wp:extent cx="226800" cy="226800"/>
                <wp:effectExtent l="0" t="0" r="1905"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1B52CD7" w14:textId="77777777" w:rsidR="00F0184A" w:rsidRPr="00804741" w:rsidRDefault="004F2489"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467FFD" w:rsidRPr="00830F3C">
              <w:rPr>
                <w:rStyle w:val="Kpr"/>
                <w:rFonts w:ascii="CentraleSans Book" w:hAnsi="CentraleSans Book"/>
                <w:sz w:val="18"/>
                <w:szCs w:val="18"/>
              </w:rPr>
              <w:t>https://medya.turktelekom.com.tr/</w:t>
            </w:r>
          </w:hyperlink>
        </w:p>
      </w:tc>
    </w:tr>
    <w:tr w:rsidR="00334D27" w14:paraId="3E0C1FB8" w14:textId="77777777" w:rsidTr="004550E0">
      <w:tc>
        <w:tcPr>
          <w:tcW w:w="4186" w:type="dxa"/>
          <w:vMerge/>
        </w:tcPr>
        <w:p w14:paraId="6861881E"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0AFD86B"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1F72DFA" wp14:editId="52AB87DE">
                <wp:extent cx="226800" cy="226800"/>
                <wp:effectExtent l="0" t="0" r="1905" b="190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750E3B76" w14:textId="77777777" w:rsidR="00F0184A" w:rsidRPr="00BE19D1" w:rsidRDefault="004F2489"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467FFD" w:rsidRPr="0008708C">
              <w:rPr>
                <w:rStyle w:val="Kpr"/>
                <w:rFonts w:ascii="CentraleSans Book" w:hAnsi="CentraleSans Book"/>
                <w:sz w:val="18"/>
                <w:szCs w:val="18"/>
              </w:rPr>
              <w:t>https://facebook.com/TTMedyaMerkezi</w:t>
            </w:r>
          </w:hyperlink>
        </w:p>
      </w:tc>
    </w:tr>
    <w:tr w:rsidR="00334D27" w14:paraId="349EEAAF" w14:textId="77777777" w:rsidTr="004550E0">
      <w:tc>
        <w:tcPr>
          <w:tcW w:w="4186" w:type="dxa"/>
          <w:vMerge/>
        </w:tcPr>
        <w:p w14:paraId="7229B2FA" w14:textId="77777777" w:rsidR="00F0184A" w:rsidRDefault="00F0184A"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4C4188E" w14:textId="77777777" w:rsidR="00F0184A"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9882465" wp14:editId="16E8FAE1">
                <wp:extent cx="226800" cy="226800"/>
                <wp:effectExtent l="0" t="0" r="1905"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31EEE39E" w14:textId="77777777" w:rsidR="00F0184A" w:rsidRPr="00BE19D1" w:rsidRDefault="004F2489"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467FFD" w:rsidRPr="0008708C">
              <w:rPr>
                <w:rStyle w:val="Kpr"/>
                <w:rFonts w:ascii="CentraleSans Book" w:hAnsi="CentraleSans Book"/>
                <w:sz w:val="18"/>
                <w:szCs w:val="18"/>
              </w:rPr>
              <w:t>https://twitter.com/TTMedyaMerkezi</w:t>
            </w:r>
          </w:hyperlink>
        </w:p>
      </w:tc>
    </w:tr>
  </w:tbl>
  <w:p w14:paraId="4F9DFD96" w14:textId="77777777" w:rsidR="00F0184A" w:rsidRDefault="00F0184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D5463"/>
    <w:multiLevelType w:val="hybridMultilevel"/>
    <w:tmpl w:val="66924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6F905AA"/>
    <w:multiLevelType w:val="hybridMultilevel"/>
    <w:tmpl w:val="D1903E08"/>
    <w:lvl w:ilvl="0" w:tplc="39F82C4E">
      <w:start w:val="1"/>
      <w:numFmt w:val="bullet"/>
      <w:lvlText w:val="•"/>
      <w:lvlJc w:val="left"/>
      <w:pPr>
        <w:tabs>
          <w:tab w:val="num" w:pos="720"/>
        </w:tabs>
        <w:ind w:left="720" w:hanging="360"/>
      </w:pPr>
      <w:rPr>
        <w:rFonts w:ascii="Arial" w:hAnsi="Arial" w:hint="default"/>
      </w:rPr>
    </w:lvl>
    <w:lvl w:ilvl="1" w:tplc="1F44D02E" w:tentative="1">
      <w:start w:val="1"/>
      <w:numFmt w:val="bullet"/>
      <w:lvlText w:val="•"/>
      <w:lvlJc w:val="left"/>
      <w:pPr>
        <w:tabs>
          <w:tab w:val="num" w:pos="1440"/>
        </w:tabs>
        <w:ind w:left="1440" w:hanging="360"/>
      </w:pPr>
      <w:rPr>
        <w:rFonts w:ascii="Arial" w:hAnsi="Arial" w:hint="default"/>
      </w:rPr>
    </w:lvl>
    <w:lvl w:ilvl="2" w:tplc="1FCE7602" w:tentative="1">
      <w:start w:val="1"/>
      <w:numFmt w:val="bullet"/>
      <w:lvlText w:val="•"/>
      <w:lvlJc w:val="left"/>
      <w:pPr>
        <w:tabs>
          <w:tab w:val="num" w:pos="2160"/>
        </w:tabs>
        <w:ind w:left="2160" w:hanging="360"/>
      </w:pPr>
      <w:rPr>
        <w:rFonts w:ascii="Arial" w:hAnsi="Arial" w:hint="default"/>
      </w:rPr>
    </w:lvl>
    <w:lvl w:ilvl="3" w:tplc="C32288D4" w:tentative="1">
      <w:start w:val="1"/>
      <w:numFmt w:val="bullet"/>
      <w:lvlText w:val="•"/>
      <w:lvlJc w:val="left"/>
      <w:pPr>
        <w:tabs>
          <w:tab w:val="num" w:pos="2880"/>
        </w:tabs>
        <w:ind w:left="2880" w:hanging="360"/>
      </w:pPr>
      <w:rPr>
        <w:rFonts w:ascii="Arial" w:hAnsi="Arial" w:hint="default"/>
      </w:rPr>
    </w:lvl>
    <w:lvl w:ilvl="4" w:tplc="B3EAA52A" w:tentative="1">
      <w:start w:val="1"/>
      <w:numFmt w:val="bullet"/>
      <w:lvlText w:val="•"/>
      <w:lvlJc w:val="left"/>
      <w:pPr>
        <w:tabs>
          <w:tab w:val="num" w:pos="3600"/>
        </w:tabs>
        <w:ind w:left="3600" w:hanging="360"/>
      </w:pPr>
      <w:rPr>
        <w:rFonts w:ascii="Arial" w:hAnsi="Arial" w:hint="default"/>
      </w:rPr>
    </w:lvl>
    <w:lvl w:ilvl="5" w:tplc="C1D45634" w:tentative="1">
      <w:start w:val="1"/>
      <w:numFmt w:val="bullet"/>
      <w:lvlText w:val="•"/>
      <w:lvlJc w:val="left"/>
      <w:pPr>
        <w:tabs>
          <w:tab w:val="num" w:pos="4320"/>
        </w:tabs>
        <w:ind w:left="4320" w:hanging="360"/>
      </w:pPr>
      <w:rPr>
        <w:rFonts w:ascii="Arial" w:hAnsi="Arial" w:hint="default"/>
      </w:rPr>
    </w:lvl>
    <w:lvl w:ilvl="6" w:tplc="79D0BAC2" w:tentative="1">
      <w:start w:val="1"/>
      <w:numFmt w:val="bullet"/>
      <w:lvlText w:val="•"/>
      <w:lvlJc w:val="left"/>
      <w:pPr>
        <w:tabs>
          <w:tab w:val="num" w:pos="5040"/>
        </w:tabs>
        <w:ind w:left="5040" w:hanging="360"/>
      </w:pPr>
      <w:rPr>
        <w:rFonts w:ascii="Arial" w:hAnsi="Arial" w:hint="default"/>
      </w:rPr>
    </w:lvl>
    <w:lvl w:ilvl="7" w:tplc="4B266A4C" w:tentative="1">
      <w:start w:val="1"/>
      <w:numFmt w:val="bullet"/>
      <w:lvlText w:val="•"/>
      <w:lvlJc w:val="left"/>
      <w:pPr>
        <w:tabs>
          <w:tab w:val="num" w:pos="5760"/>
        </w:tabs>
        <w:ind w:left="5760" w:hanging="360"/>
      </w:pPr>
      <w:rPr>
        <w:rFonts w:ascii="Arial" w:hAnsi="Arial" w:hint="default"/>
      </w:rPr>
    </w:lvl>
    <w:lvl w:ilvl="8" w:tplc="708076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887419"/>
    <w:multiLevelType w:val="hybridMultilevel"/>
    <w:tmpl w:val="85DE0FC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32C15026"/>
    <w:multiLevelType w:val="hybridMultilevel"/>
    <w:tmpl w:val="F73426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AD24BFA"/>
    <w:multiLevelType w:val="hybridMultilevel"/>
    <w:tmpl w:val="427E30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3E034817"/>
    <w:multiLevelType w:val="hybridMultilevel"/>
    <w:tmpl w:val="BEC8AE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EDC77A6"/>
    <w:multiLevelType w:val="hybridMultilevel"/>
    <w:tmpl w:val="80722C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D14651F"/>
    <w:multiLevelType w:val="hybridMultilevel"/>
    <w:tmpl w:val="EFD8F3D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74FE1211"/>
    <w:multiLevelType w:val="hybridMultilevel"/>
    <w:tmpl w:val="20023E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8B21B09"/>
    <w:multiLevelType w:val="hybridMultilevel"/>
    <w:tmpl w:val="BFA0D5AE"/>
    <w:lvl w:ilvl="0" w:tplc="2D5809CC">
      <w:start w:val="1"/>
      <w:numFmt w:val="bullet"/>
      <w:lvlText w:val="•"/>
      <w:lvlJc w:val="left"/>
      <w:pPr>
        <w:tabs>
          <w:tab w:val="num" w:pos="720"/>
        </w:tabs>
        <w:ind w:left="720" w:hanging="360"/>
      </w:pPr>
      <w:rPr>
        <w:rFonts w:ascii="Arial" w:hAnsi="Arial" w:hint="default"/>
      </w:rPr>
    </w:lvl>
    <w:lvl w:ilvl="1" w:tplc="235CC75A" w:tentative="1">
      <w:start w:val="1"/>
      <w:numFmt w:val="bullet"/>
      <w:lvlText w:val="•"/>
      <w:lvlJc w:val="left"/>
      <w:pPr>
        <w:tabs>
          <w:tab w:val="num" w:pos="1440"/>
        </w:tabs>
        <w:ind w:left="1440" w:hanging="360"/>
      </w:pPr>
      <w:rPr>
        <w:rFonts w:ascii="Arial" w:hAnsi="Arial" w:hint="default"/>
      </w:rPr>
    </w:lvl>
    <w:lvl w:ilvl="2" w:tplc="43CC7EA8" w:tentative="1">
      <w:start w:val="1"/>
      <w:numFmt w:val="bullet"/>
      <w:lvlText w:val="•"/>
      <w:lvlJc w:val="left"/>
      <w:pPr>
        <w:tabs>
          <w:tab w:val="num" w:pos="2160"/>
        </w:tabs>
        <w:ind w:left="2160" w:hanging="360"/>
      </w:pPr>
      <w:rPr>
        <w:rFonts w:ascii="Arial" w:hAnsi="Arial" w:hint="default"/>
      </w:rPr>
    </w:lvl>
    <w:lvl w:ilvl="3" w:tplc="8318A75C" w:tentative="1">
      <w:start w:val="1"/>
      <w:numFmt w:val="bullet"/>
      <w:lvlText w:val="•"/>
      <w:lvlJc w:val="left"/>
      <w:pPr>
        <w:tabs>
          <w:tab w:val="num" w:pos="2880"/>
        </w:tabs>
        <w:ind w:left="2880" w:hanging="360"/>
      </w:pPr>
      <w:rPr>
        <w:rFonts w:ascii="Arial" w:hAnsi="Arial" w:hint="default"/>
      </w:rPr>
    </w:lvl>
    <w:lvl w:ilvl="4" w:tplc="DE7CE986" w:tentative="1">
      <w:start w:val="1"/>
      <w:numFmt w:val="bullet"/>
      <w:lvlText w:val="•"/>
      <w:lvlJc w:val="left"/>
      <w:pPr>
        <w:tabs>
          <w:tab w:val="num" w:pos="3600"/>
        </w:tabs>
        <w:ind w:left="3600" w:hanging="360"/>
      </w:pPr>
      <w:rPr>
        <w:rFonts w:ascii="Arial" w:hAnsi="Arial" w:hint="default"/>
      </w:rPr>
    </w:lvl>
    <w:lvl w:ilvl="5" w:tplc="5DDEA3B4" w:tentative="1">
      <w:start w:val="1"/>
      <w:numFmt w:val="bullet"/>
      <w:lvlText w:val="•"/>
      <w:lvlJc w:val="left"/>
      <w:pPr>
        <w:tabs>
          <w:tab w:val="num" w:pos="4320"/>
        </w:tabs>
        <w:ind w:left="4320" w:hanging="360"/>
      </w:pPr>
      <w:rPr>
        <w:rFonts w:ascii="Arial" w:hAnsi="Arial" w:hint="default"/>
      </w:rPr>
    </w:lvl>
    <w:lvl w:ilvl="6" w:tplc="C2E67CC8" w:tentative="1">
      <w:start w:val="1"/>
      <w:numFmt w:val="bullet"/>
      <w:lvlText w:val="•"/>
      <w:lvlJc w:val="left"/>
      <w:pPr>
        <w:tabs>
          <w:tab w:val="num" w:pos="5040"/>
        </w:tabs>
        <w:ind w:left="5040" w:hanging="360"/>
      </w:pPr>
      <w:rPr>
        <w:rFonts w:ascii="Arial" w:hAnsi="Arial" w:hint="default"/>
      </w:rPr>
    </w:lvl>
    <w:lvl w:ilvl="7" w:tplc="6122EF86" w:tentative="1">
      <w:start w:val="1"/>
      <w:numFmt w:val="bullet"/>
      <w:lvlText w:val="•"/>
      <w:lvlJc w:val="left"/>
      <w:pPr>
        <w:tabs>
          <w:tab w:val="num" w:pos="5760"/>
        </w:tabs>
        <w:ind w:left="5760" w:hanging="360"/>
      </w:pPr>
      <w:rPr>
        <w:rFonts w:ascii="Arial" w:hAnsi="Arial" w:hint="default"/>
      </w:rPr>
    </w:lvl>
    <w:lvl w:ilvl="8" w:tplc="AF5CD0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8F3A62"/>
    <w:multiLevelType w:val="hybridMultilevel"/>
    <w:tmpl w:val="66704894"/>
    <w:lvl w:ilvl="0" w:tplc="EB7C8838">
      <w:numFmt w:val="bullet"/>
      <w:lvlText w:val=""/>
      <w:lvlJc w:val="left"/>
      <w:pPr>
        <w:ind w:left="720" w:hanging="360"/>
      </w:pPr>
      <w:rPr>
        <w:rFonts w:ascii="Wingdings" w:eastAsia="Arial Unicode MS" w:hAnsi="Wingdings"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6"/>
  </w:num>
  <w:num w:numId="4">
    <w:abstractNumId w:val="4"/>
  </w:num>
  <w:num w:numId="5">
    <w:abstractNumId w:val="0"/>
  </w:num>
  <w:num w:numId="6">
    <w:abstractNumId w:val="3"/>
  </w:num>
  <w:num w:numId="7">
    <w:abstractNumId w:val="2"/>
  </w:num>
  <w:num w:numId="8">
    <w:abstractNumId w:val="11"/>
  </w:num>
  <w:num w:numId="9">
    <w:abstractNumId w:val="10"/>
  </w:num>
  <w:num w:numId="10">
    <w:abstractNumId w:val="1"/>
  </w:num>
  <w:num w:numId="11">
    <w:abstractNumId w:val="5"/>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C88"/>
    <w:rsid w:val="00003A44"/>
    <w:rsid w:val="00004290"/>
    <w:rsid w:val="00011993"/>
    <w:rsid w:val="00014142"/>
    <w:rsid w:val="00017533"/>
    <w:rsid w:val="00027DEA"/>
    <w:rsid w:val="000300DD"/>
    <w:rsid w:val="00030583"/>
    <w:rsid w:val="00030EB6"/>
    <w:rsid w:val="000360C6"/>
    <w:rsid w:val="0003628D"/>
    <w:rsid w:val="00037681"/>
    <w:rsid w:val="00040938"/>
    <w:rsid w:val="00044285"/>
    <w:rsid w:val="00044A8B"/>
    <w:rsid w:val="00045783"/>
    <w:rsid w:val="00056E47"/>
    <w:rsid w:val="00067337"/>
    <w:rsid w:val="00071E0B"/>
    <w:rsid w:val="00074F41"/>
    <w:rsid w:val="0008174A"/>
    <w:rsid w:val="00084A46"/>
    <w:rsid w:val="000855B0"/>
    <w:rsid w:val="000868F6"/>
    <w:rsid w:val="00090741"/>
    <w:rsid w:val="00097C81"/>
    <w:rsid w:val="000A06D6"/>
    <w:rsid w:val="000A2D08"/>
    <w:rsid w:val="000A576F"/>
    <w:rsid w:val="000B0776"/>
    <w:rsid w:val="000B57C0"/>
    <w:rsid w:val="000B6CA2"/>
    <w:rsid w:val="000B756C"/>
    <w:rsid w:val="000C0E8E"/>
    <w:rsid w:val="000C430B"/>
    <w:rsid w:val="000C4FB6"/>
    <w:rsid w:val="000C695B"/>
    <w:rsid w:val="000C6D88"/>
    <w:rsid w:val="000D435D"/>
    <w:rsid w:val="000D43BC"/>
    <w:rsid w:val="000D465C"/>
    <w:rsid w:val="000D4967"/>
    <w:rsid w:val="000D4C59"/>
    <w:rsid w:val="000E00D6"/>
    <w:rsid w:val="000E2DE8"/>
    <w:rsid w:val="000E42A9"/>
    <w:rsid w:val="000F10DD"/>
    <w:rsid w:val="000F3FC0"/>
    <w:rsid w:val="000F566B"/>
    <w:rsid w:val="0010237B"/>
    <w:rsid w:val="00104272"/>
    <w:rsid w:val="00105C54"/>
    <w:rsid w:val="00112038"/>
    <w:rsid w:val="00114F5C"/>
    <w:rsid w:val="00116A61"/>
    <w:rsid w:val="0012145F"/>
    <w:rsid w:val="001220F5"/>
    <w:rsid w:val="00130371"/>
    <w:rsid w:val="00131284"/>
    <w:rsid w:val="00131FC5"/>
    <w:rsid w:val="00133B97"/>
    <w:rsid w:val="001351A1"/>
    <w:rsid w:val="00137854"/>
    <w:rsid w:val="00140934"/>
    <w:rsid w:val="00143F16"/>
    <w:rsid w:val="0015388F"/>
    <w:rsid w:val="00155593"/>
    <w:rsid w:val="001617F0"/>
    <w:rsid w:val="00161E6F"/>
    <w:rsid w:val="00163173"/>
    <w:rsid w:val="00166CF6"/>
    <w:rsid w:val="00167472"/>
    <w:rsid w:val="00167F7C"/>
    <w:rsid w:val="00173FEA"/>
    <w:rsid w:val="00174DB5"/>
    <w:rsid w:val="0018198A"/>
    <w:rsid w:val="00184BFA"/>
    <w:rsid w:val="001869B7"/>
    <w:rsid w:val="0019051B"/>
    <w:rsid w:val="00191293"/>
    <w:rsid w:val="0019142A"/>
    <w:rsid w:val="001A0341"/>
    <w:rsid w:val="001A2B97"/>
    <w:rsid w:val="001A37E2"/>
    <w:rsid w:val="001A74B8"/>
    <w:rsid w:val="001B2791"/>
    <w:rsid w:val="001B4B09"/>
    <w:rsid w:val="001B7008"/>
    <w:rsid w:val="001C0543"/>
    <w:rsid w:val="001C06CF"/>
    <w:rsid w:val="001C4C2E"/>
    <w:rsid w:val="001C5F5B"/>
    <w:rsid w:val="001C7905"/>
    <w:rsid w:val="001D1414"/>
    <w:rsid w:val="001D15CC"/>
    <w:rsid w:val="001D35F1"/>
    <w:rsid w:val="001D3F96"/>
    <w:rsid w:val="001E3496"/>
    <w:rsid w:val="001E7434"/>
    <w:rsid w:val="00202B53"/>
    <w:rsid w:val="002054AE"/>
    <w:rsid w:val="00211043"/>
    <w:rsid w:val="00214E99"/>
    <w:rsid w:val="002155E8"/>
    <w:rsid w:val="00216D64"/>
    <w:rsid w:val="00226AD5"/>
    <w:rsid w:val="00230E2F"/>
    <w:rsid w:val="002312E5"/>
    <w:rsid w:val="0023189C"/>
    <w:rsid w:val="00232EFB"/>
    <w:rsid w:val="0023409A"/>
    <w:rsid w:val="00236754"/>
    <w:rsid w:val="0023748C"/>
    <w:rsid w:val="00244DC6"/>
    <w:rsid w:val="00245358"/>
    <w:rsid w:val="002504DE"/>
    <w:rsid w:val="0025374F"/>
    <w:rsid w:val="00253EE0"/>
    <w:rsid w:val="002568FD"/>
    <w:rsid w:val="00260A92"/>
    <w:rsid w:val="0026393A"/>
    <w:rsid w:val="00270544"/>
    <w:rsid w:val="00277F4C"/>
    <w:rsid w:val="002805A8"/>
    <w:rsid w:val="002805D7"/>
    <w:rsid w:val="00283EEA"/>
    <w:rsid w:val="00287760"/>
    <w:rsid w:val="002901A0"/>
    <w:rsid w:val="002926BA"/>
    <w:rsid w:val="0029726A"/>
    <w:rsid w:val="002974F5"/>
    <w:rsid w:val="002A5BDC"/>
    <w:rsid w:val="002A5E35"/>
    <w:rsid w:val="002A6056"/>
    <w:rsid w:val="002A6B7D"/>
    <w:rsid w:val="002A7862"/>
    <w:rsid w:val="002B05E7"/>
    <w:rsid w:val="002B14A0"/>
    <w:rsid w:val="002B1745"/>
    <w:rsid w:val="002B3502"/>
    <w:rsid w:val="002B4B20"/>
    <w:rsid w:val="002C08AF"/>
    <w:rsid w:val="002C13B6"/>
    <w:rsid w:val="002C5AE1"/>
    <w:rsid w:val="002C5BC6"/>
    <w:rsid w:val="002C605B"/>
    <w:rsid w:val="002D0358"/>
    <w:rsid w:val="002D2AAB"/>
    <w:rsid w:val="002D51B8"/>
    <w:rsid w:val="002D54BD"/>
    <w:rsid w:val="002F1689"/>
    <w:rsid w:val="002F27B5"/>
    <w:rsid w:val="002F4E56"/>
    <w:rsid w:val="002F657C"/>
    <w:rsid w:val="002F6A5C"/>
    <w:rsid w:val="00304173"/>
    <w:rsid w:val="00307E89"/>
    <w:rsid w:val="003102A4"/>
    <w:rsid w:val="00311269"/>
    <w:rsid w:val="00314406"/>
    <w:rsid w:val="00320B22"/>
    <w:rsid w:val="003247FB"/>
    <w:rsid w:val="00324CCA"/>
    <w:rsid w:val="0032675D"/>
    <w:rsid w:val="0032699F"/>
    <w:rsid w:val="00332CD7"/>
    <w:rsid w:val="00333917"/>
    <w:rsid w:val="00336E48"/>
    <w:rsid w:val="0034548B"/>
    <w:rsid w:val="003470AA"/>
    <w:rsid w:val="00351C7C"/>
    <w:rsid w:val="00354267"/>
    <w:rsid w:val="00360478"/>
    <w:rsid w:val="0036302D"/>
    <w:rsid w:val="0036439B"/>
    <w:rsid w:val="00365942"/>
    <w:rsid w:val="00371AAE"/>
    <w:rsid w:val="00372DF4"/>
    <w:rsid w:val="003753DE"/>
    <w:rsid w:val="00382D8A"/>
    <w:rsid w:val="003919A1"/>
    <w:rsid w:val="003A27E7"/>
    <w:rsid w:val="003A2C3E"/>
    <w:rsid w:val="003A7A9C"/>
    <w:rsid w:val="003B0899"/>
    <w:rsid w:val="003C317F"/>
    <w:rsid w:val="003C318C"/>
    <w:rsid w:val="003C40DB"/>
    <w:rsid w:val="003D4E97"/>
    <w:rsid w:val="003D7C89"/>
    <w:rsid w:val="003E0A41"/>
    <w:rsid w:val="003E43A5"/>
    <w:rsid w:val="003E6D41"/>
    <w:rsid w:val="003E7A81"/>
    <w:rsid w:val="003F015F"/>
    <w:rsid w:val="003F1AB3"/>
    <w:rsid w:val="003F2380"/>
    <w:rsid w:val="00402086"/>
    <w:rsid w:val="00410192"/>
    <w:rsid w:val="0041193D"/>
    <w:rsid w:val="00411FEF"/>
    <w:rsid w:val="00413BBF"/>
    <w:rsid w:val="00415404"/>
    <w:rsid w:val="004269F8"/>
    <w:rsid w:val="00426D73"/>
    <w:rsid w:val="0042747A"/>
    <w:rsid w:val="004276C0"/>
    <w:rsid w:val="0043424F"/>
    <w:rsid w:val="0043440C"/>
    <w:rsid w:val="004357E1"/>
    <w:rsid w:val="004406DE"/>
    <w:rsid w:val="00441971"/>
    <w:rsid w:val="004419D2"/>
    <w:rsid w:val="00445102"/>
    <w:rsid w:val="00461168"/>
    <w:rsid w:val="004615B6"/>
    <w:rsid w:val="0046191E"/>
    <w:rsid w:val="004640CD"/>
    <w:rsid w:val="00464316"/>
    <w:rsid w:val="0046596D"/>
    <w:rsid w:val="00467009"/>
    <w:rsid w:val="00467FFD"/>
    <w:rsid w:val="004703EF"/>
    <w:rsid w:val="004708EC"/>
    <w:rsid w:val="00470DD1"/>
    <w:rsid w:val="00481849"/>
    <w:rsid w:val="004832C6"/>
    <w:rsid w:val="004868A1"/>
    <w:rsid w:val="004928DD"/>
    <w:rsid w:val="00496038"/>
    <w:rsid w:val="00497810"/>
    <w:rsid w:val="004A2B2B"/>
    <w:rsid w:val="004A7335"/>
    <w:rsid w:val="004B52F1"/>
    <w:rsid w:val="004C374C"/>
    <w:rsid w:val="004C4EF8"/>
    <w:rsid w:val="004D0DD0"/>
    <w:rsid w:val="004D18D1"/>
    <w:rsid w:val="004D3999"/>
    <w:rsid w:val="004D4A97"/>
    <w:rsid w:val="004D5FDB"/>
    <w:rsid w:val="004D66C3"/>
    <w:rsid w:val="004D6F66"/>
    <w:rsid w:val="004E12F5"/>
    <w:rsid w:val="004E2A4A"/>
    <w:rsid w:val="004F2489"/>
    <w:rsid w:val="004F31C6"/>
    <w:rsid w:val="004F4017"/>
    <w:rsid w:val="004F44AC"/>
    <w:rsid w:val="004F6004"/>
    <w:rsid w:val="00503513"/>
    <w:rsid w:val="005042AC"/>
    <w:rsid w:val="00517AE6"/>
    <w:rsid w:val="0052308A"/>
    <w:rsid w:val="00527415"/>
    <w:rsid w:val="00533400"/>
    <w:rsid w:val="00536496"/>
    <w:rsid w:val="005370D1"/>
    <w:rsid w:val="005371B8"/>
    <w:rsid w:val="00540023"/>
    <w:rsid w:val="005432DC"/>
    <w:rsid w:val="00543979"/>
    <w:rsid w:val="005447C8"/>
    <w:rsid w:val="0054799F"/>
    <w:rsid w:val="00551870"/>
    <w:rsid w:val="00553F95"/>
    <w:rsid w:val="00561373"/>
    <w:rsid w:val="00563794"/>
    <w:rsid w:val="0056781E"/>
    <w:rsid w:val="005745B9"/>
    <w:rsid w:val="00576362"/>
    <w:rsid w:val="0057646D"/>
    <w:rsid w:val="0058322B"/>
    <w:rsid w:val="00584423"/>
    <w:rsid w:val="005844AF"/>
    <w:rsid w:val="00590DE6"/>
    <w:rsid w:val="00593654"/>
    <w:rsid w:val="00593A77"/>
    <w:rsid w:val="005A17E3"/>
    <w:rsid w:val="005A1EE2"/>
    <w:rsid w:val="005A5290"/>
    <w:rsid w:val="005B11AD"/>
    <w:rsid w:val="005B32A2"/>
    <w:rsid w:val="005B3E7B"/>
    <w:rsid w:val="005B6F4D"/>
    <w:rsid w:val="005C07CE"/>
    <w:rsid w:val="005C59C0"/>
    <w:rsid w:val="005C629C"/>
    <w:rsid w:val="005C79FD"/>
    <w:rsid w:val="005D09D6"/>
    <w:rsid w:val="005D100F"/>
    <w:rsid w:val="005D4D9D"/>
    <w:rsid w:val="005D6863"/>
    <w:rsid w:val="005D7685"/>
    <w:rsid w:val="005D7773"/>
    <w:rsid w:val="005D7E5A"/>
    <w:rsid w:val="005E3F82"/>
    <w:rsid w:val="005E6B63"/>
    <w:rsid w:val="005F28BA"/>
    <w:rsid w:val="005F4963"/>
    <w:rsid w:val="005F5FEB"/>
    <w:rsid w:val="005F70BE"/>
    <w:rsid w:val="0060041D"/>
    <w:rsid w:val="00601A4F"/>
    <w:rsid w:val="00603ECF"/>
    <w:rsid w:val="0060410B"/>
    <w:rsid w:val="00605473"/>
    <w:rsid w:val="00620CD3"/>
    <w:rsid w:val="00621E12"/>
    <w:rsid w:val="00623244"/>
    <w:rsid w:val="00632964"/>
    <w:rsid w:val="0063778A"/>
    <w:rsid w:val="00640961"/>
    <w:rsid w:val="0064388F"/>
    <w:rsid w:val="00646736"/>
    <w:rsid w:val="00646ADB"/>
    <w:rsid w:val="006470A3"/>
    <w:rsid w:val="00657A58"/>
    <w:rsid w:val="006618F6"/>
    <w:rsid w:val="00663370"/>
    <w:rsid w:val="0066390D"/>
    <w:rsid w:val="006643CC"/>
    <w:rsid w:val="00666048"/>
    <w:rsid w:val="0067419A"/>
    <w:rsid w:val="006853F6"/>
    <w:rsid w:val="00696526"/>
    <w:rsid w:val="006A083A"/>
    <w:rsid w:val="006A2352"/>
    <w:rsid w:val="006A244A"/>
    <w:rsid w:val="006A4FDA"/>
    <w:rsid w:val="006A529E"/>
    <w:rsid w:val="006B73F8"/>
    <w:rsid w:val="006C54E0"/>
    <w:rsid w:val="006C5EB9"/>
    <w:rsid w:val="006C711C"/>
    <w:rsid w:val="006D0FCE"/>
    <w:rsid w:val="006D2088"/>
    <w:rsid w:val="006D4F77"/>
    <w:rsid w:val="006D7CCC"/>
    <w:rsid w:val="006E13DE"/>
    <w:rsid w:val="006E1BC9"/>
    <w:rsid w:val="006E6F36"/>
    <w:rsid w:val="006E7837"/>
    <w:rsid w:val="006E7BC0"/>
    <w:rsid w:val="006F00F3"/>
    <w:rsid w:val="006F26D3"/>
    <w:rsid w:val="006F3FE3"/>
    <w:rsid w:val="006F4B7D"/>
    <w:rsid w:val="006F554D"/>
    <w:rsid w:val="006F6779"/>
    <w:rsid w:val="006F6D0A"/>
    <w:rsid w:val="006F7F31"/>
    <w:rsid w:val="007061FE"/>
    <w:rsid w:val="00707C99"/>
    <w:rsid w:val="00721034"/>
    <w:rsid w:val="007232FC"/>
    <w:rsid w:val="00723DCE"/>
    <w:rsid w:val="00725795"/>
    <w:rsid w:val="00730710"/>
    <w:rsid w:val="00731064"/>
    <w:rsid w:val="007314FF"/>
    <w:rsid w:val="0073330A"/>
    <w:rsid w:val="0073634C"/>
    <w:rsid w:val="00736E71"/>
    <w:rsid w:val="00737718"/>
    <w:rsid w:val="0074046A"/>
    <w:rsid w:val="00740B84"/>
    <w:rsid w:val="00740F1D"/>
    <w:rsid w:val="00744C3E"/>
    <w:rsid w:val="00751294"/>
    <w:rsid w:val="007516E2"/>
    <w:rsid w:val="00760C9D"/>
    <w:rsid w:val="00767E6E"/>
    <w:rsid w:val="00770B6F"/>
    <w:rsid w:val="007811CF"/>
    <w:rsid w:val="0078382B"/>
    <w:rsid w:val="00783A6D"/>
    <w:rsid w:val="0079087D"/>
    <w:rsid w:val="00791B03"/>
    <w:rsid w:val="0079347A"/>
    <w:rsid w:val="007942DE"/>
    <w:rsid w:val="00795594"/>
    <w:rsid w:val="0079600E"/>
    <w:rsid w:val="007961F7"/>
    <w:rsid w:val="007A1373"/>
    <w:rsid w:val="007A2853"/>
    <w:rsid w:val="007A5CEF"/>
    <w:rsid w:val="007A6141"/>
    <w:rsid w:val="007B56C9"/>
    <w:rsid w:val="007B6FB6"/>
    <w:rsid w:val="007B73B9"/>
    <w:rsid w:val="007C00C5"/>
    <w:rsid w:val="007C0328"/>
    <w:rsid w:val="007C2617"/>
    <w:rsid w:val="007C4691"/>
    <w:rsid w:val="007C55F0"/>
    <w:rsid w:val="007C6256"/>
    <w:rsid w:val="007D3B58"/>
    <w:rsid w:val="007D3CC5"/>
    <w:rsid w:val="007D418B"/>
    <w:rsid w:val="007D58B7"/>
    <w:rsid w:val="007D58F1"/>
    <w:rsid w:val="007E3E3A"/>
    <w:rsid w:val="007E5DC6"/>
    <w:rsid w:val="007E7E93"/>
    <w:rsid w:val="007F0FE4"/>
    <w:rsid w:val="007F35CF"/>
    <w:rsid w:val="007F410C"/>
    <w:rsid w:val="007F47FD"/>
    <w:rsid w:val="007F7E2F"/>
    <w:rsid w:val="00801D09"/>
    <w:rsid w:val="00801E82"/>
    <w:rsid w:val="00803BB4"/>
    <w:rsid w:val="0080543D"/>
    <w:rsid w:val="00812B68"/>
    <w:rsid w:val="00815817"/>
    <w:rsid w:val="00817305"/>
    <w:rsid w:val="008232F8"/>
    <w:rsid w:val="00825A95"/>
    <w:rsid w:val="00826838"/>
    <w:rsid w:val="00830834"/>
    <w:rsid w:val="00830A2F"/>
    <w:rsid w:val="0083268B"/>
    <w:rsid w:val="00835107"/>
    <w:rsid w:val="00836470"/>
    <w:rsid w:val="008369CC"/>
    <w:rsid w:val="00841986"/>
    <w:rsid w:val="00845EA9"/>
    <w:rsid w:val="00846873"/>
    <w:rsid w:val="00853D97"/>
    <w:rsid w:val="00854888"/>
    <w:rsid w:val="00856EEA"/>
    <w:rsid w:val="00865289"/>
    <w:rsid w:val="0086553C"/>
    <w:rsid w:val="008676A4"/>
    <w:rsid w:val="00873D26"/>
    <w:rsid w:val="008802AA"/>
    <w:rsid w:val="00880FD7"/>
    <w:rsid w:val="008811A3"/>
    <w:rsid w:val="00881B17"/>
    <w:rsid w:val="00882749"/>
    <w:rsid w:val="00883998"/>
    <w:rsid w:val="00884FF1"/>
    <w:rsid w:val="00891979"/>
    <w:rsid w:val="008923B3"/>
    <w:rsid w:val="00892B13"/>
    <w:rsid w:val="00897E2F"/>
    <w:rsid w:val="008A4371"/>
    <w:rsid w:val="008A614C"/>
    <w:rsid w:val="008A7479"/>
    <w:rsid w:val="008A7A8B"/>
    <w:rsid w:val="008B2492"/>
    <w:rsid w:val="008B53DC"/>
    <w:rsid w:val="008B67F4"/>
    <w:rsid w:val="008C5CC8"/>
    <w:rsid w:val="008C624E"/>
    <w:rsid w:val="008D22DC"/>
    <w:rsid w:val="008D40B7"/>
    <w:rsid w:val="008D4592"/>
    <w:rsid w:val="008D63C4"/>
    <w:rsid w:val="008E068F"/>
    <w:rsid w:val="008E18A6"/>
    <w:rsid w:val="008E1B9B"/>
    <w:rsid w:val="008E2424"/>
    <w:rsid w:val="008E4DBE"/>
    <w:rsid w:val="008E53C3"/>
    <w:rsid w:val="008E7D17"/>
    <w:rsid w:val="008F30FF"/>
    <w:rsid w:val="008F5CFB"/>
    <w:rsid w:val="00901519"/>
    <w:rsid w:val="00906262"/>
    <w:rsid w:val="00907129"/>
    <w:rsid w:val="00911156"/>
    <w:rsid w:val="00912FCF"/>
    <w:rsid w:val="00913401"/>
    <w:rsid w:val="00913DD2"/>
    <w:rsid w:val="00913F60"/>
    <w:rsid w:val="0091633C"/>
    <w:rsid w:val="00920FE3"/>
    <w:rsid w:val="00924966"/>
    <w:rsid w:val="0092499B"/>
    <w:rsid w:val="00927843"/>
    <w:rsid w:val="009349BB"/>
    <w:rsid w:val="009372F3"/>
    <w:rsid w:val="00940E1C"/>
    <w:rsid w:val="009419DB"/>
    <w:rsid w:val="00952B64"/>
    <w:rsid w:val="009619BF"/>
    <w:rsid w:val="009636BB"/>
    <w:rsid w:val="00964D35"/>
    <w:rsid w:val="009668E6"/>
    <w:rsid w:val="0097327E"/>
    <w:rsid w:val="009769AB"/>
    <w:rsid w:val="00977AA6"/>
    <w:rsid w:val="00983718"/>
    <w:rsid w:val="0098438E"/>
    <w:rsid w:val="00984F82"/>
    <w:rsid w:val="00985490"/>
    <w:rsid w:val="00986F42"/>
    <w:rsid w:val="009943AC"/>
    <w:rsid w:val="009B1F48"/>
    <w:rsid w:val="009B784F"/>
    <w:rsid w:val="009C064F"/>
    <w:rsid w:val="009C481A"/>
    <w:rsid w:val="009C4D25"/>
    <w:rsid w:val="009C768E"/>
    <w:rsid w:val="009D25C3"/>
    <w:rsid w:val="009D4D32"/>
    <w:rsid w:val="009D549B"/>
    <w:rsid w:val="009D63C9"/>
    <w:rsid w:val="009D64E4"/>
    <w:rsid w:val="009D6994"/>
    <w:rsid w:val="009D6E92"/>
    <w:rsid w:val="009E1E15"/>
    <w:rsid w:val="009E481F"/>
    <w:rsid w:val="009E7874"/>
    <w:rsid w:val="009F0FE4"/>
    <w:rsid w:val="009F1855"/>
    <w:rsid w:val="009F23A7"/>
    <w:rsid w:val="009F3CAF"/>
    <w:rsid w:val="009F514F"/>
    <w:rsid w:val="009F7610"/>
    <w:rsid w:val="009F7E23"/>
    <w:rsid w:val="00A02708"/>
    <w:rsid w:val="00A03A37"/>
    <w:rsid w:val="00A104ED"/>
    <w:rsid w:val="00A133FC"/>
    <w:rsid w:val="00A14627"/>
    <w:rsid w:val="00A162CD"/>
    <w:rsid w:val="00A23A5C"/>
    <w:rsid w:val="00A2433F"/>
    <w:rsid w:val="00A2657B"/>
    <w:rsid w:val="00A325B2"/>
    <w:rsid w:val="00A32C5B"/>
    <w:rsid w:val="00A32F0D"/>
    <w:rsid w:val="00A35207"/>
    <w:rsid w:val="00A4131B"/>
    <w:rsid w:val="00A610FB"/>
    <w:rsid w:val="00A645E6"/>
    <w:rsid w:val="00A67F07"/>
    <w:rsid w:val="00A72548"/>
    <w:rsid w:val="00A80869"/>
    <w:rsid w:val="00A81EE5"/>
    <w:rsid w:val="00A8311F"/>
    <w:rsid w:val="00A856B9"/>
    <w:rsid w:val="00A876D4"/>
    <w:rsid w:val="00A92901"/>
    <w:rsid w:val="00A95720"/>
    <w:rsid w:val="00A96ACC"/>
    <w:rsid w:val="00A96ECC"/>
    <w:rsid w:val="00A973EA"/>
    <w:rsid w:val="00AA6907"/>
    <w:rsid w:val="00AA72F6"/>
    <w:rsid w:val="00AB36C9"/>
    <w:rsid w:val="00AB6194"/>
    <w:rsid w:val="00AB6435"/>
    <w:rsid w:val="00AC30BF"/>
    <w:rsid w:val="00AC41D7"/>
    <w:rsid w:val="00AC570D"/>
    <w:rsid w:val="00AD269A"/>
    <w:rsid w:val="00AE5D83"/>
    <w:rsid w:val="00AE616F"/>
    <w:rsid w:val="00AE7D4D"/>
    <w:rsid w:val="00AF25DA"/>
    <w:rsid w:val="00B003B2"/>
    <w:rsid w:val="00B00B68"/>
    <w:rsid w:val="00B00C77"/>
    <w:rsid w:val="00B021CA"/>
    <w:rsid w:val="00B039A4"/>
    <w:rsid w:val="00B05D99"/>
    <w:rsid w:val="00B108D0"/>
    <w:rsid w:val="00B119C7"/>
    <w:rsid w:val="00B12277"/>
    <w:rsid w:val="00B22174"/>
    <w:rsid w:val="00B250BB"/>
    <w:rsid w:val="00B25596"/>
    <w:rsid w:val="00B257B2"/>
    <w:rsid w:val="00B25B10"/>
    <w:rsid w:val="00B26D85"/>
    <w:rsid w:val="00B462A5"/>
    <w:rsid w:val="00B62D18"/>
    <w:rsid w:val="00B645B3"/>
    <w:rsid w:val="00B671F8"/>
    <w:rsid w:val="00B67643"/>
    <w:rsid w:val="00B73747"/>
    <w:rsid w:val="00B7445F"/>
    <w:rsid w:val="00B759CE"/>
    <w:rsid w:val="00B76348"/>
    <w:rsid w:val="00B76DE6"/>
    <w:rsid w:val="00B8242B"/>
    <w:rsid w:val="00B840E0"/>
    <w:rsid w:val="00B8729E"/>
    <w:rsid w:val="00B94C51"/>
    <w:rsid w:val="00B96946"/>
    <w:rsid w:val="00BA3E68"/>
    <w:rsid w:val="00BB18D5"/>
    <w:rsid w:val="00BB2B62"/>
    <w:rsid w:val="00BB68E8"/>
    <w:rsid w:val="00BC11C5"/>
    <w:rsid w:val="00BC2150"/>
    <w:rsid w:val="00BC4D58"/>
    <w:rsid w:val="00BC4DA8"/>
    <w:rsid w:val="00BD3604"/>
    <w:rsid w:val="00BD4D68"/>
    <w:rsid w:val="00BE1233"/>
    <w:rsid w:val="00BE4493"/>
    <w:rsid w:val="00BE4C71"/>
    <w:rsid w:val="00BE5339"/>
    <w:rsid w:val="00BE5627"/>
    <w:rsid w:val="00BF07F9"/>
    <w:rsid w:val="00BF0978"/>
    <w:rsid w:val="00BF1D3E"/>
    <w:rsid w:val="00BF518A"/>
    <w:rsid w:val="00BF5D29"/>
    <w:rsid w:val="00C01F34"/>
    <w:rsid w:val="00C0657A"/>
    <w:rsid w:val="00C10EF7"/>
    <w:rsid w:val="00C12803"/>
    <w:rsid w:val="00C22A16"/>
    <w:rsid w:val="00C239D1"/>
    <w:rsid w:val="00C304BD"/>
    <w:rsid w:val="00C30E20"/>
    <w:rsid w:val="00C331EF"/>
    <w:rsid w:val="00C33BE3"/>
    <w:rsid w:val="00C33CBD"/>
    <w:rsid w:val="00C3465C"/>
    <w:rsid w:val="00C37F15"/>
    <w:rsid w:val="00C4225F"/>
    <w:rsid w:val="00C42F71"/>
    <w:rsid w:val="00C4362E"/>
    <w:rsid w:val="00C603EB"/>
    <w:rsid w:val="00C609E5"/>
    <w:rsid w:val="00C66AA7"/>
    <w:rsid w:val="00C77D7C"/>
    <w:rsid w:val="00C80DC3"/>
    <w:rsid w:val="00C82DC0"/>
    <w:rsid w:val="00C83666"/>
    <w:rsid w:val="00C84E9D"/>
    <w:rsid w:val="00C86A62"/>
    <w:rsid w:val="00C913C7"/>
    <w:rsid w:val="00C951A5"/>
    <w:rsid w:val="00C95B7F"/>
    <w:rsid w:val="00C97D94"/>
    <w:rsid w:val="00CA0C1C"/>
    <w:rsid w:val="00CA0FD5"/>
    <w:rsid w:val="00CA5E10"/>
    <w:rsid w:val="00CA6ED2"/>
    <w:rsid w:val="00CA7072"/>
    <w:rsid w:val="00CC112C"/>
    <w:rsid w:val="00CC3131"/>
    <w:rsid w:val="00CC485E"/>
    <w:rsid w:val="00CC5747"/>
    <w:rsid w:val="00CD543C"/>
    <w:rsid w:val="00CD5B07"/>
    <w:rsid w:val="00CE533B"/>
    <w:rsid w:val="00CF0658"/>
    <w:rsid w:val="00CF2337"/>
    <w:rsid w:val="00CF2B13"/>
    <w:rsid w:val="00CF33DF"/>
    <w:rsid w:val="00CF47C4"/>
    <w:rsid w:val="00D02FF6"/>
    <w:rsid w:val="00D03724"/>
    <w:rsid w:val="00D07A5F"/>
    <w:rsid w:val="00D121C6"/>
    <w:rsid w:val="00D14FD8"/>
    <w:rsid w:val="00D27309"/>
    <w:rsid w:val="00D27B2B"/>
    <w:rsid w:val="00D31BBA"/>
    <w:rsid w:val="00D34415"/>
    <w:rsid w:val="00D35644"/>
    <w:rsid w:val="00D360CA"/>
    <w:rsid w:val="00D3742A"/>
    <w:rsid w:val="00D43425"/>
    <w:rsid w:val="00D44791"/>
    <w:rsid w:val="00D475C7"/>
    <w:rsid w:val="00D47BF0"/>
    <w:rsid w:val="00D520CD"/>
    <w:rsid w:val="00D55C6A"/>
    <w:rsid w:val="00D55D50"/>
    <w:rsid w:val="00D56819"/>
    <w:rsid w:val="00D621A6"/>
    <w:rsid w:val="00D6315E"/>
    <w:rsid w:val="00D63524"/>
    <w:rsid w:val="00D63760"/>
    <w:rsid w:val="00D641DF"/>
    <w:rsid w:val="00D64DC1"/>
    <w:rsid w:val="00D65C9A"/>
    <w:rsid w:val="00D65EDB"/>
    <w:rsid w:val="00D67D72"/>
    <w:rsid w:val="00D7378B"/>
    <w:rsid w:val="00D7625C"/>
    <w:rsid w:val="00D77976"/>
    <w:rsid w:val="00D91413"/>
    <w:rsid w:val="00D9216E"/>
    <w:rsid w:val="00D92ECA"/>
    <w:rsid w:val="00D95203"/>
    <w:rsid w:val="00DA26DB"/>
    <w:rsid w:val="00DA4D41"/>
    <w:rsid w:val="00DA66DA"/>
    <w:rsid w:val="00DA6DD4"/>
    <w:rsid w:val="00DB2B90"/>
    <w:rsid w:val="00DB5CFB"/>
    <w:rsid w:val="00DB63D8"/>
    <w:rsid w:val="00DC02BB"/>
    <w:rsid w:val="00DC14A1"/>
    <w:rsid w:val="00DC23D6"/>
    <w:rsid w:val="00DC350B"/>
    <w:rsid w:val="00DC713E"/>
    <w:rsid w:val="00DD52EC"/>
    <w:rsid w:val="00DD647D"/>
    <w:rsid w:val="00DE3211"/>
    <w:rsid w:val="00DE344E"/>
    <w:rsid w:val="00DE346B"/>
    <w:rsid w:val="00DE43F5"/>
    <w:rsid w:val="00DE5758"/>
    <w:rsid w:val="00DE69FB"/>
    <w:rsid w:val="00DF0363"/>
    <w:rsid w:val="00DF150A"/>
    <w:rsid w:val="00DF67BD"/>
    <w:rsid w:val="00DF6C7E"/>
    <w:rsid w:val="00E00DD2"/>
    <w:rsid w:val="00E015F9"/>
    <w:rsid w:val="00E032CB"/>
    <w:rsid w:val="00E07047"/>
    <w:rsid w:val="00E24C7B"/>
    <w:rsid w:val="00E257A2"/>
    <w:rsid w:val="00E26644"/>
    <w:rsid w:val="00E345A7"/>
    <w:rsid w:val="00E3543B"/>
    <w:rsid w:val="00E35AF3"/>
    <w:rsid w:val="00E42912"/>
    <w:rsid w:val="00E4667E"/>
    <w:rsid w:val="00E5185F"/>
    <w:rsid w:val="00E57FC8"/>
    <w:rsid w:val="00E62B42"/>
    <w:rsid w:val="00E65094"/>
    <w:rsid w:val="00E65792"/>
    <w:rsid w:val="00E67E4B"/>
    <w:rsid w:val="00E67E5C"/>
    <w:rsid w:val="00E7393B"/>
    <w:rsid w:val="00E807CA"/>
    <w:rsid w:val="00E811DC"/>
    <w:rsid w:val="00E872C4"/>
    <w:rsid w:val="00E92EB7"/>
    <w:rsid w:val="00EA0E5C"/>
    <w:rsid w:val="00EA3814"/>
    <w:rsid w:val="00EA5AFE"/>
    <w:rsid w:val="00EA7A2D"/>
    <w:rsid w:val="00EB15EA"/>
    <w:rsid w:val="00EB2393"/>
    <w:rsid w:val="00EB2FE4"/>
    <w:rsid w:val="00EB49D4"/>
    <w:rsid w:val="00EB7F33"/>
    <w:rsid w:val="00EC0150"/>
    <w:rsid w:val="00EC0D5E"/>
    <w:rsid w:val="00EC5316"/>
    <w:rsid w:val="00EC53D4"/>
    <w:rsid w:val="00ED01D1"/>
    <w:rsid w:val="00EE18E5"/>
    <w:rsid w:val="00EE1D5E"/>
    <w:rsid w:val="00EE1E44"/>
    <w:rsid w:val="00EE2425"/>
    <w:rsid w:val="00EF068C"/>
    <w:rsid w:val="00EF2365"/>
    <w:rsid w:val="00EF24BD"/>
    <w:rsid w:val="00EF31D4"/>
    <w:rsid w:val="00EF4810"/>
    <w:rsid w:val="00EF6005"/>
    <w:rsid w:val="00EF7DA6"/>
    <w:rsid w:val="00F0184A"/>
    <w:rsid w:val="00F06038"/>
    <w:rsid w:val="00F112F5"/>
    <w:rsid w:val="00F1309E"/>
    <w:rsid w:val="00F16377"/>
    <w:rsid w:val="00F16DD5"/>
    <w:rsid w:val="00F20BEB"/>
    <w:rsid w:val="00F228FE"/>
    <w:rsid w:val="00F22BD4"/>
    <w:rsid w:val="00F24F5A"/>
    <w:rsid w:val="00F25DB4"/>
    <w:rsid w:val="00F2698C"/>
    <w:rsid w:val="00F27AE7"/>
    <w:rsid w:val="00F36941"/>
    <w:rsid w:val="00F4216F"/>
    <w:rsid w:val="00F42F50"/>
    <w:rsid w:val="00F52905"/>
    <w:rsid w:val="00F536CD"/>
    <w:rsid w:val="00F56A29"/>
    <w:rsid w:val="00F57B66"/>
    <w:rsid w:val="00F622B1"/>
    <w:rsid w:val="00F63620"/>
    <w:rsid w:val="00F63806"/>
    <w:rsid w:val="00F65B94"/>
    <w:rsid w:val="00F72E59"/>
    <w:rsid w:val="00F738C7"/>
    <w:rsid w:val="00F74156"/>
    <w:rsid w:val="00F77CD5"/>
    <w:rsid w:val="00F815FF"/>
    <w:rsid w:val="00F8393B"/>
    <w:rsid w:val="00F8433C"/>
    <w:rsid w:val="00F85F4D"/>
    <w:rsid w:val="00F8630B"/>
    <w:rsid w:val="00F94417"/>
    <w:rsid w:val="00F94BF3"/>
    <w:rsid w:val="00F979F2"/>
    <w:rsid w:val="00F97C48"/>
    <w:rsid w:val="00FA17D8"/>
    <w:rsid w:val="00FA60ED"/>
    <w:rsid w:val="00FA7CC6"/>
    <w:rsid w:val="00FB0F0D"/>
    <w:rsid w:val="00FB5F8E"/>
    <w:rsid w:val="00FB618C"/>
    <w:rsid w:val="00FB6D62"/>
    <w:rsid w:val="00FB73C8"/>
    <w:rsid w:val="00FC0E38"/>
    <w:rsid w:val="00FC3C0E"/>
    <w:rsid w:val="00FC5B94"/>
    <w:rsid w:val="00FD216D"/>
    <w:rsid w:val="00FD3BA2"/>
    <w:rsid w:val="00FD523D"/>
    <w:rsid w:val="00FE698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AE7B18"/>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419DB"/>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umpedfont15">
    <w:name w:val="bumpedfont15"/>
    <w:basedOn w:val="VarsaylanParagrafYazTipi"/>
    <w:rsid w:val="00283EEA"/>
  </w:style>
  <w:style w:type="paragraph" w:styleId="Dzeltme">
    <w:name w:val="Revision"/>
    <w:hidden/>
    <w:uiPriority w:val="99"/>
    <w:semiHidden/>
    <w:rsid w:val="00FA17D8"/>
    <w:pPr>
      <w:spacing w:after="0" w:line="240" w:lineRule="auto"/>
    </w:pPr>
    <w:rPr>
      <w:rFonts w:ascii="Times New Roman" w:eastAsia="Arial Unicode MS" w:hAnsi="Times New Roman" w:cs="Times New Roman"/>
      <w:sz w:val="24"/>
      <w:szCs w:val="24"/>
      <w:bdr w:val="nil"/>
    </w:rPr>
  </w:style>
  <w:style w:type="paragraph" w:styleId="NormalWeb">
    <w:name w:val="Normal (Web)"/>
    <w:basedOn w:val="Normal"/>
    <w:uiPriority w:val="99"/>
    <w:unhideWhenUsed/>
    <w:rsid w:val="00F27AE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tr-TR"/>
    </w:rPr>
  </w:style>
  <w:style w:type="character" w:customStyle="1" w:styleId="UnresolvedMention1">
    <w:name w:val="Unresolved Mention1"/>
    <w:basedOn w:val="VarsaylanParagrafYazTipi"/>
    <w:uiPriority w:val="99"/>
    <w:semiHidden/>
    <w:unhideWhenUsed/>
    <w:rsid w:val="00D7378B"/>
    <w:rPr>
      <w:color w:val="605E5C"/>
      <w:shd w:val="clear" w:color="auto" w:fill="E1DFDD"/>
    </w:rPr>
  </w:style>
  <w:style w:type="character" w:customStyle="1" w:styleId="eop">
    <w:name w:val="eop"/>
    <w:basedOn w:val="VarsaylanParagrafYazTipi"/>
    <w:rsid w:val="00CA0FD5"/>
  </w:style>
  <w:style w:type="character" w:customStyle="1" w:styleId="ListParagraphChar">
    <w:name w:val="List Paragraph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Paragraph1"/>
    <w:uiPriority w:val="34"/>
    <w:locked/>
    <w:rsid w:val="00D43425"/>
  </w:style>
  <w:style w:type="paragraph" w:customStyle="1" w:styleId="ListParagraph1">
    <w:name w:val="List Paragraph1"/>
    <w:aliases w:val="List Paragraph (numbered (a)),Lapis Bulleted List,Dot pt,F5 List Paragraph,No Spacing1,List Paragraph Char Char Char,Indicator Text,Numbered Para 1,Bullet 1,List Paragraph12,Bullet Points,MAIN CONTENT,List 100s,WB Para,L,?"/>
    <w:basedOn w:val="Normal"/>
    <w:link w:val="ListParagraphChar"/>
    <w:uiPriority w:val="34"/>
    <w:rsid w:val="00D43425"/>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ind w:left="720"/>
      <w:contextualSpacing/>
    </w:pPr>
    <w:rPr>
      <w:rFonts w:asciiTheme="minorHAnsi" w:eastAsiaTheme="minorHAnsi" w:hAnsiTheme="minorHAnsi" w:cstheme="minorBidi"/>
      <w:sz w:val="22"/>
      <w:szCs w:val="22"/>
      <w:bdr w:val="none" w:sz="0" w:space="0" w:color="auto"/>
    </w:rPr>
  </w:style>
  <w:style w:type="character" w:styleId="zmlenmeyenBahsetme">
    <w:name w:val="Unresolved Mention"/>
    <w:basedOn w:val="VarsaylanParagrafYazTipi"/>
    <w:uiPriority w:val="99"/>
    <w:semiHidden/>
    <w:unhideWhenUsed/>
    <w:rsid w:val="007D58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64516">
      <w:bodyDiv w:val="1"/>
      <w:marLeft w:val="0"/>
      <w:marRight w:val="0"/>
      <w:marTop w:val="0"/>
      <w:marBottom w:val="0"/>
      <w:divBdr>
        <w:top w:val="none" w:sz="0" w:space="0" w:color="auto"/>
        <w:left w:val="none" w:sz="0" w:space="0" w:color="auto"/>
        <w:bottom w:val="none" w:sz="0" w:space="0" w:color="auto"/>
        <w:right w:val="none" w:sz="0" w:space="0" w:color="auto"/>
      </w:divBdr>
    </w:div>
    <w:div w:id="111289981">
      <w:bodyDiv w:val="1"/>
      <w:marLeft w:val="0"/>
      <w:marRight w:val="0"/>
      <w:marTop w:val="0"/>
      <w:marBottom w:val="0"/>
      <w:divBdr>
        <w:top w:val="none" w:sz="0" w:space="0" w:color="auto"/>
        <w:left w:val="none" w:sz="0" w:space="0" w:color="auto"/>
        <w:bottom w:val="none" w:sz="0" w:space="0" w:color="auto"/>
        <w:right w:val="none" w:sz="0" w:space="0" w:color="auto"/>
      </w:divBdr>
    </w:div>
    <w:div w:id="146553407">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65965416">
      <w:bodyDiv w:val="1"/>
      <w:marLeft w:val="0"/>
      <w:marRight w:val="0"/>
      <w:marTop w:val="0"/>
      <w:marBottom w:val="0"/>
      <w:divBdr>
        <w:top w:val="none" w:sz="0" w:space="0" w:color="auto"/>
        <w:left w:val="none" w:sz="0" w:space="0" w:color="auto"/>
        <w:bottom w:val="none" w:sz="0" w:space="0" w:color="auto"/>
        <w:right w:val="none" w:sz="0" w:space="0" w:color="auto"/>
      </w:divBdr>
      <w:divsChild>
        <w:div w:id="761947286">
          <w:marLeft w:val="0"/>
          <w:marRight w:val="0"/>
          <w:marTop w:val="0"/>
          <w:marBottom w:val="0"/>
          <w:divBdr>
            <w:top w:val="single" w:sz="2" w:space="0" w:color="E3E3E3"/>
            <w:left w:val="single" w:sz="2" w:space="0" w:color="E3E3E3"/>
            <w:bottom w:val="single" w:sz="2" w:space="0" w:color="E3E3E3"/>
            <w:right w:val="single" w:sz="2" w:space="0" w:color="E3E3E3"/>
          </w:divBdr>
          <w:divsChild>
            <w:div w:id="1966037950">
              <w:marLeft w:val="0"/>
              <w:marRight w:val="0"/>
              <w:marTop w:val="0"/>
              <w:marBottom w:val="0"/>
              <w:divBdr>
                <w:top w:val="single" w:sz="2" w:space="0" w:color="E3E3E3"/>
                <w:left w:val="single" w:sz="2" w:space="0" w:color="E3E3E3"/>
                <w:bottom w:val="single" w:sz="2" w:space="0" w:color="E3E3E3"/>
                <w:right w:val="single" w:sz="2" w:space="0" w:color="E3E3E3"/>
              </w:divBdr>
              <w:divsChild>
                <w:div w:id="214735577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72711467">
      <w:bodyDiv w:val="1"/>
      <w:marLeft w:val="0"/>
      <w:marRight w:val="0"/>
      <w:marTop w:val="0"/>
      <w:marBottom w:val="0"/>
      <w:divBdr>
        <w:top w:val="none" w:sz="0" w:space="0" w:color="auto"/>
        <w:left w:val="none" w:sz="0" w:space="0" w:color="auto"/>
        <w:bottom w:val="none" w:sz="0" w:space="0" w:color="auto"/>
        <w:right w:val="none" w:sz="0" w:space="0" w:color="auto"/>
      </w:divBdr>
    </w:div>
    <w:div w:id="315034636">
      <w:bodyDiv w:val="1"/>
      <w:marLeft w:val="0"/>
      <w:marRight w:val="0"/>
      <w:marTop w:val="0"/>
      <w:marBottom w:val="0"/>
      <w:divBdr>
        <w:top w:val="none" w:sz="0" w:space="0" w:color="auto"/>
        <w:left w:val="none" w:sz="0" w:space="0" w:color="auto"/>
        <w:bottom w:val="none" w:sz="0" w:space="0" w:color="auto"/>
        <w:right w:val="none" w:sz="0" w:space="0" w:color="auto"/>
      </w:divBdr>
    </w:div>
    <w:div w:id="390496189">
      <w:bodyDiv w:val="1"/>
      <w:marLeft w:val="0"/>
      <w:marRight w:val="0"/>
      <w:marTop w:val="0"/>
      <w:marBottom w:val="0"/>
      <w:divBdr>
        <w:top w:val="none" w:sz="0" w:space="0" w:color="auto"/>
        <w:left w:val="none" w:sz="0" w:space="0" w:color="auto"/>
        <w:bottom w:val="none" w:sz="0" w:space="0" w:color="auto"/>
        <w:right w:val="none" w:sz="0" w:space="0" w:color="auto"/>
      </w:divBdr>
    </w:div>
    <w:div w:id="420301924">
      <w:bodyDiv w:val="1"/>
      <w:marLeft w:val="0"/>
      <w:marRight w:val="0"/>
      <w:marTop w:val="0"/>
      <w:marBottom w:val="0"/>
      <w:divBdr>
        <w:top w:val="none" w:sz="0" w:space="0" w:color="auto"/>
        <w:left w:val="none" w:sz="0" w:space="0" w:color="auto"/>
        <w:bottom w:val="none" w:sz="0" w:space="0" w:color="auto"/>
        <w:right w:val="none" w:sz="0" w:space="0" w:color="auto"/>
      </w:divBdr>
    </w:div>
    <w:div w:id="451292995">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24389550">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728571520">
      <w:bodyDiv w:val="1"/>
      <w:marLeft w:val="0"/>
      <w:marRight w:val="0"/>
      <w:marTop w:val="0"/>
      <w:marBottom w:val="0"/>
      <w:divBdr>
        <w:top w:val="none" w:sz="0" w:space="0" w:color="auto"/>
        <w:left w:val="none" w:sz="0" w:space="0" w:color="auto"/>
        <w:bottom w:val="none" w:sz="0" w:space="0" w:color="auto"/>
        <w:right w:val="none" w:sz="0" w:space="0" w:color="auto"/>
      </w:divBdr>
      <w:divsChild>
        <w:div w:id="802162325">
          <w:marLeft w:val="274"/>
          <w:marRight w:val="0"/>
          <w:marTop w:val="0"/>
          <w:marBottom w:val="0"/>
          <w:divBdr>
            <w:top w:val="none" w:sz="0" w:space="0" w:color="auto"/>
            <w:left w:val="none" w:sz="0" w:space="0" w:color="auto"/>
            <w:bottom w:val="none" w:sz="0" w:space="0" w:color="auto"/>
            <w:right w:val="none" w:sz="0" w:space="0" w:color="auto"/>
          </w:divBdr>
        </w:div>
        <w:div w:id="1468858562">
          <w:marLeft w:val="274"/>
          <w:marRight w:val="0"/>
          <w:marTop w:val="0"/>
          <w:marBottom w:val="0"/>
          <w:divBdr>
            <w:top w:val="none" w:sz="0" w:space="0" w:color="auto"/>
            <w:left w:val="none" w:sz="0" w:space="0" w:color="auto"/>
            <w:bottom w:val="none" w:sz="0" w:space="0" w:color="auto"/>
            <w:right w:val="none" w:sz="0" w:space="0" w:color="auto"/>
          </w:divBdr>
        </w:div>
      </w:divsChild>
    </w:div>
    <w:div w:id="742684375">
      <w:bodyDiv w:val="1"/>
      <w:marLeft w:val="0"/>
      <w:marRight w:val="0"/>
      <w:marTop w:val="0"/>
      <w:marBottom w:val="0"/>
      <w:divBdr>
        <w:top w:val="none" w:sz="0" w:space="0" w:color="auto"/>
        <w:left w:val="none" w:sz="0" w:space="0" w:color="auto"/>
        <w:bottom w:val="none" w:sz="0" w:space="0" w:color="auto"/>
        <w:right w:val="none" w:sz="0" w:space="0" w:color="auto"/>
      </w:divBdr>
    </w:div>
    <w:div w:id="834028397">
      <w:bodyDiv w:val="1"/>
      <w:marLeft w:val="0"/>
      <w:marRight w:val="0"/>
      <w:marTop w:val="0"/>
      <w:marBottom w:val="0"/>
      <w:divBdr>
        <w:top w:val="none" w:sz="0" w:space="0" w:color="auto"/>
        <w:left w:val="none" w:sz="0" w:space="0" w:color="auto"/>
        <w:bottom w:val="none" w:sz="0" w:space="0" w:color="auto"/>
        <w:right w:val="none" w:sz="0" w:space="0" w:color="auto"/>
      </w:divBdr>
    </w:div>
    <w:div w:id="851912694">
      <w:bodyDiv w:val="1"/>
      <w:marLeft w:val="0"/>
      <w:marRight w:val="0"/>
      <w:marTop w:val="0"/>
      <w:marBottom w:val="0"/>
      <w:divBdr>
        <w:top w:val="none" w:sz="0" w:space="0" w:color="auto"/>
        <w:left w:val="none" w:sz="0" w:space="0" w:color="auto"/>
        <w:bottom w:val="none" w:sz="0" w:space="0" w:color="auto"/>
        <w:right w:val="none" w:sz="0" w:space="0" w:color="auto"/>
      </w:divBdr>
    </w:div>
    <w:div w:id="903831140">
      <w:bodyDiv w:val="1"/>
      <w:marLeft w:val="0"/>
      <w:marRight w:val="0"/>
      <w:marTop w:val="0"/>
      <w:marBottom w:val="0"/>
      <w:divBdr>
        <w:top w:val="none" w:sz="0" w:space="0" w:color="auto"/>
        <w:left w:val="none" w:sz="0" w:space="0" w:color="auto"/>
        <w:bottom w:val="none" w:sz="0" w:space="0" w:color="auto"/>
        <w:right w:val="none" w:sz="0" w:space="0" w:color="auto"/>
      </w:divBdr>
    </w:div>
    <w:div w:id="1009596725">
      <w:bodyDiv w:val="1"/>
      <w:marLeft w:val="0"/>
      <w:marRight w:val="0"/>
      <w:marTop w:val="0"/>
      <w:marBottom w:val="0"/>
      <w:divBdr>
        <w:top w:val="none" w:sz="0" w:space="0" w:color="auto"/>
        <w:left w:val="none" w:sz="0" w:space="0" w:color="auto"/>
        <w:bottom w:val="none" w:sz="0" w:space="0" w:color="auto"/>
        <w:right w:val="none" w:sz="0" w:space="0" w:color="auto"/>
      </w:divBdr>
    </w:div>
    <w:div w:id="1027289664">
      <w:bodyDiv w:val="1"/>
      <w:marLeft w:val="0"/>
      <w:marRight w:val="0"/>
      <w:marTop w:val="0"/>
      <w:marBottom w:val="0"/>
      <w:divBdr>
        <w:top w:val="none" w:sz="0" w:space="0" w:color="auto"/>
        <w:left w:val="none" w:sz="0" w:space="0" w:color="auto"/>
        <w:bottom w:val="none" w:sz="0" w:space="0" w:color="auto"/>
        <w:right w:val="none" w:sz="0" w:space="0" w:color="auto"/>
      </w:divBdr>
    </w:div>
    <w:div w:id="1027759360">
      <w:bodyDiv w:val="1"/>
      <w:marLeft w:val="0"/>
      <w:marRight w:val="0"/>
      <w:marTop w:val="0"/>
      <w:marBottom w:val="0"/>
      <w:divBdr>
        <w:top w:val="none" w:sz="0" w:space="0" w:color="auto"/>
        <w:left w:val="none" w:sz="0" w:space="0" w:color="auto"/>
        <w:bottom w:val="none" w:sz="0" w:space="0" w:color="auto"/>
        <w:right w:val="none" w:sz="0" w:space="0" w:color="auto"/>
      </w:divBdr>
    </w:div>
    <w:div w:id="1032804437">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11821196">
      <w:bodyDiv w:val="1"/>
      <w:marLeft w:val="0"/>
      <w:marRight w:val="0"/>
      <w:marTop w:val="0"/>
      <w:marBottom w:val="0"/>
      <w:divBdr>
        <w:top w:val="none" w:sz="0" w:space="0" w:color="auto"/>
        <w:left w:val="none" w:sz="0" w:space="0" w:color="auto"/>
        <w:bottom w:val="none" w:sz="0" w:space="0" w:color="auto"/>
        <w:right w:val="none" w:sz="0" w:space="0" w:color="auto"/>
      </w:divBdr>
    </w:div>
    <w:div w:id="1126047986">
      <w:bodyDiv w:val="1"/>
      <w:marLeft w:val="0"/>
      <w:marRight w:val="0"/>
      <w:marTop w:val="0"/>
      <w:marBottom w:val="0"/>
      <w:divBdr>
        <w:top w:val="none" w:sz="0" w:space="0" w:color="auto"/>
        <w:left w:val="none" w:sz="0" w:space="0" w:color="auto"/>
        <w:bottom w:val="none" w:sz="0" w:space="0" w:color="auto"/>
        <w:right w:val="none" w:sz="0" w:space="0" w:color="auto"/>
      </w:divBdr>
    </w:div>
    <w:div w:id="1155412506">
      <w:bodyDiv w:val="1"/>
      <w:marLeft w:val="0"/>
      <w:marRight w:val="0"/>
      <w:marTop w:val="0"/>
      <w:marBottom w:val="0"/>
      <w:divBdr>
        <w:top w:val="none" w:sz="0" w:space="0" w:color="auto"/>
        <w:left w:val="none" w:sz="0" w:space="0" w:color="auto"/>
        <w:bottom w:val="none" w:sz="0" w:space="0" w:color="auto"/>
        <w:right w:val="none" w:sz="0" w:space="0" w:color="auto"/>
      </w:divBdr>
    </w:div>
    <w:div w:id="1205211866">
      <w:bodyDiv w:val="1"/>
      <w:marLeft w:val="0"/>
      <w:marRight w:val="0"/>
      <w:marTop w:val="0"/>
      <w:marBottom w:val="0"/>
      <w:divBdr>
        <w:top w:val="none" w:sz="0" w:space="0" w:color="auto"/>
        <w:left w:val="none" w:sz="0" w:space="0" w:color="auto"/>
        <w:bottom w:val="none" w:sz="0" w:space="0" w:color="auto"/>
        <w:right w:val="none" w:sz="0" w:space="0" w:color="auto"/>
      </w:divBdr>
    </w:div>
    <w:div w:id="1208957338">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328946617">
      <w:bodyDiv w:val="1"/>
      <w:marLeft w:val="0"/>
      <w:marRight w:val="0"/>
      <w:marTop w:val="0"/>
      <w:marBottom w:val="0"/>
      <w:divBdr>
        <w:top w:val="none" w:sz="0" w:space="0" w:color="auto"/>
        <w:left w:val="none" w:sz="0" w:space="0" w:color="auto"/>
        <w:bottom w:val="none" w:sz="0" w:space="0" w:color="auto"/>
        <w:right w:val="none" w:sz="0" w:space="0" w:color="auto"/>
      </w:divBdr>
    </w:div>
    <w:div w:id="1459299754">
      <w:bodyDiv w:val="1"/>
      <w:marLeft w:val="0"/>
      <w:marRight w:val="0"/>
      <w:marTop w:val="0"/>
      <w:marBottom w:val="0"/>
      <w:divBdr>
        <w:top w:val="none" w:sz="0" w:space="0" w:color="auto"/>
        <w:left w:val="none" w:sz="0" w:space="0" w:color="auto"/>
        <w:bottom w:val="none" w:sz="0" w:space="0" w:color="auto"/>
        <w:right w:val="none" w:sz="0" w:space="0" w:color="auto"/>
      </w:divBdr>
    </w:div>
    <w:div w:id="1530415480">
      <w:bodyDiv w:val="1"/>
      <w:marLeft w:val="0"/>
      <w:marRight w:val="0"/>
      <w:marTop w:val="0"/>
      <w:marBottom w:val="0"/>
      <w:divBdr>
        <w:top w:val="none" w:sz="0" w:space="0" w:color="auto"/>
        <w:left w:val="none" w:sz="0" w:space="0" w:color="auto"/>
        <w:bottom w:val="none" w:sz="0" w:space="0" w:color="auto"/>
        <w:right w:val="none" w:sz="0" w:space="0" w:color="auto"/>
      </w:divBdr>
    </w:div>
    <w:div w:id="1588080329">
      <w:bodyDiv w:val="1"/>
      <w:marLeft w:val="0"/>
      <w:marRight w:val="0"/>
      <w:marTop w:val="0"/>
      <w:marBottom w:val="0"/>
      <w:divBdr>
        <w:top w:val="none" w:sz="0" w:space="0" w:color="auto"/>
        <w:left w:val="none" w:sz="0" w:space="0" w:color="auto"/>
        <w:bottom w:val="none" w:sz="0" w:space="0" w:color="auto"/>
        <w:right w:val="none" w:sz="0" w:space="0" w:color="auto"/>
      </w:divBdr>
    </w:div>
    <w:div w:id="1723939664">
      <w:bodyDiv w:val="1"/>
      <w:marLeft w:val="0"/>
      <w:marRight w:val="0"/>
      <w:marTop w:val="0"/>
      <w:marBottom w:val="0"/>
      <w:divBdr>
        <w:top w:val="none" w:sz="0" w:space="0" w:color="auto"/>
        <w:left w:val="none" w:sz="0" w:space="0" w:color="auto"/>
        <w:bottom w:val="none" w:sz="0" w:space="0" w:color="auto"/>
        <w:right w:val="none" w:sz="0" w:space="0" w:color="auto"/>
      </w:divBdr>
    </w:div>
    <w:div w:id="1745954710">
      <w:bodyDiv w:val="1"/>
      <w:marLeft w:val="0"/>
      <w:marRight w:val="0"/>
      <w:marTop w:val="0"/>
      <w:marBottom w:val="0"/>
      <w:divBdr>
        <w:top w:val="none" w:sz="0" w:space="0" w:color="auto"/>
        <w:left w:val="none" w:sz="0" w:space="0" w:color="auto"/>
        <w:bottom w:val="none" w:sz="0" w:space="0" w:color="auto"/>
        <w:right w:val="none" w:sz="0" w:space="0" w:color="auto"/>
      </w:divBdr>
    </w:div>
    <w:div w:id="1836920971">
      <w:bodyDiv w:val="1"/>
      <w:marLeft w:val="0"/>
      <w:marRight w:val="0"/>
      <w:marTop w:val="0"/>
      <w:marBottom w:val="0"/>
      <w:divBdr>
        <w:top w:val="none" w:sz="0" w:space="0" w:color="auto"/>
        <w:left w:val="none" w:sz="0" w:space="0" w:color="auto"/>
        <w:bottom w:val="none" w:sz="0" w:space="0" w:color="auto"/>
        <w:right w:val="none" w:sz="0" w:space="0" w:color="auto"/>
      </w:divBdr>
    </w:div>
    <w:div w:id="1842499701">
      <w:bodyDiv w:val="1"/>
      <w:marLeft w:val="0"/>
      <w:marRight w:val="0"/>
      <w:marTop w:val="0"/>
      <w:marBottom w:val="0"/>
      <w:divBdr>
        <w:top w:val="none" w:sz="0" w:space="0" w:color="auto"/>
        <w:left w:val="none" w:sz="0" w:space="0" w:color="auto"/>
        <w:bottom w:val="none" w:sz="0" w:space="0" w:color="auto"/>
        <w:right w:val="none" w:sz="0" w:space="0" w:color="auto"/>
      </w:divBdr>
    </w:div>
    <w:div w:id="1921677297">
      <w:bodyDiv w:val="1"/>
      <w:marLeft w:val="0"/>
      <w:marRight w:val="0"/>
      <w:marTop w:val="0"/>
      <w:marBottom w:val="0"/>
      <w:divBdr>
        <w:top w:val="none" w:sz="0" w:space="0" w:color="auto"/>
        <w:left w:val="none" w:sz="0" w:space="0" w:color="auto"/>
        <w:bottom w:val="none" w:sz="0" w:space="0" w:color="auto"/>
        <w:right w:val="none" w:sz="0" w:space="0" w:color="auto"/>
      </w:divBdr>
    </w:div>
    <w:div w:id="19547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if.kaya@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5B658-67C3-4020-AD1C-C07F32E52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1053</Words>
  <Characters>6008</Characters>
  <Application>Microsoft Office Word</Application>
  <DocSecurity>0</DocSecurity>
  <Lines>50</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Kadir Naci Engin</cp:lastModifiedBy>
  <cp:revision>20</cp:revision>
  <cp:lastPrinted>2024-05-13T16:22:00Z</cp:lastPrinted>
  <dcterms:created xsi:type="dcterms:W3CDTF">2025-02-28T10:45:00Z</dcterms:created>
  <dcterms:modified xsi:type="dcterms:W3CDTF">2025-03-07T11:41:00Z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63BA1B7E-64B8-45B1-8D0E-D28DF3C89F40</vt:lpwstr>
  </property>
  <property fmtid="{D5CDD505-2E9C-101B-9397-08002B2CF9AE}" pid="3" name="SensitivityPropertyName">
    <vt:lpwstr>3265DAC8-E08B-44A1-BADC-2164496259F8</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Word_AddedFooter_PropertyName">
    <vt:lpwstr>true</vt:lpwstr>
  </property>
  <property fmtid="{D5CDD505-2E9C-101B-9397-08002B2CF9AE}" pid="11" name="DetectedPolicyPropertyName">
    <vt:lpwstr/>
  </property>
  <property fmtid="{D5CDD505-2E9C-101B-9397-08002B2CF9AE}" pid="12" name="DetectedKeywordsPropertyName">
    <vt:lpwstr/>
  </property>
</Properties>
</file>