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8DB25" w14:textId="77777777"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2F8BEF30" w14:textId="476B3AEC" w:rsidR="002C5BC6" w:rsidRP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8D09EA">
        <w:rPr>
          <w:rFonts w:asciiTheme="minorHAnsi" w:eastAsia="Calibri" w:hAnsiTheme="minorHAnsi" w:cstheme="minorHAnsi"/>
          <w:b/>
          <w:bdr w:val="none" w:sz="0" w:space="0" w:color="auto"/>
        </w:rPr>
        <w:t xml:space="preserve"> </w:t>
      </w:r>
      <w:r w:rsidR="00236383">
        <w:rPr>
          <w:rFonts w:asciiTheme="minorHAnsi" w:eastAsia="Calibri" w:hAnsiTheme="minorHAnsi" w:cstheme="minorHAnsi"/>
          <w:b/>
          <w:bdr w:val="none" w:sz="0" w:space="0" w:color="auto"/>
        </w:rPr>
        <w:t xml:space="preserve">23 </w:t>
      </w:r>
      <w:r w:rsidR="00E811D6">
        <w:rPr>
          <w:rFonts w:asciiTheme="minorHAnsi" w:eastAsia="Calibri" w:hAnsiTheme="minorHAnsi" w:cstheme="minorHAnsi"/>
          <w:b/>
          <w:bdr w:val="none" w:sz="0" w:space="0" w:color="auto"/>
        </w:rPr>
        <w:t>Haziran</w:t>
      </w:r>
      <w:r w:rsidR="009E6C3E">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8D09EA">
        <w:rPr>
          <w:rFonts w:asciiTheme="minorHAnsi" w:eastAsia="Calibri" w:hAnsiTheme="minorHAnsi" w:cstheme="minorHAnsi"/>
          <w:b/>
          <w:bdr w:val="none" w:sz="0" w:space="0" w:color="auto"/>
        </w:rPr>
        <w:t>5</w:t>
      </w:r>
    </w:p>
    <w:p w14:paraId="1E42AAE4" w14:textId="70E98C68" w:rsidR="00E811D6" w:rsidRDefault="00E811D6" w:rsidP="00E811D6">
      <w:pPr>
        <w:ind w:right="11"/>
        <w:jc w:val="center"/>
        <w:rPr>
          <w:rFonts w:ascii="Calibri" w:eastAsia="Calibri" w:hAnsi="Calibri" w:cs="Calibri"/>
          <w:b/>
          <w:highlight w:val="white"/>
        </w:rPr>
      </w:pPr>
      <w:r>
        <w:rPr>
          <w:rFonts w:ascii="Calibri" w:eastAsia="Calibri" w:hAnsi="Calibri" w:cs="Calibri"/>
          <w:b/>
          <w:highlight w:val="white"/>
        </w:rPr>
        <w:t xml:space="preserve">Türk Telekom, Türkiye’yi uçtan uca yüksek hızlı fiber internetle ördü, </w:t>
      </w:r>
    </w:p>
    <w:p w14:paraId="2D25C63A" w14:textId="4957A03C" w:rsidR="00F96759" w:rsidRPr="00F96759" w:rsidRDefault="00E811D6" w:rsidP="00E811D6">
      <w:pPr>
        <w:ind w:right="11"/>
        <w:jc w:val="center"/>
        <w:rPr>
          <w:rFonts w:ascii="Calibri" w:eastAsia="Calibri" w:hAnsi="Calibri" w:cs="Calibri"/>
          <w:b/>
          <w:highlight w:val="white"/>
        </w:rPr>
      </w:pPr>
      <w:r>
        <w:rPr>
          <w:rFonts w:ascii="Calibri" w:eastAsia="Calibri" w:hAnsi="Calibri" w:cs="Calibri"/>
          <w:b/>
          <w:highlight w:val="white"/>
        </w:rPr>
        <w:t>7 bölgenin 7 ilinde fiber</w:t>
      </w:r>
      <w:r w:rsidR="00CE5A6D">
        <w:rPr>
          <w:rFonts w:ascii="Calibri" w:eastAsia="Calibri" w:hAnsi="Calibri" w:cs="Calibri"/>
          <w:b/>
          <w:highlight w:val="white"/>
        </w:rPr>
        <w:t xml:space="preserve">in </w:t>
      </w:r>
      <w:r>
        <w:rPr>
          <w:rFonts w:ascii="Calibri" w:eastAsia="Calibri" w:hAnsi="Calibri" w:cs="Calibri"/>
          <w:b/>
          <w:highlight w:val="white"/>
        </w:rPr>
        <w:t>gücü</w:t>
      </w:r>
      <w:r w:rsidR="002C772C">
        <w:rPr>
          <w:rFonts w:ascii="Calibri" w:eastAsia="Calibri" w:hAnsi="Calibri" w:cs="Calibri"/>
          <w:b/>
          <w:highlight w:val="white"/>
        </w:rPr>
        <w:t xml:space="preserve"> </w:t>
      </w:r>
      <w:r>
        <w:rPr>
          <w:rFonts w:ascii="Calibri" w:eastAsia="Calibri" w:hAnsi="Calibri" w:cs="Calibri"/>
          <w:b/>
          <w:highlight w:val="white"/>
        </w:rPr>
        <w:t>deneyimlendi</w:t>
      </w:r>
    </w:p>
    <w:p w14:paraId="03ECE308" w14:textId="77777777" w:rsidR="00C85497" w:rsidRDefault="00C85497" w:rsidP="00DE7838">
      <w:pPr>
        <w:jc w:val="center"/>
        <w:rPr>
          <w:rFonts w:ascii="Calibri" w:hAnsi="Calibri" w:cs="Calibri"/>
          <w:b/>
          <w:sz w:val="40"/>
          <w:szCs w:val="40"/>
        </w:rPr>
      </w:pPr>
    </w:p>
    <w:p w14:paraId="4174A3CD" w14:textId="11330057" w:rsidR="006A4600" w:rsidRDefault="006A4600" w:rsidP="00DE7838">
      <w:pPr>
        <w:jc w:val="center"/>
        <w:rPr>
          <w:rFonts w:ascii="Calibri" w:hAnsi="Calibri" w:cs="Calibri"/>
          <w:b/>
          <w:sz w:val="40"/>
          <w:szCs w:val="40"/>
        </w:rPr>
      </w:pPr>
      <w:r>
        <w:rPr>
          <w:rFonts w:ascii="Calibri" w:hAnsi="Calibri" w:cs="Calibri"/>
          <w:b/>
          <w:sz w:val="40"/>
          <w:szCs w:val="40"/>
        </w:rPr>
        <w:t>Türkiye’nin dijital omurgası:</w:t>
      </w:r>
    </w:p>
    <w:p w14:paraId="1CAF7D6E" w14:textId="5FC71B81" w:rsidR="00EE6E9A" w:rsidRDefault="006A4600" w:rsidP="00DE7838">
      <w:pPr>
        <w:jc w:val="center"/>
        <w:rPr>
          <w:rFonts w:ascii="Calibri" w:hAnsi="Calibri" w:cs="Calibri"/>
          <w:b/>
          <w:sz w:val="40"/>
          <w:szCs w:val="40"/>
        </w:rPr>
      </w:pPr>
      <w:r>
        <w:rPr>
          <w:rFonts w:ascii="Calibri" w:hAnsi="Calibri" w:cs="Calibri"/>
          <w:b/>
          <w:sz w:val="40"/>
          <w:szCs w:val="40"/>
        </w:rPr>
        <w:t>Türk Telekom’un fiber altyapısı</w:t>
      </w:r>
    </w:p>
    <w:p w14:paraId="419239FE" w14:textId="21C7A81B" w:rsidR="00071299" w:rsidRDefault="00071299" w:rsidP="00026762">
      <w:pPr>
        <w:jc w:val="both"/>
        <w:rPr>
          <w:rFonts w:ascii="Calibri" w:hAnsi="Calibri" w:cs="Calibri"/>
        </w:rPr>
      </w:pPr>
    </w:p>
    <w:p w14:paraId="0388DDB1" w14:textId="34AD8686" w:rsidR="00071299" w:rsidRPr="00071299" w:rsidRDefault="00071299" w:rsidP="00026762">
      <w:pPr>
        <w:jc w:val="both"/>
        <w:rPr>
          <w:rFonts w:ascii="Calibri" w:hAnsi="Calibri" w:cs="Calibri"/>
          <w:sz w:val="22"/>
          <w:szCs w:val="22"/>
        </w:rPr>
      </w:pPr>
    </w:p>
    <w:p w14:paraId="4EFC3A64" w14:textId="668E5F58" w:rsidR="00CE5A6D" w:rsidRPr="00CE5A6D" w:rsidRDefault="002C772C" w:rsidP="00C74A5B">
      <w:pPr>
        <w:pStyle w:val="ListeParagraf"/>
        <w:numPr>
          <w:ilvl w:val="0"/>
          <w:numId w:val="10"/>
        </w:numPr>
        <w:jc w:val="both"/>
        <w:rPr>
          <w:b/>
        </w:rPr>
      </w:pPr>
      <w:r w:rsidRPr="00CE5A6D">
        <w:rPr>
          <w:b/>
          <w:bCs/>
        </w:rPr>
        <w:t>Türkiye’nin en batısından en doğusuna, en kuzeyinden en güneyine</w:t>
      </w:r>
      <w:r w:rsidR="00566AA2">
        <w:rPr>
          <w:b/>
          <w:bCs/>
        </w:rPr>
        <w:t>,</w:t>
      </w:r>
      <w:r w:rsidRPr="00CE5A6D">
        <w:rPr>
          <w:b/>
          <w:bCs/>
        </w:rPr>
        <w:t xml:space="preserve"> </w:t>
      </w:r>
      <w:r w:rsidR="00566AA2">
        <w:rPr>
          <w:b/>
          <w:bCs/>
        </w:rPr>
        <w:t xml:space="preserve">81 ilin her köşesine uzanan </w:t>
      </w:r>
      <w:r w:rsidRPr="00CE5A6D">
        <w:rPr>
          <w:b/>
          <w:bCs/>
        </w:rPr>
        <w:t>fiber altyapısıyla</w:t>
      </w:r>
      <w:r w:rsidR="00EE6E9A">
        <w:rPr>
          <w:b/>
          <w:bCs/>
        </w:rPr>
        <w:t xml:space="preserve"> dijital geleceğin mimarı olan</w:t>
      </w:r>
      <w:r w:rsidRPr="00CE5A6D">
        <w:rPr>
          <w:b/>
          <w:bCs/>
        </w:rPr>
        <w:t xml:space="preserve"> Türk Telekom, </w:t>
      </w:r>
      <w:r w:rsidR="00566AA2">
        <w:rPr>
          <w:b/>
          <w:bCs/>
        </w:rPr>
        <w:t xml:space="preserve">9 milyondan fazla haneye 1 Gbps erişim hızı sunarken, Türkiye genelinde ortalama 358 </w:t>
      </w:r>
      <w:proofErr w:type="spellStart"/>
      <w:r w:rsidR="00566AA2">
        <w:rPr>
          <w:b/>
          <w:bCs/>
        </w:rPr>
        <w:t>Mbps’i</w:t>
      </w:r>
      <w:proofErr w:type="spellEnd"/>
      <w:r w:rsidR="00566AA2">
        <w:rPr>
          <w:b/>
          <w:bCs/>
        </w:rPr>
        <w:t xml:space="preserve"> aşan bağlantı hızı sağlıyor. </w:t>
      </w:r>
      <w:r w:rsidR="00566AA2" w:rsidRPr="00566AA2">
        <w:rPr>
          <w:b/>
          <w:bCs/>
        </w:rPr>
        <w:t xml:space="preserve">Türk Telekom CEO'su Ümit Önal'ın ev sahipliğinde; Adana, Çanakkale, İzmir, Mardin, Nevşehir, Trabzon ve Van’dan gazetecilerin eş zamanlı olarak katıldığı çevrim içi toplantıda, Türk Telekom'un uçtan uca yüksek hızlı </w:t>
      </w:r>
      <w:r w:rsidR="00DA5F05">
        <w:rPr>
          <w:b/>
          <w:bCs/>
        </w:rPr>
        <w:t xml:space="preserve">fiber </w:t>
      </w:r>
      <w:r w:rsidR="00566AA2" w:rsidRPr="00566AA2">
        <w:rPr>
          <w:b/>
          <w:bCs/>
        </w:rPr>
        <w:t xml:space="preserve">internet erişiminin geldiği nokta ve bölgesel hız performansları </w:t>
      </w:r>
      <w:r w:rsidR="00DA5F05">
        <w:rPr>
          <w:b/>
          <w:bCs/>
        </w:rPr>
        <w:t>sahada deneyimlendi</w:t>
      </w:r>
      <w:r w:rsidR="00566AA2" w:rsidRPr="00566AA2">
        <w:rPr>
          <w:b/>
          <w:bCs/>
        </w:rPr>
        <w:t>.</w:t>
      </w:r>
    </w:p>
    <w:p w14:paraId="51D567DF" w14:textId="77777777" w:rsidR="00C85497" w:rsidRPr="00566AA2" w:rsidRDefault="00C85497" w:rsidP="00566AA2">
      <w:pPr>
        <w:jc w:val="both"/>
        <w:rPr>
          <w:b/>
        </w:rPr>
      </w:pPr>
    </w:p>
    <w:p w14:paraId="52B620E5" w14:textId="2267EA27" w:rsidR="00071299" w:rsidRPr="00DA5F05" w:rsidRDefault="00071299" w:rsidP="00E811D6">
      <w:pPr>
        <w:pStyle w:val="ListeParagraf"/>
        <w:numPr>
          <w:ilvl w:val="0"/>
          <w:numId w:val="10"/>
        </w:numPr>
        <w:jc w:val="both"/>
        <w:rPr>
          <w:b/>
        </w:rPr>
      </w:pPr>
      <w:r w:rsidRPr="00DA5F05">
        <w:rPr>
          <w:b/>
        </w:rPr>
        <w:t>Türk Telekom CEO’su Ümit Önal, “Herkes için yüksek hızda erişim mottosuyla, ülkemizi en doğusundan en batısına, en güneyinden en kuzeyine</w:t>
      </w:r>
      <w:r w:rsidR="00EA3CAE" w:rsidRPr="00DA5F05">
        <w:rPr>
          <w:b/>
        </w:rPr>
        <w:t>,</w:t>
      </w:r>
      <w:r w:rsidR="00DE7838" w:rsidRPr="00DA5F05">
        <w:rPr>
          <w:b/>
        </w:rPr>
        <w:t xml:space="preserve"> 81 ilin her köşesin</w:t>
      </w:r>
      <w:r w:rsidR="00EA3CAE" w:rsidRPr="00DA5F05">
        <w:rPr>
          <w:b/>
        </w:rPr>
        <w:t>e uzanan</w:t>
      </w:r>
      <w:r w:rsidRPr="00DA5F05">
        <w:rPr>
          <w:b/>
        </w:rPr>
        <w:t xml:space="preserve"> fiber ağlarla örmeye devam ediyoruz. </w:t>
      </w:r>
      <w:r w:rsidR="00DA5F05" w:rsidRPr="00DA5F05">
        <w:rPr>
          <w:b/>
        </w:rPr>
        <w:t xml:space="preserve">Bu konudaki kararlı ve istikrarlı çalışmalarımız uluslararası raporlarda da somut bir göstergeye dönüşüyor. FTTH </w:t>
      </w:r>
      <w:proofErr w:type="spellStart"/>
      <w:r w:rsidR="00DA5F05" w:rsidRPr="00DA5F05">
        <w:rPr>
          <w:b/>
        </w:rPr>
        <w:t>Council</w:t>
      </w:r>
      <w:proofErr w:type="spellEnd"/>
      <w:r w:rsidR="00DA5F05" w:rsidRPr="00DA5F05">
        <w:rPr>
          <w:b/>
        </w:rPr>
        <w:t xml:space="preserve"> </w:t>
      </w:r>
      <w:proofErr w:type="spellStart"/>
      <w:r w:rsidR="00DA5F05" w:rsidRPr="00DA5F05">
        <w:rPr>
          <w:b/>
        </w:rPr>
        <w:t>Europe’un</w:t>
      </w:r>
      <w:proofErr w:type="spellEnd"/>
      <w:r w:rsidR="00DA5F05" w:rsidRPr="00DA5F05">
        <w:rPr>
          <w:b/>
        </w:rPr>
        <w:t xml:space="preserve"> son raporuna göre </w:t>
      </w:r>
      <w:r w:rsidR="00DA5F05" w:rsidRPr="00DA5F05">
        <w:rPr>
          <w:rFonts w:asciiTheme="minorHAnsi" w:hAnsiTheme="minorHAnsi" w:cstheme="minorHAnsi"/>
          <w:b/>
          <w:bCs/>
          <w:bdr w:val="none" w:sz="0" w:space="0" w:color="auto" w:frame="1"/>
        </w:rPr>
        <w:t>Türkiye, fiber altyapı konusunda Avrupa’nın en hızlı büyüyen 5 pazarı arasında yer aldı.</w:t>
      </w:r>
      <w:r w:rsidR="00DA5F05" w:rsidRPr="00DA5F05">
        <w:rPr>
          <w:rFonts w:asciiTheme="minorHAnsi" w:hAnsiTheme="minorHAnsi" w:cstheme="minorHAnsi"/>
          <w:b/>
          <w:bdr w:val="none" w:sz="0" w:space="0" w:color="auto" w:frame="1"/>
        </w:rPr>
        <w:t xml:space="preserve"> </w:t>
      </w:r>
      <w:r w:rsidR="00DA5F05" w:rsidRPr="00DA5F05">
        <w:rPr>
          <w:rFonts w:asciiTheme="minorHAnsi" w:eastAsia="Calibri" w:hAnsiTheme="minorHAnsi" w:cstheme="minorHAnsi"/>
          <w:b/>
          <w:bCs/>
          <w:bdr w:val="none" w:sz="0" w:space="0" w:color="auto" w:frame="1"/>
        </w:rPr>
        <w:t>Ülkemiz FTTH/B (Eve/Binaya kadar fiber) erişiminde yüzde 76,9 kapsama oranıyla Avrupa ortalaması olan yüzde 74,6’nın üzerine çıktı.</w:t>
      </w:r>
      <w:r w:rsidR="00DA5F05" w:rsidRPr="00DA5F05">
        <w:rPr>
          <w:rFonts w:asciiTheme="minorHAnsi" w:eastAsia="Calibri" w:hAnsiTheme="minorHAnsi" w:cstheme="minorHAnsi"/>
          <w:bCs/>
          <w:bdr w:val="none" w:sz="0" w:space="0" w:color="auto" w:frame="1"/>
        </w:rPr>
        <w:t xml:space="preserve"> </w:t>
      </w:r>
      <w:r w:rsidR="00E811D6" w:rsidRPr="00DA5F05">
        <w:rPr>
          <w:b/>
        </w:rPr>
        <w:t>A</w:t>
      </w:r>
      <w:r w:rsidR="00D545AB" w:rsidRPr="00DA5F05">
        <w:rPr>
          <w:b/>
        </w:rPr>
        <w:t>macımız herkes için daha bağlantılı, daha akıllı, daha güvenli ve erişilebilir bir dijital dünya inşa etmek</w:t>
      </w:r>
      <w:r w:rsidRPr="00DA5F05">
        <w:rPr>
          <w:b/>
        </w:rPr>
        <w:t xml:space="preserve">” dedi. </w:t>
      </w:r>
    </w:p>
    <w:p w14:paraId="0B2B9DCF" w14:textId="2351BF48" w:rsidR="00071299" w:rsidRPr="00130BBC" w:rsidRDefault="00071299" w:rsidP="00026762">
      <w:pPr>
        <w:jc w:val="both"/>
        <w:rPr>
          <w:rFonts w:ascii="Calibri" w:hAnsi="Calibri" w:cs="Calibri"/>
          <w:b/>
          <w:sz w:val="22"/>
          <w:szCs w:val="22"/>
        </w:rPr>
      </w:pPr>
    </w:p>
    <w:p w14:paraId="6A131B08" w14:textId="7915A22B" w:rsidR="00E811D6" w:rsidRDefault="00071299" w:rsidP="00026762">
      <w:pPr>
        <w:jc w:val="both"/>
        <w:rPr>
          <w:rFonts w:ascii="Calibri" w:hAnsi="Calibri" w:cs="Calibri"/>
          <w:sz w:val="22"/>
          <w:szCs w:val="22"/>
        </w:rPr>
      </w:pPr>
      <w:r w:rsidRPr="00130BBC">
        <w:rPr>
          <w:rFonts w:ascii="Calibri" w:hAnsi="Calibri" w:cs="Calibri"/>
          <w:sz w:val="22"/>
          <w:szCs w:val="22"/>
        </w:rPr>
        <w:t xml:space="preserve">Dijital geleceğin inşası için Türkiye’nin dört bir yanında fiber altyapı </w:t>
      </w:r>
      <w:r w:rsidR="001220A6">
        <w:rPr>
          <w:rFonts w:ascii="Calibri" w:hAnsi="Calibri" w:cs="Calibri"/>
          <w:sz w:val="22"/>
          <w:szCs w:val="22"/>
        </w:rPr>
        <w:t>faaliyetlerini</w:t>
      </w:r>
      <w:r w:rsidRPr="00130BBC">
        <w:rPr>
          <w:rFonts w:ascii="Calibri" w:hAnsi="Calibri" w:cs="Calibri"/>
          <w:sz w:val="22"/>
          <w:szCs w:val="22"/>
        </w:rPr>
        <w:t xml:space="preserve"> sürdüren Türk Telekom, herkes için erişilebilir yüksek hızda internet sağlama</w:t>
      </w:r>
      <w:r w:rsidR="00310717">
        <w:rPr>
          <w:rFonts w:ascii="Calibri" w:hAnsi="Calibri" w:cs="Calibri"/>
          <w:sz w:val="22"/>
          <w:szCs w:val="22"/>
        </w:rPr>
        <w:t>k</w:t>
      </w:r>
      <w:r w:rsidRPr="00130BBC">
        <w:rPr>
          <w:rFonts w:ascii="Calibri" w:hAnsi="Calibri" w:cs="Calibri"/>
          <w:sz w:val="22"/>
          <w:szCs w:val="22"/>
        </w:rPr>
        <w:t xml:space="preserve"> amacıyla </w:t>
      </w:r>
      <w:r w:rsidR="001220A6">
        <w:rPr>
          <w:rFonts w:ascii="Calibri" w:hAnsi="Calibri" w:cs="Calibri"/>
          <w:sz w:val="22"/>
          <w:szCs w:val="22"/>
        </w:rPr>
        <w:t>çalışmalarına</w:t>
      </w:r>
      <w:r w:rsidR="00EE6E9A">
        <w:rPr>
          <w:rFonts w:ascii="Calibri" w:hAnsi="Calibri" w:cs="Calibri"/>
          <w:sz w:val="22"/>
          <w:szCs w:val="22"/>
        </w:rPr>
        <w:t xml:space="preserve"> devam ediyor</w:t>
      </w:r>
      <w:r w:rsidRPr="00130BBC">
        <w:rPr>
          <w:rFonts w:ascii="Calibri" w:hAnsi="Calibri" w:cs="Calibri"/>
          <w:sz w:val="22"/>
          <w:szCs w:val="22"/>
        </w:rPr>
        <w:t xml:space="preserve">. </w:t>
      </w:r>
      <w:r w:rsidR="00A56181">
        <w:rPr>
          <w:rFonts w:ascii="Calibri" w:hAnsi="Calibri" w:cs="Calibri"/>
          <w:sz w:val="22"/>
          <w:szCs w:val="22"/>
        </w:rPr>
        <w:t xml:space="preserve"> </w:t>
      </w:r>
      <w:r w:rsidR="0076785B" w:rsidRPr="00130BBC">
        <w:rPr>
          <w:rFonts w:ascii="Calibri" w:hAnsi="Calibri" w:cs="Calibri"/>
          <w:sz w:val="22"/>
          <w:szCs w:val="22"/>
        </w:rPr>
        <w:t>Türkiye’</w:t>
      </w:r>
      <w:r w:rsidR="00A56181">
        <w:rPr>
          <w:rFonts w:ascii="Calibri" w:hAnsi="Calibri" w:cs="Calibri"/>
          <w:sz w:val="22"/>
          <w:szCs w:val="22"/>
        </w:rPr>
        <w:t xml:space="preserve">nin 81 ilini uçtan uca </w:t>
      </w:r>
      <w:r w:rsidR="0076785B" w:rsidRPr="00130BBC">
        <w:rPr>
          <w:rFonts w:ascii="Calibri" w:hAnsi="Calibri" w:cs="Calibri"/>
          <w:sz w:val="22"/>
          <w:szCs w:val="22"/>
        </w:rPr>
        <w:t>fiber ağlarla ören</w:t>
      </w:r>
      <w:r w:rsidR="0076785B">
        <w:rPr>
          <w:rFonts w:ascii="Calibri" w:hAnsi="Calibri" w:cs="Calibri"/>
          <w:sz w:val="22"/>
          <w:szCs w:val="22"/>
        </w:rPr>
        <w:t xml:space="preserve"> Türk Telekom</w:t>
      </w:r>
      <w:r w:rsidR="00A56181">
        <w:rPr>
          <w:rFonts w:ascii="Calibri" w:hAnsi="Calibri" w:cs="Calibri"/>
          <w:sz w:val="22"/>
          <w:szCs w:val="22"/>
        </w:rPr>
        <w:t xml:space="preserve">, 7 bölgede 7 ili kapsayan bir deneyim çalışmasına imza attı. Türk Telekom </w:t>
      </w:r>
      <w:r w:rsidR="00E811D6">
        <w:rPr>
          <w:rFonts w:ascii="Calibri" w:hAnsi="Calibri" w:cs="Calibri"/>
          <w:sz w:val="22"/>
          <w:szCs w:val="22"/>
        </w:rPr>
        <w:t>CEO’su Ümit Önal</w:t>
      </w:r>
      <w:r w:rsidRPr="00130BBC">
        <w:rPr>
          <w:rFonts w:ascii="Calibri" w:hAnsi="Calibri" w:cs="Calibri"/>
          <w:sz w:val="22"/>
          <w:szCs w:val="22"/>
        </w:rPr>
        <w:t>,</w:t>
      </w:r>
      <w:r w:rsidR="00E811D6">
        <w:rPr>
          <w:rFonts w:ascii="Calibri" w:hAnsi="Calibri" w:cs="Calibri"/>
          <w:sz w:val="22"/>
          <w:szCs w:val="22"/>
        </w:rPr>
        <w:t xml:space="preserve"> </w:t>
      </w:r>
      <w:r w:rsidR="001220A6">
        <w:rPr>
          <w:rFonts w:ascii="Calibri" w:hAnsi="Calibri" w:cs="Calibri"/>
          <w:sz w:val="22"/>
          <w:szCs w:val="22"/>
        </w:rPr>
        <w:t xml:space="preserve">Ankara’da Türk Telekom Genel Müdürlüğü’nde bulunan </w:t>
      </w:r>
      <w:r w:rsidR="001220A6" w:rsidRPr="00EC6D97">
        <w:rPr>
          <w:rFonts w:ascii="Calibri" w:hAnsi="Calibri" w:cs="Calibri"/>
          <w:sz w:val="22"/>
          <w:szCs w:val="22"/>
        </w:rPr>
        <w:t xml:space="preserve">Türkiye’nin en büyük </w:t>
      </w:r>
      <w:r w:rsidR="001220A6">
        <w:rPr>
          <w:rFonts w:ascii="Calibri" w:hAnsi="Calibri" w:cs="Calibri"/>
          <w:sz w:val="22"/>
          <w:szCs w:val="22"/>
        </w:rPr>
        <w:t>Network</w:t>
      </w:r>
      <w:r w:rsidR="001220A6" w:rsidRPr="00EC6D97">
        <w:rPr>
          <w:rFonts w:ascii="Calibri" w:hAnsi="Calibri" w:cs="Calibri"/>
          <w:sz w:val="22"/>
          <w:szCs w:val="22"/>
        </w:rPr>
        <w:t xml:space="preserve"> Yönetim Merkezi’n</w:t>
      </w:r>
      <w:r w:rsidR="001220A6">
        <w:rPr>
          <w:rFonts w:ascii="Calibri" w:hAnsi="Calibri" w:cs="Calibri"/>
          <w:sz w:val="22"/>
          <w:szCs w:val="22"/>
        </w:rPr>
        <w:t xml:space="preserve">den </w:t>
      </w:r>
      <w:r w:rsidR="001220A6" w:rsidRPr="00EC6D97">
        <w:rPr>
          <w:rFonts w:ascii="Calibri" w:hAnsi="Calibri" w:cs="Calibri"/>
          <w:sz w:val="22"/>
          <w:szCs w:val="22"/>
        </w:rPr>
        <w:t>(SMC)</w:t>
      </w:r>
      <w:r w:rsidR="001220A6">
        <w:rPr>
          <w:rFonts w:ascii="Calibri" w:hAnsi="Calibri" w:cs="Calibri"/>
          <w:sz w:val="22"/>
          <w:szCs w:val="22"/>
        </w:rPr>
        <w:t>;</w:t>
      </w:r>
      <w:r w:rsidR="00E811D6" w:rsidRPr="00E811D6">
        <w:rPr>
          <w:rFonts w:ascii="Calibri" w:hAnsi="Calibri" w:cs="Calibri"/>
          <w:sz w:val="22"/>
          <w:szCs w:val="22"/>
        </w:rPr>
        <w:t xml:space="preserve"> </w:t>
      </w:r>
      <w:r w:rsidR="00EE6E9A" w:rsidRPr="00EE6E9A">
        <w:rPr>
          <w:rFonts w:ascii="Calibri" w:hAnsi="Calibri" w:cs="Calibri"/>
          <w:sz w:val="22"/>
          <w:szCs w:val="22"/>
        </w:rPr>
        <w:t>Adana, Çanakkale, İzmir, Mardin, Nevşehir, Trabzon ve Van’daki</w:t>
      </w:r>
      <w:r w:rsidR="000879B1">
        <w:rPr>
          <w:rFonts w:ascii="Calibri" w:hAnsi="Calibri" w:cs="Calibri"/>
          <w:sz w:val="22"/>
          <w:szCs w:val="22"/>
        </w:rPr>
        <w:t xml:space="preserve"> gazetecilerle</w:t>
      </w:r>
      <w:r w:rsidR="001220A6">
        <w:rPr>
          <w:rFonts w:ascii="Calibri" w:hAnsi="Calibri" w:cs="Calibri"/>
          <w:sz w:val="22"/>
          <w:szCs w:val="22"/>
        </w:rPr>
        <w:t xml:space="preserve"> </w:t>
      </w:r>
      <w:r w:rsidR="00E811D6" w:rsidRPr="00E811D6">
        <w:rPr>
          <w:rFonts w:ascii="Calibri" w:hAnsi="Calibri" w:cs="Calibri"/>
          <w:sz w:val="22"/>
          <w:szCs w:val="22"/>
        </w:rPr>
        <w:t>çevrim</w:t>
      </w:r>
      <w:r w:rsidR="00566AA2">
        <w:rPr>
          <w:rFonts w:ascii="Calibri" w:hAnsi="Calibri" w:cs="Calibri"/>
          <w:sz w:val="22"/>
          <w:szCs w:val="22"/>
        </w:rPr>
        <w:t xml:space="preserve"> </w:t>
      </w:r>
      <w:r w:rsidR="00E811D6" w:rsidRPr="00E811D6">
        <w:rPr>
          <w:rFonts w:ascii="Calibri" w:hAnsi="Calibri" w:cs="Calibri"/>
          <w:sz w:val="22"/>
          <w:szCs w:val="22"/>
        </w:rPr>
        <w:t xml:space="preserve">içi </w:t>
      </w:r>
      <w:r w:rsidR="001220A6">
        <w:rPr>
          <w:rFonts w:ascii="Calibri" w:hAnsi="Calibri" w:cs="Calibri"/>
          <w:sz w:val="22"/>
          <w:szCs w:val="22"/>
        </w:rPr>
        <w:t xml:space="preserve">toplantıda bir araya geldi. </w:t>
      </w:r>
    </w:p>
    <w:p w14:paraId="0E7C5A3E" w14:textId="77777777" w:rsidR="00E811D6" w:rsidRDefault="00E811D6" w:rsidP="00026762">
      <w:pPr>
        <w:jc w:val="both"/>
        <w:rPr>
          <w:rFonts w:ascii="Calibri" w:hAnsi="Calibri" w:cs="Calibri"/>
          <w:sz w:val="22"/>
          <w:szCs w:val="22"/>
        </w:rPr>
      </w:pPr>
    </w:p>
    <w:p w14:paraId="12D87C67" w14:textId="4057F070" w:rsidR="00994C62" w:rsidRDefault="00E811D6" w:rsidP="00071299">
      <w:pPr>
        <w:jc w:val="both"/>
        <w:rPr>
          <w:rFonts w:asciiTheme="minorHAnsi" w:hAnsiTheme="minorHAnsi" w:cstheme="minorHAnsi"/>
          <w:sz w:val="22"/>
          <w:szCs w:val="22"/>
        </w:rPr>
      </w:pPr>
      <w:r>
        <w:rPr>
          <w:rFonts w:ascii="Calibri" w:eastAsia="Times New Roman" w:hAnsi="Calibri" w:cs="Calibri"/>
          <w:b/>
          <w:bCs/>
          <w:sz w:val="22"/>
          <w:szCs w:val="22"/>
        </w:rPr>
        <w:t>T</w:t>
      </w:r>
      <w:r w:rsidR="00071299" w:rsidRPr="00130BBC">
        <w:rPr>
          <w:rFonts w:ascii="Calibri" w:eastAsia="Times New Roman" w:hAnsi="Calibri" w:cs="Calibri"/>
          <w:b/>
          <w:bCs/>
          <w:sz w:val="22"/>
          <w:szCs w:val="22"/>
        </w:rPr>
        <w:t>ürk Telekom CEO’su Ümit Önal</w:t>
      </w:r>
      <w:r w:rsidR="00071299" w:rsidRPr="00130BBC">
        <w:rPr>
          <w:rFonts w:ascii="Calibri" w:eastAsia="Times New Roman" w:hAnsi="Calibri" w:cs="Calibri"/>
          <w:sz w:val="22"/>
          <w:szCs w:val="22"/>
        </w:rPr>
        <w:t>, “</w:t>
      </w:r>
      <w:r w:rsidR="00071299" w:rsidRPr="00130BBC">
        <w:rPr>
          <w:rFonts w:asciiTheme="minorHAnsi" w:hAnsiTheme="minorHAnsi" w:cstheme="minorHAnsi"/>
          <w:sz w:val="22"/>
          <w:szCs w:val="22"/>
        </w:rPr>
        <w:t xml:space="preserve">Herkes için erişilebilir yüksek hızda internet </w:t>
      </w:r>
      <w:r w:rsidR="00A60A6E">
        <w:rPr>
          <w:rFonts w:asciiTheme="minorHAnsi" w:hAnsiTheme="minorHAnsi" w:cstheme="minorHAnsi"/>
          <w:sz w:val="22"/>
          <w:szCs w:val="22"/>
        </w:rPr>
        <w:t>sunmak amacıyla</w:t>
      </w:r>
      <w:r w:rsidR="00071299" w:rsidRPr="00130BBC">
        <w:rPr>
          <w:rFonts w:asciiTheme="minorHAnsi" w:hAnsiTheme="minorHAnsi" w:cstheme="minorHAnsi"/>
          <w:sz w:val="22"/>
          <w:szCs w:val="22"/>
        </w:rPr>
        <w:t xml:space="preserve"> Türkiye’nin en </w:t>
      </w:r>
      <w:r w:rsidR="00A60A6E">
        <w:rPr>
          <w:rFonts w:asciiTheme="minorHAnsi" w:hAnsiTheme="minorHAnsi" w:cstheme="minorHAnsi"/>
          <w:sz w:val="22"/>
          <w:szCs w:val="22"/>
        </w:rPr>
        <w:t>doğusundan</w:t>
      </w:r>
      <w:r w:rsidR="00071299" w:rsidRPr="00130BBC">
        <w:rPr>
          <w:rFonts w:asciiTheme="minorHAnsi" w:hAnsiTheme="minorHAnsi" w:cstheme="minorHAnsi"/>
          <w:sz w:val="22"/>
          <w:szCs w:val="22"/>
        </w:rPr>
        <w:t xml:space="preserve"> </w:t>
      </w:r>
      <w:r w:rsidR="00A60A6E">
        <w:rPr>
          <w:rFonts w:asciiTheme="minorHAnsi" w:hAnsiTheme="minorHAnsi" w:cstheme="minorHAnsi"/>
          <w:sz w:val="22"/>
          <w:szCs w:val="22"/>
        </w:rPr>
        <w:t>en batısına, en güneyinden en kuzeyine</w:t>
      </w:r>
      <w:r w:rsidR="00071299" w:rsidRPr="00130BBC">
        <w:rPr>
          <w:rFonts w:asciiTheme="minorHAnsi" w:hAnsiTheme="minorHAnsi" w:cstheme="minorHAnsi"/>
          <w:sz w:val="22"/>
          <w:szCs w:val="22"/>
        </w:rPr>
        <w:t xml:space="preserve"> kadar her köşesini fiber ağlarla örüyoruz.</w:t>
      </w:r>
      <w:r w:rsidR="00E1041D" w:rsidRPr="00130BBC">
        <w:rPr>
          <w:rFonts w:asciiTheme="minorHAnsi" w:hAnsiTheme="minorHAnsi" w:cstheme="minorHAnsi"/>
          <w:sz w:val="22"/>
          <w:szCs w:val="22"/>
        </w:rPr>
        <w:t xml:space="preserve"> Türkiye’nin tüm illerinde sokaklara, binalara, evlere kadar fiber ulaştırıyoruz.</w:t>
      </w:r>
      <w:r w:rsidR="00310717">
        <w:rPr>
          <w:rFonts w:asciiTheme="minorHAnsi" w:hAnsiTheme="minorHAnsi" w:cstheme="minorHAnsi"/>
          <w:sz w:val="22"/>
          <w:szCs w:val="22"/>
        </w:rPr>
        <w:t xml:space="preserve"> </w:t>
      </w:r>
      <w:r w:rsidRPr="00E811D6">
        <w:rPr>
          <w:rFonts w:asciiTheme="minorHAnsi" w:hAnsiTheme="minorHAnsi" w:cstheme="minorHAnsi"/>
          <w:sz w:val="22"/>
          <w:szCs w:val="22"/>
        </w:rPr>
        <w:t>Türkiye’yi uçtan uca ören fiber ağ çalışmaları</w:t>
      </w:r>
      <w:r>
        <w:rPr>
          <w:rFonts w:asciiTheme="minorHAnsi" w:hAnsiTheme="minorHAnsi" w:cstheme="minorHAnsi"/>
          <w:sz w:val="22"/>
          <w:szCs w:val="22"/>
        </w:rPr>
        <w:t>mızla</w:t>
      </w:r>
      <w:r w:rsidRPr="00E811D6">
        <w:rPr>
          <w:rFonts w:asciiTheme="minorHAnsi" w:hAnsiTheme="minorHAnsi" w:cstheme="minorHAnsi"/>
          <w:sz w:val="22"/>
          <w:szCs w:val="22"/>
        </w:rPr>
        <w:t xml:space="preserve"> 5G ve ötesi teknolojilerin altyapısını sağl</w:t>
      </w:r>
      <w:r>
        <w:rPr>
          <w:rFonts w:asciiTheme="minorHAnsi" w:hAnsiTheme="minorHAnsi" w:cstheme="minorHAnsi"/>
          <w:sz w:val="22"/>
          <w:szCs w:val="22"/>
        </w:rPr>
        <w:t xml:space="preserve">ıyoruz. </w:t>
      </w:r>
      <w:r w:rsidRPr="00E811D6">
        <w:rPr>
          <w:rFonts w:asciiTheme="minorHAnsi" w:hAnsiTheme="minorHAnsi" w:cstheme="minorHAnsi"/>
          <w:sz w:val="22"/>
          <w:szCs w:val="22"/>
        </w:rPr>
        <w:t>2025’in ilk çeyreği itibarıyla fiber ağ uzunluğu</w:t>
      </w:r>
      <w:r>
        <w:rPr>
          <w:rFonts w:asciiTheme="minorHAnsi" w:hAnsiTheme="minorHAnsi" w:cstheme="minorHAnsi"/>
          <w:sz w:val="22"/>
          <w:szCs w:val="22"/>
        </w:rPr>
        <w:t>muz</w:t>
      </w:r>
      <w:r w:rsidRPr="00E811D6">
        <w:rPr>
          <w:rFonts w:asciiTheme="minorHAnsi" w:hAnsiTheme="minorHAnsi" w:cstheme="minorHAnsi"/>
          <w:sz w:val="22"/>
          <w:szCs w:val="22"/>
        </w:rPr>
        <w:t xml:space="preserve"> 482 bin km’ye ulaşırken, fiber hane kapsaması 33,2 milyona yükseldi. </w:t>
      </w:r>
      <w:r w:rsidR="00566AA2">
        <w:rPr>
          <w:rFonts w:asciiTheme="minorHAnsi" w:hAnsiTheme="minorHAnsi" w:cstheme="minorHAnsi"/>
          <w:sz w:val="22"/>
          <w:szCs w:val="22"/>
        </w:rPr>
        <w:t xml:space="preserve"> </w:t>
      </w:r>
      <w:r w:rsidR="001220A6">
        <w:rPr>
          <w:rFonts w:asciiTheme="minorHAnsi" w:hAnsiTheme="minorHAnsi" w:cstheme="minorHAnsi"/>
          <w:bCs/>
          <w:sz w:val="22"/>
          <w:szCs w:val="22"/>
          <w:bdr w:val="none" w:sz="0" w:space="0" w:color="auto" w:frame="1"/>
        </w:rPr>
        <w:t xml:space="preserve">Elde </w:t>
      </w:r>
      <w:r w:rsidR="001220A6" w:rsidRPr="00DA5F05">
        <w:rPr>
          <w:rFonts w:asciiTheme="minorHAnsi" w:hAnsiTheme="minorHAnsi" w:cstheme="minorHAnsi"/>
          <w:bCs/>
          <w:sz w:val="22"/>
          <w:szCs w:val="22"/>
          <w:bdr w:val="none" w:sz="0" w:space="0" w:color="auto" w:frame="1"/>
        </w:rPr>
        <w:t>ettiğimiz başarılı sonuçlar uluslararası raporlarda da somut bir göstergeye dönüşüyor.</w:t>
      </w:r>
      <w:r w:rsidR="001220A6" w:rsidRPr="00DA5F05">
        <w:rPr>
          <w:rFonts w:asciiTheme="minorHAnsi" w:hAnsiTheme="minorHAnsi" w:cstheme="minorHAnsi"/>
          <w:b/>
          <w:sz w:val="22"/>
          <w:szCs w:val="22"/>
          <w:bdr w:val="none" w:sz="0" w:space="0" w:color="auto" w:frame="1"/>
        </w:rPr>
        <w:t xml:space="preserve"> </w:t>
      </w:r>
      <w:r w:rsidR="001220A6" w:rsidRPr="00DA5F05">
        <w:rPr>
          <w:rFonts w:asciiTheme="minorHAnsi" w:eastAsia="Calibri" w:hAnsiTheme="minorHAnsi" w:cstheme="minorHAnsi"/>
          <w:bCs/>
          <w:sz w:val="22"/>
          <w:szCs w:val="22"/>
          <w:bdr w:val="none" w:sz="0" w:space="0" w:color="auto" w:frame="1"/>
        </w:rPr>
        <w:t xml:space="preserve">FTTH </w:t>
      </w:r>
      <w:proofErr w:type="spellStart"/>
      <w:r w:rsidR="001220A6" w:rsidRPr="00DA5F05">
        <w:rPr>
          <w:rFonts w:asciiTheme="minorHAnsi" w:eastAsia="Calibri" w:hAnsiTheme="minorHAnsi" w:cstheme="minorHAnsi"/>
          <w:bCs/>
          <w:sz w:val="22"/>
          <w:szCs w:val="22"/>
          <w:bdr w:val="none" w:sz="0" w:space="0" w:color="auto" w:frame="1"/>
        </w:rPr>
        <w:t>Council</w:t>
      </w:r>
      <w:proofErr w:type="spellEnd"/>
      <w:r w:rsidR="001220A6" w:rsidRPr="00DA5F05">
        <w:rPr>
          <w:rFonts w:asciiTheme="minorHAnsi" w:eastAsia="Calibri" w:hAnsiTheme="minorHAnsi" w:cstheme="minorHAnsi"/>
          <w:bCs/>
          <w:sz w:val="22"/>
          <w:szCs w:val="22"/>
          <w:bdr w:val="none" w:sz="0" w:space="0" w:color="auto" w:frame="1"/>
        </w:rPr>
        <w:t xml:space="preserve"> </w:t>
      </w:r>
      <w:proofErr w:type="spellStart"/>
      <w:r w:rsidR="001220A6" w:rsidRPr="00DA5F05">
        <w:rPr>
          <w:rFonts w:asciiTheme="minorHAnsi" w:eastAsia="Calibri" w:hAnsiTheme="minorHAnsi" w:cstheme="minorHAnsi"/>
          <w:bCs/>
          <w:sz w:val="22"/>
          <w:szCs w:val="22"/>
          <w:bdr w:val="none" w:sz="0" w:space="0" w:color="auto" w:frame="1"/>
        </w:rPr>
        <w:t>Europe’un</w:t>
      </w:r>
      <w:proofErr w:type="spellEnd"/>
      <w:r w:rsidR="001220A6" w:rsidRPr="00DA5F05">
        <w:rPr>
          <w:rFonts w:asciiTheme="minorHAnsi" w:eastAsia="Calibri" w:hAnsiTheme="minorHAnsi" w:cstheme="minorHAnsi"/>
          <w:bCs/>
          <w:sz w:val="22"/>
          <w:szCs w:val="22"/>
          <w:bdr w:val="none" w:sz="0" w:space="0" w:color="auto" w:frame="1"/>
        </w:rPr>
        <w:t xml:space="preserve"> </w:t>
      </w:r>
      <w:r w:rsidR="00DA5F05" w:rsidRPr="00DA5F05">
        <w:rPr>
          <w:rFonts w:asciiTheme="minorHAnsi" w:eastAsia="Calibri" w:hAnsiTheme="minorHAnsi" w:cstheme="minorHAnsi"/>
          <w:bCs/>
          <w:sz w:val="22"/>
          <w:szCs w:val="22"/>
          <w:bdr w:val="none" w:sz="0" w:space="0" w:color="auto" w:frame="1"/>
        </w:rPr>
        <w:t>bu konuda yayınladığı son</w:t>
      </w:r>
      <w:r w:rsidR="001220A6" w:rsidRPr="00DA5F05">
        <w:rPr>
          <w:rFonts w:asciiTheme="minorHAnsi" w:eastAsia="Calibri" w:hAnsiTheme="minorHAnsi" w:cstheme="minorHAnsi"/>
          <w:bCs/>
          <w:sz w:val="22"/>
          <w:szCs w:val="22"/>
          <w:bdr w:val="none" w:sz="0" w:space="0" w:color="auto" w:frame="1"/>
        </w:rPr>
        <w:t xml:space="preserve"> rapora göre </w:t>
      </w:r>
      <w:bookmarkStart w:id="0" w:name="_Hlk193893333"/>
      <w:r w:rsidR="001220A6" w:rsidRPr="00DA5F05">
        <w:rPr>
          <w:rFonts w:asciiTheme="minorHAnsi" w:hAnsiTheme="minorHAnsi" w:cstheme="minorHAnsi"/>
          <w:bCs/>
          <w:sz w:val="22"/>
          <w:szCs w:val="22"/>
          <w:bdr w:val="none" w:sz="0" w:space="0" w:color="auto" w:frame="1"/>
        </w:rPr>
        <w:t>Türkiye, fiber altyapı konusunda Avrupa’nın en hızlı büyüyen 5 pazarı arasında</w:t>
      </w:r>
      <w:bookmarkEnd w:id="0"/>
      <w:r w:rsidR="001220A6" w:rsidRPr="00DA5F05">
        <w:rPr>
          <w:rFonts w:asciiTheme="minorHAnsi" w:hAnsiTheme="minorHAnsi" w:cstheme="minorHAnsi"/>
          <w:bCs/>
          <w:sz w:val="22"/>
          <w:szCs w:val="22"/>
          <w:bdr w:val="none" w:sz="0" w:space="0" w:color="auto" w:frame="1"/>
        </w:rPr>
        <w:t xml:space="preserve"> yerini aldı.</w:t>
      </w:r>
      <w:r w:rsidR="001220A6" w:rsidRPr="00DA5F05">
        <w:rPr>
          <w:rFonts w:asciiTheme="minorHAnsi" w:hAnsiTheme="minorHAnsi" w:cstheme="minorHAnsi"/>
          <w:b/>
          <w:sz w:val="22"/>
          <w:szCs w:val="22"/>
          <w:bdr w:val="none" w:sz="0" w:space="0" w:color="auto" w:frame="1"/>
        </w:rPr>
        <w:t xml:space="preserve"> </w:t>
      </w:r>
      <w:r w:rsidR="008A0CF1">
        <w:rPr>
          <w:rFonts w:asciiTheme="minorHAnsi" w:eastAsia="Calibri" w:hAnsiTheme="minorHAnsi" w:cstheme="minorHAnsi"/>
          <w:bCs/>
          <w:sz w:val="22"/>
          <w:szCs w:val="22"/>
          <w:bdr w:val="none" w:sz="0" w:space="0" w:color="auto" w:frame="1"/>
        </w:rPr>
        <w:t xml:space="preserve">Rapor, </w:t>
      </w:r>
      <w:r w:rsidR="001220A6" w:rsidRPr="00DA5F05">
        <w:rPr>
          <w:rFonts w:asciiTheme="minorHAnsi" w:eastAsia="Calibri" w:hAnsiTheme="minorHAnsi" w:cstheme="minorHAnsi"/>
          <w:bCs/>
          <w:sz w:val="22"/>
          <w:szCs w:val="22"/>
          <w:bdr w:val="none" w:sz="0" w:space="0" w:color="auto" w:frame="1"/>
        </w:rPr>
        <w:t>FTTH/B (Eve/Binaya kadar fiber) erişiminde yüzde 76,9 kapsama oranıyla Avrupa ortalaması olan yüzde 74,6’nın üzerin</w:t>
      </w:r>
      <w:r w:rsidR="008A0CF1">
        <w:rPr>
          <w:rFonts w:asciiTheme="minorHAnsi" w:eastAsia="Calibri" w:hAnsiTheme="minorHAnsi" w:cstheme="minorHAnsi"/>
          <w:bCs/>
          <w:sz w:val="22"/>
          <w:szCs w:val="22"/>
          <w:bdr w:val="none" w:sz="0" w:space="0" w:color="auto" w:frame="1"/>
        </w:rPr>
        <w:t>de olduğumuzu ortaya koydu</w:t>
      </w:r>
      <w:r w:rsidR="001220A6" w:rsidRPr="00DA5F05">
        <w:rPr>
          <w:rFonts w:asciiTheme="minorHAnsi" w:eastAsia="Calibri" w:hAnsiTheme="minorHAnsi" w:cstheme="minorHAnsi"/>
          <w:bCs/>
          <w:sz w:val="22"/>
          <w:szCs w:val="22"/>
          <w:bdr w:val="none" w:sz="0" w:space="0" w:color="auto" w:frame="1"/>
        </w:rPr>
        <w:t>. Ayrıca,</w:t>
      </w:r>
      <w:r w:rsidR="008A0CF1">
        <w:rPr>
          <w:rFonts w:asciiTheme="minorHAnsi" w:eastAsia="Calibri" w:hAnsiTheme="minorHAnsi" w:cstheme="minorHAnsi"/>
          <w:bCs/>
          <w:sz w:val="22"/>
          <w:szCs w:val="22"/>
          <w:bdr w:val="none" w:sz="0" w:space="0" w:color="auto" w:frame="1"/>
        </w:rPr>
        <w:t xml:space="preserve"> rapor tarihi itibarıyla son o</w:t>
      </w:r>
      <w:r w:rsidR="008A0CF1" w:rsidRPr="00DA5F05">
        <w:rPr>
          <w:rFonts w:asciiTheme="minorHAnsi" w:eastAsia="Calibri" w:hAnsiTheme="minorHAnsi" w:cstheme="minorHAnsi"/>
          <w:bCs/>
          <w:sz w:val="22"/>
          <w:szCs w:val="22"/>
          <w:bdr w:val="none" w:sz="0" w:space="0" w:color="auto" w:frame="1"/>
        </w:rPr>
        <w:t>n iki aylık dönemde</w:t>
      </w:r>
      <w:r w:rsidR="001220A6" w:rsidRPr="00DA5F05">
        <w:rPr>
          <w:rFonts w:asciiTheme="minorHAnsi" w:eastAsia="Calibri" w:hAnsiTheme="minorHAnsi" w:cstheme="minorHAnsi"/>
          <w:bCs/>
          <w:sz w:val="22"/>
          <w:szCs w:val="22"/>
          <w:bdr w:val="none" w:sz="0" w:space="0" w:color="auto" w:frame="1"/>
        </w:rPr>
        <w:t xml:space="preserve"> Türkiye’deki FTTH/B abone sayısı 1,2 milyon artarken, bu artışın 0,9 milyonunun yalnızca Türk Telekom tarafından sağlanması bizim için büyük bir gurur.</w:t>
      </w:r>
      <w:r w:rsidR="001220A6">
        <w:rPr>
          <w:rFonts w:asciiTheme="minorHAnsi" w:eastAsia="Calibri" w:hAnsiTheme="minorHAnsi" w:cstheme="minorHAnsi"/>
          <w:bCs/>
          <w:sz w:val="22"/>
          <w:szCs w:val="22"/>
          <w:bdr w:val="none" w:sz="0" w:space="0" w:color="auto" w:frame="1"/>
        </w:rPr>
        <w:t xml:space="preserve"> </w:t>
      </w:r>
      <w:r w:rsidR="00566AA2">
        <w:rPr>
          <w:rFonts w:asciiTheme="minorHAnsi" w:hAnsiTheme="minorHAnsi" w:cstheme="minorHAnsi"/>
          <w:b/>
          <w:sz w:val="22"/>
          <w:szCs w:val="22"/>
          <w:bdr w:val="none" w:sz="0" w:space="0" w:color="auto" w:frame="1"/>
        </w:rPr>
        <w:t xml:space="preserve"> </w:t>
      </w:r>
      <w:r w:rsidR="00994C62" w:rsidRPr="00E811D6">
        <w:rPr>
          <w:rFonts w:asciiTheme="minorHAnsi" w:hAnsiTheme="minorHAnsi" w:cstheme="minorHAnsi"/>
          <w:sz w:val="22"/>
          <w:szCs w:val="22"/>
        </w:rPr>
        <w:t xml:space="preserve">Bir telekomünikasyon şirketi olmanın ötesinde, Türkiye’nin dijital dönüşümüne liderlik eden bir teknoloji şirketi olarak faaliyetlerimizi ve yatırımlarımızı hız kesmeden sürdürüyoruz. Yenilikçi vizyonumuz ve </w:t>
      </w:r>
      <w:r w:rsidR="00994C62" w:rsidRPr="00E811D6">
        <w:rPr>
          <w:rFonts w:asciiTheme="minorHAnsi" w:hAnsiTheme="minorHAnsi" w:cstheme="minorHAnsi"/>
          <w:sz w:val="22"/>
          <w:szCs w:val="22"/>
        </w:rPr>
        <w:lastRenderedPageBreak/>
        <w:t xml:space="preserve">teknoloji birikimimizle, Türkiye’nin her köşesinde dijital dönüşümü hızlandıran çalışmalara imza </w:t>
      </w:r>
      <w:r w:rsidR="00994C62">
        <w:rPr>
          <w:rFonts w:asciiTheme="minorHAnsi" w:hAnsiTheme="minorHAnsi" w:cstheme="minorHAnsi"/>
          <w:sz w:val="22"/>
          <w:szCs w:val="22"/>
        </w:rPr>
        <w:t>atıyoruz</w:t>
      </w:r>
      <w:r w:rsidR="00994C62" w:rsidRPr="00E811D6">
        <w:rPr>
          <w:rFonts w:asciiTheme="minorHAnsi" w:hAnsiTheme="minorHAnsi" w:cstheme="minorHAnsi"/>
          <w:sz w:val="22"/>
          <w:szCs w:val="22"/>
        </w:rPr>
        <w:t>.</w:t>
      </w:r>
      <w:r w:rsidR="00994C62">
        <w:rPr>
          <w:rFonts w:asciiTheme="minorHAnsi" w:hAnsiTheme="minorHAnsi" w:cstheme="minorHAnsi"/>
          <w:sz w:val="22"/>
          <w:szCs w:val="22"/>
        </w:rPr>
        <w:t xml:space="preserve"> </w:t>
      </w:r>
      <w:r w:rsidR="00994C62" w:rsidRPr="00310717">
        <w:rPr>
          <w:rFonts w:asciiTheme="minorHAnsi" w:hAnsiTheme="minorHAnsi" w:cstheme="minorHAnsi"/>
          <w:sz w:val="22"/>
          <w:szCs w:val="22"/>
        </w:rPr>
        <w:t>Türkiye genelinde ortalama 3</w:t>
      </w:r>
      <w:r w:rsidR="00994C62">
        <w:rPr>
          <w:rFonts w:asciiTheme="minorHAnsi" w:hAnsiTheme="minorHAnsi" w:cstheme="minorHAnsi"/>
          <w:sz w:val="22"/>
          <w:szCs w:val="22"/>
        </w:rPr>
        <w:t>58</w:t>
      </w:r>
      <w:r w:rsidR="00994C62" w:rsidRPr="00310717">
        <w:rPr>
          <w:rFonts w:asciiTheme="minorHAnsi" w:hAnsiTheme="minorHAnsi" w:cstheme="minorHAnsi"/>
          <w:sz w:val="22"/>
          <w:szCs w:val="22"/>
        </w:rPr>
        <w:t xml:space="preserve"> </w:t>
      </w:r>
      <w:proofErr w:type="spellStart"/>
      <w:r w:rsidR="00994C62" w:rsidRPr="00310717">
        <w:rPr>
          <w:rFonts w:asciiTheme="minorHAnsi" w:hAnsiTheme="minorHAnsi" w:cstheme="minorHAnsi"/>
          <w:sz w:val="22"/>
          <w:szCs w:val="22"/>
        </w:rPr>
        <w:t>Mbps’i</w:t>
      </w:r>
      <w:proofErr w:type="spellEnd"/>
      <w:r w:rsidR="00994C62" w:rsidRPr="00310717">
        <w:rPr>
          <w:rFonts w:asciiTheme="minorHAnsi" w:hAnsiTheme="minorHAnsi" w:cstheme="minorHAnsi"/>
          <w:sz w:val="22"/>
          <w:szCs w:val="22"/>
        </w:rPr>
        <w:t xml:space="preserve"> aşan hız verebilecek altyapı kapasitesine sahibiz. 9 milyondan fazla haneye 1 Gbps erişim hızı sağlıyoruz.</w:t>
      </w:r>
      <w:r w:rsidR="00994C62">
        <w:rPr>
          <w:rFonts w:asciiTheme="minorHAnsi" w:hAnsiTheme="minorHAnsi" w:cstheme="minorHAnsi"/>
          <w:sz w:val="22"/>
          <w:szCs w:val="22"/>
        </w:rPr>
        <w:t xml:space="preserve"> 7 bölgedeki 7 ilde Türkiye’nin dijital </w:t>
      </w:r>
      <w:r w:rsidR="00DA5F05">
        <w:rPr>
          <w:rFonts w:asciiTheme="minorHAnsi" w:hAnsiTheme="minorHAnsi" w:cstheme="minorHAnsi"/>
          <w:sz w:val="22"/>
          <w:szCs w:val="22"/>
        </w:rPr>
        <w:t>omurgasını</w:t>
      </w:r>
      <w:r w:rsidR="00994C62">
        <w:rPr>
          <w:rFonts w:asciiTheme="minorHAnsi" w:hAnsiTheme="minorHAnsi" w:cstheme="minorHAnsi"/>
          <w:sz w:val="22"/>
          <w:szCs w:val="22"/>
        </w:rPr>
        <w:t xml:space="preserve"> nasıl ördüğümüzü </w:t>
      </w:r>
      <w:r w:rsidR="00994C62" w:rsidRPr="00C85497">
        <w:rPr>
          <w:rFonts w:asciiTheme="minorHAnsi" w:hAnsiTheme="minorHAnsi" w:cstheme="minorHAnsi"/>
          <w:sz w:val="22"/>
          <w:szCs w:val="22"/>
        </w:rPr>
        <w:t>hız, kapsama ve altyapı gücü</w:t>
      </w:r>
      <w:r w:rsidR="00994C62">
        <w:rPr>
          <w:rFonts w:asciiTheme="minorHAnsi" w:hAnsiTheme="minorHAnsi" w:cstheme="minorHAnsi"/>
          <w:sz w:val="22"/>
          <w:szCs w:val="22"/>
        </w:rPr>
        <w:t>müzü canlı bağlantılar ile</w:t>
      </w:r>
      <w:r w:rsidR="00994C62" w:rsidRPr="00C85497">
        <w:rPr>
          <w:rFonts w:asciiTheme="minorHAnsi" w:hAnsiTheme="minorHAnsi" w:cstheme="minorHAnsi"/>
          <w:sz w:val="22"/>
          <w:szCs w:val="22"/>
        </w:rPr>
        <w:t xml:space="preserve"> yerinde test ederek ortaya koyduk</w:t>
      </w:r>
      <w:r w:rsidR="00994C62">
        <w:rPr>
          <w:rFonts w:asciiTheme="minorHAnsi" w:hAnsiTheme="minorHAnsi" w:cstheme="minorHAnsi"/>
          <w:sz w:val="22"/>
          <w:szCs w:val="22"/>
        </w:rPr>
        <w:t>” dedi.</w:t>
      </w:r>
    </w:p>
    <w:p w14:paraId="1310971A" w14:textId="77777777" w:rsidR="00566AA2" w:rsidRDefault="00566AA2" w:rsidP="00071299">
      <w:pPr>
        <w:jc w:val="both"/>
        <w:rPr>
          <w:rFonts w:asciiTheme="minorHAnsi" w:hAnsiTheme="minorHAnsi" w:cstheme="minorHAnsi"/>
          <w:sz w:val="22"/>
          <w:szCs w:val="22"/>
        </w:rPr>
      </w:pPr>
    </w:p>
    <w:p w14:paraId="45BF2FF1" w14:textId="77777777" w:rsidR="00994C62" w:rsidRDefault="00994C62" w:rsidP="00071299">
      <w:pPr>
        <w:jc w:val="both"/>
        <w:rPr>
          <w:rFonts w:asciiTheme="minorHAnsi" w:hAnsiTheme="minorHAnsi" w:cstheme="minorHAnsi"/>
          <w:sz w:val="22"/>
          <w:szCs w:val="22"/>
        </w:rPr>
      </w:pPr>
    </w:p>
    <w:p w14:paraId="37028D43" w14:textId="77777777" w:rsidR="00EE6E9A" w:rsidRPr="00F177E7" w:rsidRDefault="00EE6E9A" w:rsidP="00EE6E9A">
      <w:pPr>
        <w:shd w:val="clear" w:color="auto" w:fill="D9D9D9" w:themeFill="background1" w:themeFillShade="D9"/>
        <w:jc w:val="both"/>
        <w:rPr>
          <w:rFonts w:ascii="Calibri" w:eastAsia="Times New Roman" w:hAnsi="Calibri" w:cs="Calibri"/>
          <w:b/>
          <w:bCs/>
          <w:sz w:val="22"/>
          <w:szCs w:val="22"/>
        </w:rPr>
      </w:pPr>
      <w:r>
        <w:rPr>
          <w:rFonts w:ascii="Calibri" w:eastAsia="Times New Roman" w:hAnsi="Calibri" w:cs="Calibri"/>
          <w:b/>
          <w:bCs/>
          <w:sz w:val="22"/>
          <w:szCs w:val="22"/>
        </w:rPr>
        <w:t>“</w:t>
      </w:r>
      <w:r w:rsidRPr="00F177E7">
        <w:rPr>
          <w:rFonts w:ascii="Calibri" w:eastAsia="Times New Roman" w:hAnsi="Calibri" w:cs="Calibri"/>
          <w:b/>
          <w:bCs/>
          <w:sz w:val="22"/>
          <w:szCs w:val="22"/>
        </w:rPr>
        <w:t>Bizim altyapımız, Türkiye’nin altyapısıdır</w:t>
      </w:r>
      <w:r>
        <w:rPr>
          <w:rFonts w:ascii="Calibri" w:eastAsia="Times New Roman" w:hAnsi="Calibri" w:cs="Calibri"/>
          <w:b/>
          <w:bCs/>
          <w:sz w:val="22"/>
          <w:szCs w:val="22"/>
        </w:rPr>
        <w:t>”</w:t>
      </w:r>
    </w:p>
    <w:p w14:paraId="40AF62D7" w14:textId="59BF72A6" w:rsidR="00F177E7" w:rsidRDefault="00F177E7" w:rsidP="00EE6E9A">
      <w:pPr>
        <w:shd w:val="clear" w:color="auto" w:fill="D9D9D9" w:themeFill="background1" w:themeFillShade="D9"/>
        <w:jc w:val="both"/>
        <w:rPr>
          <w:rFonts w:ascii="Calibri" w:eastAsia="Times New Roman" w:hAnsi="Calibri" w:cs="Calibri"/>
          <w:sz w:val="22"/>
          <w:szCs w:val="22"/>
        </w:rPr>
      </w:pPr>
      <w:r w:rsidRPr="00EE6E9A">
        <w:rPr>
          <w:rFonts w:ascii="Calibri" w:eastAsia="Times New Roman" w:hAnsi="Calibri" w:cs="Calibri"/>
          <w:bCs/>
          <w:sz w:val="22"/>
          <w:szCs w:val="22"/>
        </w:rPr>
        <w:t xml:space="preserve">Sabit internet imtiyaz yenileme </w:t>
      </w:r>
      <w:r w:rsidR="00310AAB" w:rsidRPr="00EE6E9A">
        <w:rPr>
          <w:rFonts w:ascii="Calibri" w:eastAsia="Times New Roman" w:hAnsi="Calibri" w:cs="Calibri"/>
          <w:bCs/>
          <w:sz w:val="22"/>
          <w:szCs w:val="22"/>
        </w:rPr>
        <w:t>sürecinde son aşamaya gelindiğini</w:t>
      </w:r>
      <w:r w:rsidRPr="00EE6E9A">
        <w:rPr>
          <w:rFonts w:ascii="Calibri" w:eastAsia="Times New Roman" w:hAnsi="Calibri" w:cs="Calibri"/>
          <w:bCs/>
          <w:sz w:val="22"/>
          <w:szCs w:val="22"/>
        </w:rPr>
        <w:t xml:space="preserve"> hatırlatan </w:t>
      </w:r>
      <w:r w:rsidR="00EE6E9A">
        <w:rPr>
          <w:rFonts w:ascii="Calibri" w:eastAsia="Times New Roman" w:hAnsi="Calibri" w:cs="Calibri"/>
          <w:bCs/>
          <w:sz w:val="22"/>
          <w:szCs w:val="22"/>
        </w:rPr>
        <w:t>Önal,</w:t>
      </w:r>
      <w:r w:rsidRPr="00F177E7">
        <w:rPr>
          <w:rFonts w:ascii="Calibri" w:eastAsia="Times New Roman" w:hAnsi="Calibri" w:cs="Calibri"/>
          <w:sz w:val="22"/>
          <w:szCs w:val="22"/>
        </w:rPr>
        <w:t xml:space="preserve"> “</w:t>
      </w:r>
      <w:r w:rsidR="00566AA2" w:rsidRPr="00566AA2">
        <w:rPr>
          <w:rFonts w:ascii="Calibri" w:eastAsia="Times New Roman" w:hAnsi="Calibri" w:cs="Calibri"/>
          <w:sz w:val="22"/>
          <w:szCs w:val="22"/>
        </w:rPr>
        <w:t xml:space="preserve">Biz bu konuda bir kamuoyu oluşturma peşinde değiliz, hiç olmadık. </w:t>
      </w:r>
      <w:r w:rsidRPr="00F177E7">
        <w:rPr>
          <w:rFonts w:ascii="Calibri" w:eastAsia="Times New Roman" w:hAnsi="Calibri" w:cs="Calibri"/>
          <w:sz w:val="22"/>
          <w:szCs w:val="22"/>
        </w:rPr>
        <w:t xml:space="preserve">Sabit internet imtiyaz yenilemesi için yasal süre içinde müracaatımızı yaptık. </w:t>
      </w:r>
      <w:r w:rsidR="00310AAB" w:rsidRPr="00310AAB">
        <w:rPr>
          <w:rFonts w:ascii="Calibri" w:eastAsia="Times New Roman" w:hAnsi="Calibri" w:cs="Calibri"/>
          <w:sz w:val="22"/>
          <w:szCs w:val="22"/>
        </w:rPr>
        <w:t xml:space="preserve">Gerekli mercilerle, ilgili Bakanlıklarımızla birlikte çalışarak süreci yönetiyoruz. </w:t>
      </w:r>
      <w:r w:rsidR="00310AAB">
        <w:rPr>
          <w:rFonts w:ascii="Calibri" w:eastAsia="Times New Roman" w:hAnsi="Calibri" w:cs="Calibri"/>
          <w:sz w:val="22"/>
          <w:szCs w:val="22"/>
        </w:rPr>
        <w:t xml:space="preserve">Burada da artık </w:t>
      </w:r>
      <w:r w:rsidR="00310AAB" w:rsidRPr="00310AAB">
        <w:rPr>
          <w:rFonts w:ascii="Calibri" w:eastAsia="Times New Roman" w:hAnsi="Calibri" w:cs="Calibri"/>
          <w:sz w:val="22"/>
          <w:szCs w:val="22"/>
        </w:rPr>
        <w:t>son aşama</w:t>
      </w:r>
      <w:r w:rsidR="00310AAB">
        <w:rPr>
          <w:rFonts w:ascii="Calibri" w:eastAsia="Times New Roman" w:hAnsi="Calibri" w:cs="Calibri"/>
          <w:sz w:val="22"/>
          <w:szCs w:val="22"/>
        </w:rPr>
        <w:t>ya</w:t>
      </w:r>
      <w:r w:rsidR="00310AAB" w:rsidRPr="00310AAB">
        <w:rPr>
          <w:rFonts w:ascii="Calibri" w:eastAsia="Times New Roman" w:hAnsi="Calibri" w:cs="Calibri"/>
          <w:sz w:val="22"/>
          <w:szCs w:val="22"/>
        </w:rPr>
        <w:t xml:space="preserve"> gelin</w:t>
      </w:r>
      <w:r w:rsidR="00310AAB">
        <w:rPr>
          <w:rFonts w:ascii="Calibri" w:eastAsia="Times New Roman" w:hAnsi="Calibri" w:cs="Calibri"/>
          <w:sz w:val="22"/>
          <w:szCs w:val="22"/>
        </w:rPr>
        <w:t>miş bulunmakta</w:t>
      </w:r>
      <w:r w:rsidR="00310AAB" w:rsidRPr="00310AAB">
        <w:rPr>
          <w:rFonts w:ascii="Calibri" w:eastAsia="Times New Roman" w:hAnsi="Calibri" w:cs="Calibri"/>
          <w:sz w:val="22"/>
          <w:szCs w:val="22"/>
        </w:rPr>
        <w:t>. Türkiye’deki sabit internet altyapısının kurucusu, geliştiricisi ve imtiyaz süresi boyunca da işletmecisi</w:t>
      </w:r>
      <w:r w:rsidR="00310AAB">
        <w:rPr>
          <w:rFonts w:ascii="Calibri" w:eastAsia="Times New Roman" w:hAnsi="Calibri" w:cs="Calibri"/>
          <w:sz w:val="22"/>
          <w:szCs w:val="22"/>
        </w:rPr>
        <w:t xml:space="preserve"> olarak</w:t>
      </w:r>
      <w:r w:rsidR="00310AAB" w:rsidRPr="00310AAB">
        <w:rPr>
          <w:rFonts w:ascii="Calibri" w:eastAsia="Times New Roman" w:hAnsi="Calibri" w:cs="Calibri"/>
          <w:sz w:val="22"/>
          <w:szCs w:val="22"/>
        </w:rPr>
        <w:t xml:space="preserve">, bize bu misyonu zaten tarih yüklüyor. </w:t>
      </w:r>
      <w:r w:rsidRPr="00F177E7">
        <w:rPr>
          <w:rFonts w:ascii="Calibri" w:eastAsia="Times New Roman" w:hAnsi="Calibri" w:cs="Calibri"/>
          <w:sz w:val="22"/>
          <w:szCs w:val="22"/>
        </w:rPr>
        <w:t>Türk Telekom olarak yıllardır dile getirdiğimiz bir gerçek var: Bizim altyapımız, Türkiye’nin altyapısıdır. Ülkemizin dört bir yanında, en batısından en doğusuna, en kuzeyinden en güneyine kadar, fiber yatırımlarımızı ülkemizin hizmetine sunuyoruz. Ülkemizin dijital geleceğini inşa ederken, yalnızca büyük şehirlerin merkezlerine değil, en ücra köşelere kadar ulaşıyoruz. Türkiye’yi dünyaya bağlayan noktadayız. Bütün bunları fiber yatırımlarımızla yapıyoruz</w:t>
      </w:r>
      <w:r w:rsidR="00310AAB">
        <w:rPr>
          <w:rFonts w:ascii="Calibri" w:eastAsia="Times New Roman" w:hAnsi="Calibri" w:cs="Calibri"/>
          <w:sz w:val="22"/>
          <w:szCs w:val="22"/>
        </w:rPr>
        <w:t xml:space="preserve">. </w:t>
      </w:r>
      <w:r w:rsidR="00310AAB" w:rsidRPr="00310AAB">
        <w:rPr>
          <w:rFonts w:ascii="Calibri" w:eastAsia="Times New Roman" w:hAnsi="Calibri" w:cs="Calibri"/>
          <w:sz w:val="22"/>
          <w:szCs w:val="22"/>
        </w:rPr>
        <w:t>Dijitalleşmenin öncüsü, teknolojiye yön veren bir şirket olarak Türk Telekom’un yaptığı her yatırımın Türkiye’ye, geleceğimize yatırım olduğunun bilinciyle hareket ediyoruz. İmtiyazı da bu bakış açısıyla ele alıyor ve milli sorumluluğumuz olarak görüyoruz</w:t>
      </w:r>
      <w:r w:rsidRPr="00F177E7">
        <w:rPr>
          <w:rFonts w:ascii="Calibri" w:eastAsia="Times New Roman" w:hAnsi="Calibri" w:cs="Calibri"/>
          <w:sz w:val="22"/>
          <w:szCs w:val="22"/>
        </w:rPr>
        <w:t xml:space="preserve">” </w:t>
      </w:r>
      <w:r w:rsidR="00566AA2">
        <w:rPr>
          <w:rFonts w:ascii="Calibri" w:eastAsia="Times New Roman" w:hAnsi="Calibri" w:cs="Calibri"/>
          <w:sz w:val="22"/>
          <w:szCs w:val="22"/>
        </w:rPr>
        <w:t>ifadelerini kullandı</w:t>
      </w:r>
      <w:r w:rsidRPr="00F177E7">
        <w:rPr>
          <w:rFonts w:ascii="Calibri" w:eastAsia="Times New Roman" w:hAnsi="Calibri" w:cs="Calibri"/>
          <w:sz w:val="22"/>
          <w:szCs w:val="22"/>
        </w:rPr>
        <w:t>.</w:t>
      </w:r>
    </w:p>
    <w:p w14:paraId="1DA3E1C4" w14:textId="77777777" w:rsidR="00BE684E" w:rsidRDefault="00BE684E" w:rsidP="00BE684E">
      <w:pPr>
        <w:jc w:val="both"/>
        <w:rPr>
          <w:rFonts w:ascii="Calibri" w:eastAsia="Times New Roman" w:hAnsi="Calibri" w:cs="Calibri"/>
          <w:sz w:val="22"/>
          <w:szCs w:val="22"/>
        </w:rPr>
      </w:pPr>
    </w:p>
    <w:p w14:paraId="6337A788" w14:textId="3C7A2D44" w:rsidR="00566AA2" w:rsidRPr="00566AA2" w:rsidRDefault="00566AA2" w:rsidP="00566AA2">
      <w:pPr>
        <w:jc w:val="both"/>
        <w:rPr>
          <w:rFonts w:ascii="Calibri" w:eastAsia="Times New Roman" w:hAnsi="Calibri" w:cs="Calibri"/>
          <w:b/>
          <w:bCs/>
          <w:sz w:val="22"/>
          <w:szCs w:val="22"/>
          <w:highlight w:val="lightGray"/>
        </w:rPr>
      </w:pPr>
      <w:r w:rsidRPr="00566AA2">
        <w:rPr>
          <w:rFonts w:ascii="Calibri" w:eastAsia="Times New Roman" w:hAnsi="Calibri" w:cs="Calibri"/>
          <w:b/>
          <w:bCs/>
          <w:sz w:val="22"/>
          <w:szCs w:val="22"/>
          <w:highlight w:val="lightGray"/>
        </w:rPr>
        <w:t>“</w:t>
      </w:r>
      <w:r w:rsidRPr="00566AA2">
        <w:rPr>
          <w:rFonts w:ascii="Calibri" w:eastAsia="Times New Roman" w:hAnsi="Calibri" w:cs="Calibri"/>
          <w:b/>
          <w:sz w:val="22"/>
          <w:szCs w:val="22"/>
          <w:highlight w:val="lightGray"/>
        </w:rPr>
        <w:t>Fiber ağımız 5G ve ötesi teknolojiler için güçlü altyapıyı sunuyor</w:t>
      </w:r>
      <w:r w:rsidRPr="00566AA2">
        <w:rPr>
          <w:rFonts w:ascii="Calibri" w:eastAsia="Times New Roman" w:hAnsi="Calibri" w:cs="Calibri"/>
          <w:b/>
          <w:bCs/>
          <w:sz w:val="22"/>
          <w:szCs w:val="22"/>
          <w:highlight w:val="lightGray"/>
        </w:rPr>
        <w:t>”</w:t>
      </w:r>
    </w:p>
    <w:p w14:paraId="6922F262" w14:textId="42F10E9B" w:rsidR="00566AA2" w:rsidRDefault="00566AA2" w:rsidP="00566AA2">
      <w:pPr>
        <w:jc w:val="both"/>
        <w:rPr>
          <w:rFonts w:ascii="Calibri" w:eastAsia="Times New Roman" w:hAnsi="Calibri" w:cs="Calibri"/>
          <w:sz w:val="22"/>
          <w:szCs w:val="22"/>
        </w:rPr>
      </w:pPr>
      <w:r w:rsidRPr="00566AA2">
        <w:rPr>
          <w:rFonts w:ascii="Calibri" w:eastAsia="Times New Roman" w:hAnsi="Calibri" w:cs="Calibri"/>
          <w:sz w:val="22"/>
          <w:szCs w:val="22"/>
          <w:highlight w:val="lightGray"/>
        </w:rPr>
        <w:t xml:space="preserve">Önal, yenilikçi teknolojilerin hayata geçirilmesi konusunda öncü rol üstlendiklerini ifade ederek, “81 ilin her köşesine ulaşan fiber ağımız 5G ve ötesi teknolojiler için olmazsa olmaz olan güçlü altyapıyı sunuyor. LTE baz istasyonlarımızın yüzde 54’ünü fiberle bağladık. Bu oran </w:t>
      </w:r>
      <w:r w:rsidR="00CC539B">
        <w:rPr>
          <w:rFonts w:ascii="Calibri" w:eastAsia="Times New Roman" w:hAnsi="Calibri" w:cs="Calibri"/>
          <w:sz w:val="22"/>
          <w:szCs w:val="22"/>
          <w:highlight w:val="lightGray"/>
        </w:rPr>
        <w:t>dünyada</w:t>
      </w:r>
      <w:r w:rsidR="00CC539B" w:rsidRPr="00566AA2">
        <w:rPr>
          <w:rFonts w:ascii="Calibri" w:eastAsia="Times New Roman" w:hAnsi="Calibri" w:cs="Calibri"/>
          <w:sz w:val="22"/>
          <w:szCs w:val="22"/>
          <w:highlight w:val="lightGray"/>
        </w:rPr>
        <w:t xml:space="preserve"> </w:t>
      </w:r>
      <w:r w:rsidRPr="00566AA2">
        <w:rPr>
          <w:rFonts w:ascii="Calibri" w:eastAsia="Times New Roman" w:hAnsi="Calibri" w:cs="Calibri"/>
          <w:sz w:val="22"/>
          <w:szCs w:val="22"/>
          <w:highlight w:val="lightGray"/>
        </w:rPr>
        <w:t>2030 için hedeflenen oranın üzerinde. Bununla birlikte 5G alanında uzaktan ameliyat, akıllı tarım, akıllı ulaşım, kültür sanat ve spor gibi geniş bir yelpazede öncü çalışmalara imza atıyoruz. 5G’yi yalnızca bir teknoloji geçişi değil, ülkemizi daha güçlü bir geleceğe taşıyan önemli bir araç olarak değerlendiriyoruz. Tüm yatırımlarımızı ve hazırlıklarımızı da bu strateji doğrultusunda şekillendiriyoruz. Amacımız herkes için daha bağlantılı, daha akıllı, daha güvenli ve erişilebilir bir dünya inşa etmek” diye konuştu.</w:t>
      </w:r>
      <w:r>
        <w:rPr>
          <w:rFonts w:ascii="Calibri" w:eastAsia="Times New Roman" w:hAnsi="Calibri" w:cs="Calibri"/>
          <w:sz w:val="22"/>
          <w:szCs w:val="22"/>
        </w:rPr>
        <w:t xml:space="preserve"> </w:t>
      </w:r>
    </w:p>
    <w:p w14:paraId="0B0F380A" w14:textId="77777777" w:rsidR="0002043C" w:rsidRDefault="0002043C" w:rsidP="00566AA2">
      <w:pPr>
        <w:jc w:val="both"/>
        <w:rPr>
          <w:rFonts w:ascii="Calibri" w:eastAsia="Times New Roman" w:hAnsi="Calibri" w:cs="Calibri"/>
          <w:sz w:val="22"/>
          <w:szCs w:val="22"/>
        </w:rPr>
      </w:pPr>
    </w:p>
    <w:p w14:paraId="40F98D0F" w14:textId="77777777" w:rsidR="00071299" w:rsidRDefault="00071299" w:rsidP="00026762">
      <w:pPr>
        <w:jc w:val="both"/>
        <w:rPr>
          <w:rFonts w:ascii="Calibri" w:hAnsi="Calibri" w:cs="Calibri"/>
          <w:b/>
        </w:rPr>
      </w:pPr>
    </w:p>
    <w:p w14:paraId="29A99ECE" w14:textId="6B3E0798" w:rsidR="0002043C" w:rsidRDefault="0002043C" w:rsidP="00026762">
      <w:pPr>
        <w:jc w:val="both"/>
        <w:rPr>
          <w:rFonts w:ascii="Calibri" w:hAnsi="Calibri" w:cs="Calibri"/>
          <w:b/>
        </w:rPr>
      </w:pPr>
      <w:r w:rsidRPr="00E068B1">
        <w:rPr>
          <w:rFonts w:eastAsia="Calibri" w:cs="Arial"/>
          <w:noProof/>
          <w:bdr w:val="none" w:sz="0" w:space="0" w:color="auto" w:frame="1"/>
          <w:lang w:eastAsia="tr-TR"/>
        </w:rPr>
        <w:drawing>
          <wp:inline distT="0" distB="0" distL="0" distR="0" wp14:anchorId="45B64C5A" wp14:editId="6C50DA55">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3E0263C0" w14:textId="77777777" w:rsidR="0002043C" w:rsidRDefault="0002043C" w:rsidP="00026762">
      <w:pPr>
        <w:jc w:val="both"/>
        <w:rPr>
          <w:rFonts w:ascii="Calibri" w:hAnsi="Calibri" w:cs="Calibri"/>
          <w:b/>
        </w:rPr>
      </w:pPr>
    </w:p>
    <w:p w14:paraId="0339A82F" w14:textId="77777777" w:rsidR="0002043C" w:rsidRPr="009D0616" w:rsidRDefault="0002043C" w:rsidP="0002043C">
      <w:pPr>
        <w:pStyle w:val="Gvde"/>
        <w:spacing w:after="0"/>
        <w:jc w:val="both"/>
        <w:rPr>
          <w:b/>
          <w:bCs/>
        </w:rPr>
      </w:pPr>
      <w:r>
        <w:rPr>
          <w:b/>
          <w:bCs/>
        </w:rPr>
        <w:t>Özlem Temana</w:t>
      </w:r>
    </w:p>
    <w:p w14:paraId="55F5C666" w14:textId="77777777" w:rsidR="0002043C" w:rsidRPr="009D0616" w:rsidRDefault="0002043C" w:rsidP="0002043C">
      <w:pPr>
        <w:pStyle w:val="Gvde"/>
        <w:spacing w:after="0"/>
        <w:jc w:val="both"/>
      </w:pPr>
      <w:r w:rsidRPr="009D0616">
        <w:t>Tel: 0 554 193 06 41</w:t>
      </w:r>
    </w:p>
    <w:p w14:paraId="50C92128" w14:textId="77777777" w:rsidR="0002043C" w:rsidRDefault="0002043C" w:rsidP="0002043C">
      <w:pPr>
        <w:pStyle w:val="Gvde"/>
        <w:spacing w:after="0"/>
        <w:jc w:val="both"/>
        <w:rPr>
          <w:rStyle w:val="Kpr"/>
        </w:rPr>
      </w:pPr>
      <w:hyperlink r:id="rId10" w:history="1">
        <w:r w:rsidRPr="00CF408A">
          <w:rPr>
            <w:rStyle w:val="Kpr"/>
          </w:rPr>
          <w:t>ozlem.temana@lorbi.com</w:t>
        </w:r>
      </w:hyperlink>
    </w:p>
    <w:p w14:paraId="4F09CDCD" w14:textId="77777777" w:rsidR="0002043C" w:rsidRDefault="0002043C" w:rsidP="0002043C">
      <w:pPr>
        <w:spacing w:line="276" w:lineRule="auto"/>
      </w:pPr>
    </w:p>
    <w:p w14:paraId="46291C3F" w14:textId="77777777" w:rsidR="0002043C" w:rsidRPr="009D0616" w:rsidRDefault="0002043C" w:rsidP="0002043C">
      <w:pPr>
        <w:pStyle w:val="Gvde"/>
        <w:spacing w:after="0"/>
        <w:jc w:val="both"/>
        <w:rPr>
          <w:rStyle w:val="Kpr"/>
          <w:b/>
          <w:u w:val="none"/>
        </w:rPr>
      </w:pPr>
      <w:r>
        <w:rPr>
          <w:rStyle w:val="Kpr"/>
          <w:b/>
          <w:u w:val="none"/>
        </w:rPr>
        <w:t>Mehmet Akif Kaya</w:t>
      </w:r>
    </w:p>
    <w:p w14:paraId="322D7082" w14:textId="77777777" w:rsidR="0002043C" w:rsidRDefault="0002043C" w:rsidP="0002043C">
      <w:pPr>
        <w:pStyle w:val="Gvde"/>
        <w:spacing w:after="0"/>
        <w:jc w:val="both"/>
        <w:rPr>
          <w:rStyle w:val="Kpr"/>
          <w:u w:val="none"/>
        </w:rPr>
      </w:pPr>
      <w:r>
        <w:rPr>
          <w:rStyle w:val="Kpr"/>
          <w:u w:val="none"/>
        </w:rPr>
        <w:t>Tel: 0 507 877 31 91</w:t>
      </w:r>
    </w:p>
    <w:p w14:paraId="1441F9FB" w14:textId="77777777" w:rsidR="0002043C" w:rsidRDefault="0002043C" w:rsidP="0002043C">
      <w:pPr>
        <w:pStyle w:val="Gvde"/>
        <w:spacing w:after="0"/>
        <w:jc w:val="both"/>
      </w:pPr>
      <w:hyperlink r:id="rId11" w:history="1">
        <w:r w:rsidRPr="00B42946">
          <w:rPr>
            <w:rStyle w:val="Kpr"/>
          </w:rPr>
          <w:t>akif.kaya@lorbi.com</w:t>
        </w:r>
      </w:hyperlink>
    </w:p>
    <w:p w14:paraId="7554A1BA" w14:textId="77777777" w:rsidR="0002043C" w:rsidRPr="00071299" w:rsidRDefault="0002043C" w:rsidP="00026762">
      <w:pPr>
        <w:jc w:val="both"/>
        <w:rPr>
          <w:rFonts w:ascii="Calibri" w:hAnsi="Calibri" w:cs="Calibri"/>
          <w:b/>
        </w:rPr>
      </w:pPr>
    </w:p>
    <w:sectPr w:rsidR="0002043C" w:rsidRPr="00071299" w:rsidSect="00772E87">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D8D62" w14:textId="77777777" w:rsidR="00B376AA" w:rsidRDefault="00B376AA">
      <w:r>
        <w:separator/>
      </w:r>
    </w:p>
  </w:endnote>
  <w:endnote w:type="continuationSeparator" w:id="0">
    <w:p w14:paraId="39A39824" w14:textId="77777777" w:rsidR="00B376AA" w:rsidRDefault="00B3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Times New Roman"/>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496597" w:rsidRPr="0014496C" w:rsidRDefault="0000000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7E1EB" w14:textId="77777777" w:rsidR="00496597" w:rsidRDefault="0000000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E6D55" w14:textId="77777777" w:rsidR="00496597"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CCDD5" w14:textId="77777777" w:rsidR="00B376AA" w:rsidRDefault="00B376AA">
      <w:r>
        <w:separator/>
      </w:r>
    </w:p>
  </w:footnote>
  <w:footnote w:type="continuationSeparator" w:id="0">
    <w:p w14:paraId="4B8BD3D0" w14:textId="77777777" w:rsidR="00B376AA" w:rsidRDefault="00B37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72470" w14:textId="77777777" w:rsidR="00CC539B" w:rsidRDefault="00CC539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481A4"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95"/>
      <w:gridCol w:w="3906"/>
    </w:tblGrid>
    <w:tr w:rsidR="00334D27" w14:paraId="490B84EC" w14:textId="77777777" w:rsidTr="004550E0">
      <w:trPr>
        <w:trHeight w:val="390"/>
      </w:trPr>
      <w:tc>
        <w:tcPr>
          <w:tcW w:w="4186" w:type="dxa"/>
          <w:vMerge w:val="restart"/>
        </w:tcPr>
        <w:p w14:paraId="1904F168"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6289380F" wp14:editId="45387961">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6DADE83D"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3B3549C"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1C1C69A"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11ECEB4C"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5D5923DE" w14:textId="77777777" w:rsidTr="004550E0">
      <w:trPr>
        <w:trHeight w:val="390"/>
      </w:trPr>
      <w:tc>
        <w:tcPr>
          <w:tcW w:w="4186" w:type="dxa"/>
          <w:vMerge/>
        </w:tcPr>
        <w:p w14:paraId="59F7220E"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8E2687F"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2956797" wp14:editId="58B3CE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0CFC22E"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26A402F8" w14:textId="77777777" w:rsidTr="004550E0">
      <w:tc>
        <w:tcPr>
          <w:tcW w:w="4186" w:type="dxa"/>
          <w:vMerge/>
        </w:tcPr>
        <w:p w14:paraId="3FC1EE97"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DEAE2C3"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4F917F3" wp14:editId="63186DF6">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070A0665"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62BE6CC5" w14:textId="77777777" w:rsidTr="004550E0">
      <w:tc>
        <w:tcPr>
          <w:tcW w:w="4186" w:type="dxa"/>
          <w:vMerge/>
        </w:tcPr>
        <w:p w14:paraId="7D12B95C"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25DF362"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B3F6869" wp14:editId="0A954928">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4EE544"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3E5FA034"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2" w15:restartNumberingAfterBreak="0">
    <w:nsid w:val="1B5E0E44"/>
    <w:multiLevelType w:val="hybridMultilevel"/>
    <w:tmpl w:val="EDCE78E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1E4D25F0"/>
    <w:multiLevelType w:val="hybridMultilevel"/>
    <w:tmpl w:val="50FE6F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422759F"/>
    <w:multiLevelType w:val="hybridMultilevel"/>
    <w:tmpl w:val="67C20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7004692">
    <w:abstractNumId w:val="8"/>
  </w:num>
  <w:num w:numId="2" w16cid:durableId="757016459">
    <w:abstractNumId w:val="0"/>
  </w:num>
  <w:num w:numId="3" w16cid:durableId="1332218346">
    <w:abstractNumId w:val="5"/>
  </w:num>
  <w:num w:numId="4" w16cid:durableId="1559592612">
    <w:abstractNumId w:val="9"/>
  </w:num>
  <w:num w:numId="5" w16cid:durableId="1054425196">
    <w:abstractNumId w:val="6"/>
  </w:num>
  <w:num w:numId="6" w16cid:durableId="234122038">
    <w:abstractNumId w:val="7"/>
  </w:num>
  <w:num w:numId="7" w16cid:durableId="1038506043">
    <w:abstractNumId w:val="2"/>
  </w:num>
  <w:num w:numId="8" w16cid:durableId="2126581531">
    <w:abstractNumId w:val="1"/>
  </w:num>
  <w:num w:numId="9" w16cid:durableId="1609044952">
    <w:abstractNumId w:val="3"/>
  </w:num>
  <w:num w:numId="10" w16cid:durableId="13590387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038E3"/>
    <w:rsid w:val="00010F05"/>
    <w:rsid w:val="000120EF"/>
    <w:rsid w:val="00014142"/>
    <w:rsid w:val="000162CA"/>
    <w:rsid w:val="0002043C"/>
    <w:rsid w:val="00020E39"/>
    <w:rsid w:val="00021354"/>
    <w:rsid w:val="00021E6B"/>
    <w:rsid w:val="00021EA0"/>
    <w:rsid w:val="000221DD"/>
    <w:rsid w:val="00025D03"/>
    <w:rsid w:val="0002644C"/>
    <w:rsid w:val="00026762"/>
    <w:rsid w:val="00026E10"/>
    <w:rsid w:val="000300DD"/>
    <w:rsid w:val="00031912"/>
    <w:rsid w:val="000360C6"/>
    <w:rsid w:val="00037207"/>
    <w:rsid w:val="00037DBC"/>
    <w:rsid w:val="000410F8"/>
    <w:rsid w:val="00042E69"/>
    <w:rsid w:val="000469D1"/>
    <w:rsid w:val="00047F60"/>
    <w:rsid w:val="0005281C"/>
    <w:rsid w:val="00052C46"/>
    <w:rsid w:val="00055085"/>
    <w:rsid w:val="00057A32"/>
    <w:rsid w:val="0006114A"/>
    <w:rsid w:val="00066004"/>
    <w:rsid w:val="00071299"/>
    <w:rsid w:val="00071E0B"/>
    <w:rsid w:val="000737AF"/>
    <w:rsid w:val="00074613"/>
    <w:rsid w:val="00086FC8"/>
    <w:rsid w:val="000879B1"/>
    <w:rsid w:val="00090B21"/>
    <w:rsid w:val="000932A6"/>
    <w:rsid w:val="0009374C"/>
    <w:rsid w:val="000937B3"/>
    <w:rsid w:val="000938B5"/>
    <w:rsid w:val="00095BDB"/>
    <w:rsid w:val="00097C81"/>
    <w:rsid w:val="000A06D6"/>
    <w:rsid w:val="000A0FD1"/>
    <w:rsid w:val="000A4DBF"/>
    <w:rsid w:val="000A6111"/>
    <w:rsid w:val="000B0776"/>
    <w:rsid w:val="000B0A05"/>
    <w:rsid w:val="000B2AB0"/>
    <w:rsid w:val="000B42B9"/>
    <w:rsid w:val="000B7B66"/>
    <w:rsid w:val="000C0FA0"/>
    <w:rsid w:val="000C3CBD"/>
    <w:rsid w:val="000D3E6F"/>
    <w:rsid w:val="000E36B2"/>
    <w:rsid w:val="000E583F"/>
    <w:rsid w:val="000E611F"/>
    <w:rsid w:val="000E6569"/>
    <w:rsid w:val="000F2045"/>
    <w:rsid w:val="000F2861"/>
    <w:rsid w:val="000F3FC0"/>
    <w:rsid w:val="000F7C69"/>
    <w:rsid w:val="000F7C90"/>
    <w:rsid w:val="0010237B"/>
    <w:rsid w:val="00105633"/>
    <w:rsid w:val="001059B6"/>
    <w:rsid w:val="00105F9A"/>
    <w:rsid w:val="001071D2"/>
    <w:rsid w:val="00112A8B"/>
    <w:rsid w:val="001131EB"/>
    <w:rsid w:val="00116A61"/>
    <w:rsid w:val="0011764A"/>
    <w:rsid w:val="00121408"/>
    <w:rsid w:val="001220A6"/>
    <w:rsid w:val="00127432"/>
    <w:rsid w:val="00130BBC"/>
    <w:rsid w:val="001320E1"/>
    <w:rsid w:val="001351A1"/>
    <w:rsid w:val="001374E7"/>
    <w:rsid w:val="00141E06"/>
    <w:rsid w:val="00142D34"/>
    <w:rsid w:val="00144DFD"/>
    <w:rsid w:val="00152A14"/>
    <w:rsid w:val="0015388F"/>
    <w:rsid w:val="0015612C"/>
    <w:rsid w:val="001617F0"/>
    <w:rsid w:val="00161E6F"/>
    <w:rsid w:val="0017764A"/>
    <w:rsid w:val="001823FC"/>
    <w:rsid w:val="0018322F"/>
    <w:rsid w:val="00187DF2"/>
    <w:rsid w:val="0019142A"/>
    <w:rsid w:val="0019648F"/>
    <w:rsid w:val="001A5210"/>
    <w:rsid w:val="001A6C93"/>
    <w:rsid w:val="001B3FD5"/>
    <w:rsid w:val="001B6720"/>
    <w:rsid w:val="001C33F2"/>
    <w:rsid w:val="001C6C2E"/>
    <w:rsid w:val="001C720C"/>
    <w:rsid w:val="001D2840"/>
    <w:rsid w:val="001D309B"/>
    <w:rsid w:val="001D3F43"/>
    <w:rsid w:val="001D6AEA"/>
    <w:rsid w:val="001E4468"/>
    <w:rsid w:val="001F4A1D"/>
    <w:rsid w:val="001F5BBB"/>
    <w:rsid w:val="00201C80"/>
    <w:rsid w:val="00202B53"/>
    <w:rsid w:val="00202EA8"/>
    <w:rsid w:val="002039FF"/>
    <w:rsid w:val="002054AE"/>
    <w:rsid w:val="002103A1"/>
    <w:rsid w:val="0021237B"/>
    <w:rsid w:val="002143D8"/>
    <w:rsid w:val="0021527E"/>
    <w:rsid w:val="00216D64"/>
    <w:rsid w:val="00222B72"/>
    <w:rsid w:val="00224E68"/>
    <w:rsid w:val="00226AD5"/>
    <w:rsid w:val="00231088"/>
    <w:rsid w:val="002311CF"/>
    <w:rsid w:val="0023189C"/>
    <w:rsid w:val="00236383"/>
    <w:rsid w:val="002374EE"/>
    <w:rsid w:val="002450C2"/>
    <w:rsid w:val="00253D73"/>
    <w:rsid w:val="002541B7"/>
    <w:rsid w:val="002544A1"/>
    <w:rsid w:val="002568FD"/>
    <w:rsid w:val="0026348F"/>
    <w:rsid w:val="00263EC1"/>
    <w:rsid w:val="002706E2"/>
    <w:rsid w:val="002717CC"/>
    <w:rsid w:val="0027360F"/>
    <w:rsid w:val="0027707F"/>
    <w:rsid w:val="002773FE"/>
    <w:rsid w:val="00281F63"/>
    <w:rsid w:val="00290166"/>
    <w:rsid w:val="002901A0"/>
    <w:rsid w:val="00296009"/>
    <w:rsid w:val="002A009D"/>
    <w:rsid w:val="002A016D"/>
    <w:rsid w:val="002A056F"/>
    <w:rsid w:val="002A2E1E"/>
    <w:rsid w:val="002A3DD0"/>
    <w:rsid w:val="002A5F7C"/>
    <w:rsid w:val="002A6B7D"/>
    <w:rsid w:val="002A788F"/>
    <w:rsid w:val="002B14A0"/>
    <w:rsid w:val="002B1A5F"/>
    <w:rsid w:val="002B4D59"/>
    <w:rsid w:val="002B5B2E"/>
    <w:rsid w:val="002B7BAC"/>
    <w:rsid w:val="002C3B85"/>
    <w:rsid w:val="002C5BC6"/>
    <w:rsid w:val="002C6262"/>
    <w:rsid w:val="002C750D"/>
    <w:rsid w:val="002C772C"/>
    <w:rsid w:val="002C7A7A"/>
    <w:rsid w:val="002D0358"/>
    <w:rsid w:val="002D54BD"/>
    <w:rsid w:val="002E10F3"/>
    <w:rsid w:val="002E1DFD"/>
    <w:rsid w:val="002E28C7"/>
    <w:rsid w:val="002E4918"/>
    <w:rsid w:val="002E5439"/>
    <w:rsid w:val="002E5F04"/>
    <w:rsid w:val="002E6000"/>
    <w:rsid w:val="002E6203"/>
    <w:rsid w:val="002E63F2"/>
    <w:rsid w:val="002E6E7C"/>
    <w:rsid w:val="002F26FA"/>
    <w:rsid w:val="002F40D5"/>
    <w:rsid w:val="002F40E4"/>
    <w:rsid w:val="002F4E59"/>
    <w:rsid w:val="002F4EF9"/>
    <w:rsid w:val="002F7153"/>
    <w:rsid w:val="00302CA3"/>
    <w:rsid w:val="00302E48"/>
    <w:rsid w:val="003030BF"/>
    <w:rsid w:val="00303A69"/>
    <w:rsid w:val="00304954"/>
    <w:rsid w:val="00305781"/>
    <w:rsid w:val="00310717"/>
    <w:rsid w:val="00310AAB"/>
    <w:rsid w:val="00315128"/>
    <w:rsid w:val="003247FB"/>
    <w:rsid w:val="003258F7"/>
    <w:rsid w:val="00327E20"/>
    <w:rsid w:val="00330533"/>
    <w:rsid w:val="00334F36"/>
    <w:rsid w:val="00335271"/>
    <w:rsid w:val="00335458"/>
    <w:rsid w:val="0034111D"/>
    <w:rsid w:val="00343315"/>
    <w:rsid w:val="00345B37"/>
    <w:rsid w:val="0035099A"/>
    <w:rsid w:val="003516F3"/>
    <w:rsid w:val="00353DBB"/>
    <w:rsid w:val="003541E7"/>
    <w:rsid w:val="00354267"/>
    <w:rsid w:val="00354376"/>
    <w:rsid w:val="00354973"/>
    <w:rsid w:val="00354CBD"/>
    <w:rsid w:val="00355CD9"/>
    <w:rsid w:val="00357987"/>
    <w:rsid w:val="00360DA0"/>
    <w:rsid w:val="0036230F"/>
    <w:rsid w:val="003632BC"/>
    <w:rsid w:val="00363F3D"/>
    <w:rsid w:val="003641DA"/>
    <w:rsid w:val="00371AE4"/>
    <w:rsid w:val="00373388"/>
    <w:rsid w:val="0037648F"/>
    <w:rsid w:val="0037685E"/>
    <w:rsid w:val="00381A5B"/>
    <w:rsid w:val="0038287F"/>
    <w:rsid w:val="00383BA1"/>
    <w:rsid w:val="003940B3"/>
    <w:rsid w:val="003A0B3C"/>
    <w:rsid w:val="003B4E93"/>
    <w:rsid w:val="003C318C"/>
    <w:rsid w:val="003D142A"/>
    <w:rsid w:val="003D2DCB"/>
    <w:rsid w:val="003E01BA"/>
    <w:rsid w:val="003E43A5"/>
    <w:rsid w:val="003E7A81"/>
    <w:rsid w:val="003F0D60"/>
    <w:rsid w:val="003F11A2"/>
    <w:rsid w:val="003F22CB"/>
    <w:rsid w:val="003F4469"/>
    <w:rsid w:val="003F4A2D"/>
    <w:rsid w:val="003F5195"/>
    <w:rsid w:val="003F62EA"/>
    <w:rsid w:val="003F74DD"/>
    <w:rsid w:val="00406BAC"/>
    <w:rsid w:val="00410FEA"/>
    <w:rsid w:val="00411A6C"/>
    <w:rsid w:val="00413307"/>
    <w:rsid w:val="00414EAD"/>
    <w:rsid w:val="00415E7F"/>
    <w:rsid w:val="00417D3D"/>
    <w:rsid w:val="00422C15"/>
    <w:rsid w:val="004258C7"/>
    <w:rsid w:val="00426C96"/>
    <w:rsid w:val="004328AC"/>
    <w:rsid w:val="004357E1"/>
    <w:rsid w:val="00436A0E"/>
    <w:rsid w:val="00440682"/>
    <w:rsid w:val="004419D2"/>
    <w:rsid w:val="00442D9C"/>
    <w:rsid w:val="00450786"/>
    <w:rsid w:val="00453FA9"/>
    <w:rsid w:val="004573CB"/>
    <w:rsid w:val="00465757"/>
    <w:rsid w:val="00465972"/>
    <w:rsid w:val="00467009"/>
    <w:rsid w:val="00467FFD"/>
    <w:rsid w:val="00471331"/>
    <w:rsid w:val="00474715"/>
    <w:rsid w:val="00484B11"/>
    <w:rsid w:val="00484B7B"/>
    <w:rsid w:val="00486798"/>
    <w:rsid w:val="004873EC"/>
    <w:rsid w:val="00492F0B"/>
    <w:rsid w:val="00495BA8"/>
    <w:rsid w:val="00496038"/>
    <w:rsid w:val="00496597"/>
    <w:rsid w:val="004A0563"/>
    <w:rsid w:val="004A2B2B"/>
    <w:rsid w:val="004A3F3E"/>
    <w:rsid w:val="004A5367"/>
    <w:rsid w:val="004A7335"/>
    <w:rsid w:val="004A7713"/>
    <w:rsid w:val="004B0866"/>
    <w:rsid w:val="004B20D3"/>
    <w:rsid w:val="004B7B97"/>
    <w:rsid w:val="004C036C"/>
    <w:rsid w:val="004C0EEB"/>
    <w:rsid w:val="004C1A1C"/>
    <w:rsid w:val="004C1E8F"/>
    <w:rsid w:val="004C4D89"/>
    <w:rsid w:val="004C76F9"/>
    <w:rsid w:val="004D0F6D"/>
    <w:rsid w:val="004D328E"/>
    <w:rsid w:val="004D3999"/>
    <w:rsid w:val="004D61CF"/>
    <w:rsid w:val="004D6557"/>
    <w:rsid w:val="004E1271"/>
    <w:rsid w:val="004E12F5"/>
    <w:rsid w:val="004E16F2"/>
    <w:rsid w:val="004E5007"/>
    <w:rsid w:val="004E5130"/>
    <w:rsid w:val="004E542C"/>
    <w:rsid w:val="004F1358"/>
    <w:rsid w:val="004F4195"/>
    <w:rsid w:val="004F4AB6"/>
    <w:rsid w:val="004F745B"/>
    <w:rsid w:val="00503513"/>
    <w:rsid w:val="005052C6"/>
    <w:rsid w:val="0051372A"/>
    <w:rsid w:val="0051401F"/>
    <w:rsid w:val="00514C77"/>
    <w:rsid w:val="00517842"/>
    <w:rsid w:val="0051798E"/>
    <w:rsid w:val="0052308A"/>
    <w:rsid w:val="00524A97"/>
    <w:rsid w:val="0053027F"/>
    <w:rsid w:val="00531EC7"/>
    <w:rsid w:val="00532F99"/>
    <w:rsid w:val="0053562B"/>
    <w:rsid w:val="00536496"/>
    <w:rsid w:val="00536EF9"/>
    <w:rsid w:val="00537A3F"/>
    <w:rsid w:val="005432DC"/>
    <w:rsid w:val="00544FEC"/>
    <w:rsid w:val="005463B6"/>
    <w:rsid w:val="005562FB"/>
    <w:rsid w:val="005579F5"/>
    <w:rsid w:val="00557E4D"/>
    <w:rsid w:val="00562E67"/>
    <w:rsid w:val="005636D3"/>
    <w:rsid w:val="005638B0"/>
    <w:rsid w:val="00565528"/>
    <w:rsid w:val="00566AA2"/>
    <w:rsid w:val="0056729F"/>
    <w:rsid w:val="0056781E"/>
    <w:rsid w:val="005708A1"/>
    <w:rsid w:val="00571744"/>
    <w:rsid w:val="005745B9"/>
    <w:rsid w:val="005760D5"/>
    <w:rsid w:val="0057646D"/>
    <w:rsid w:val="005829F7"/>
    <w:rsid w:val="00585210"/>
    <w:rsid w:val="00586242"/>
    <w:rsid w:val="0059205C"/>
    <w:rsid w:val="00593A77"/>
    <w:rsid w:val="00597214"/>
    <w:rsid w:val="005A2C99"/>
    <w:rsid w:val="005A3837"/>
    <w:rsid w:val="005A3847"/>
    <w:rsid w:val="005A7FFE"/>
    <w:rsid w:val="005B233A"/>
    <w:rsid w:val="005C07CE"/>
    <w:rsid w:val="005C2F41"/>
    <w:rsid w:val="005C629C"/>
    <w:rsid w:val="005D358A"/>
    <w:rsid w:val="005D3DA5"/>
    <w:rsid w:val="005D4524"/>
    <w:rsid w:val="005D68B7"/>
    <w:rsid w:val="005D75E7"/>
    <w:rsid w:val="005D7685"/>
    <w:rsid w:val="005D7E5A"/>
    <w:rsid w:val="005E5A75"/>
    <w:rsid w:val="005E5E51"/>
    <w:rsid w:val="005E7F18"/>
    <w:rsid w:val="005F1E0E"/>
    <w:rsid w:val="005F4963"/>
    <w:rsid w:val="005F588A"/>
    <w:rsid w:val="005F5FEB"/>
    <w:rsid w:val="0060088C"/>
    <w:rsid w:val="00602C56"/>
    <w:rsid w:val="00605094"/>
    <w:rsid w:val="00605BA5"/>
    <w:rsid w:val="00605DC5"/>
    <w:rsid w:val="00610B68"/>
    <w:rsid w:val="006118CB"/>
    <w:rsid w:val="006143C9"/>
    <w:rsid w:val="00620CD3"/>
    <w:rsid w:val="0062457E"/>
    <w:rsid w:val="006260DB"/>
    <w:rsid w:val="0063042E"/>
    <w:rsid w:val="00633E16"/>
    <w:rsid w:val="0063712E"/>
    <w:rsid w:val="0063778A"/>
    <w:rsid w:val="00637BF7"/>
    <w:rsid w:val="00640867"/>
    <w:rsid w:val="00641AA3"/>
    <w:rsid w:val="006464B7"/>
    <w:rsid w:val="00646736"/>
    <w:rsid w:val="0065152C"/>
    <w:rsid w:val="00651D7D"/>
    <w:rsid w:val="0065459B"/>
    <w:rsid w:val="00655DAE"/>
    <w:rsid w:val="00661F3C"/>
    <w:rsid w:val="00664EE0"/>
    <w:rsid w:val="00665717"/>
    <w:rsid w:val="0066658A"/>
    <w:rsid w:val="006720C8"/>
    <w:rsid w:val="006721CB"/>
    <w:rsid w:val="00672493"/>
    <w:rsid w:val="0067419A"/>
    <w:rsid w:val="006817A0"/>
    <w:rsid w:val="00681899"/>
    <w:rsid w:val="00683B0A"/>
    <w:rsid w:val="006871ED"/>
    <w:rsid w:val="00690C01"/>
    <w:rsid w:val="00690E48"/>
    <w:rsid w:val="00691770"/>
    <w:rsid w:val="0069184B"/>
    <w:rsid w:val="00696526"/>
    <w:rsid w:val="006A0C53"/>
    <w:rsid w:val="006A2352"/>
    <w:rsid w:val="006A4600"/>
    <w:rsid w:val="006B0751"/>
    <w:rsid w:val="006B085B"/>
    <w:rsid w:val="006B20B4"/>
    <w:rsid w:val="006B3F0B"/>
    <w:rsid w:val="006B5804"/>
    <w:rsid w:val="006C0313"/>
    <w:rsid w:val="006C359E"/>
    <w:rsid w:val="006C54E0"/>
    <w:rsid w:val="006C711C"/>
    <w:rsid w:val="006D082A"/>
    <w:rsid w:val="006D2088"/>
    <w:rsid w:val="006D423B"/>
    <w:rsid w:val="006D4F77"/>
    <w:rsid w:val="006E11F0"/>
    <w:rsid w:val="006E13DE"/>
    <w:rsid w:val="006E4A6A"/>
    <w:rsid w:val="006E5F9F"/>
    <w:rsid w:val="006E698A"/>
    <w:rsid w:val="006E7C1E"/>
    <w:rsid w:val="006F554D"/>
    <w:rsid w:val="006F5AEB"/>
    <w:rsid w:val="006F6779"/>
    <w:rsid w:val="00701EB3"/>
    <w:rsid w:val="00711AF9"/>
    <w:rsid w:val="007123FB"/>
    <w:rsid w:val="00713D35"/>
    <w:rsid w:val="00714DE2"/>
    <w:rsid w:val="00717CD4"/>
    <w:rsid w:val="00720EB8"/>
    <w:rsid w:val="00722602"/>
    <w:rsid w:val="00722A95"/>
    <w:rsid w:val="00722ADF"/>
    <w:rsid w:val="00722FE7"/>
    <w:rsid w:val="00725795"/>
    <w:rsid w:val="007265D2"/>
    <w:rsid w:val="007277F4"/>
    <w:rsid w:val="0073162C"/>
    <w:rsid w:val="0073634C"/>
    <w:rsid w:val="007367AC"/>
    <w:rsid w:val="00736E71"/>
    <w:rsid w:val="00741463"/>
    <w:rsid w:val="00742F52"/>
    <w:rsid w:val="007438F3"/>
    <w:rsid w:val="00744C3E"/>
    <w:rsid w:val="00747B35"/>
    <w:rsid w:val="00753F06"/>
    <w:rsid w:val="007552C5"/>
    <w:rsid w:val="007617E3"/>
    <w:rsid w:val="007637EF"/>
    <w:rsid w:val="00764E54"/>
    <w:rsid w:val="0076785B"/>
    <w:rsid w:val="00767DFA"/>
    <w:rsid w:val="0077216C"/>
    <w:rsid w:val="00772E87"/>
    <w:rsid w:val="007763CD"/>
    <w:rsid w:val="00783112"/>
    <w:rsid w:val="0078311E"/>
    <w:rsid w:val="00783E37"/>
    <w:rsid w:val="00784C9B"/>
    <w:rsid w:val="00787E25"/>
    <w:rsid w:val="00790790"/>
    <w:rsid w:val="0079347A"/>
    <w:rsid w:val="00794729"/>
    <w:rsid w:val="00794B8D"/>
    <w:rsid w:val="00797002"/>
    <w:rsid w:val="007A3FDB"/>
    <w:rsid w:val="007A6141"/>
    <w:rsid w:val="007A632A"/>
    <w:rsid w:val="007A7502"/>
    <w:rsid w:val="007B006B"/>
    <w:rsid w:val="007B13CE"/>
    <w:rsid w:val="007B1B95"/>
    <w:rsid w:val="007B2653"/>
    <w:rsid w:val="007B3138"/>
    <w:rsid w:val="007B3A60"/>
    <w:rsid w:val="007B432F"/>
    <w:rsid w:val="007B5368"/>
    <w:rsid w:val="007B787A"/>
    <w:rsid w:val="007B78C2"/>
    <w:rsid w:val="007C1FA6"/>
    <w:rsid w:val="007C2B5C"/>
    <w:rsid w:val="007C50B9"/>
    <w:rsid w:val="007D3EEF"/>
    <w:rsid w:val="007D5EB4"/>
    <w:rsid w:val="007E158E"/>
    <w:rsid w:val="007E3E3A"/>
    <w:rsid w:val="007E4C99"/>
    <w:rsid w:val="007E7E93"/>
    <w:rsid w:val="007F3863"/>
    <w:rsid w:val="007F64AE"/>
    <w:rsid w:val="007F6A3F"/>
    <w:rsid w:val="007F7923"/>
    <w:rsid w:val="00801D09"/>
    <w:rsid w:val="00801E82"/>
    <w:rsid w:val="00803BB4"/>
    <w:rsid w:val="008056F9"/>
    <w:rsid w:val="00805C43"/>
    <w:rsid w:val="00807FA6"/>
    <w:rsid w:val="008106AD"/>
    <w:rsid w:val="008111FC"/>
    <w:rsid w:val="00811AF1"/>
    <w:rsid w:val="008120B7"/>
    <w:rsid w:val="008142CD"/>
    <w:rsid w:val="00815746"/>
    <w:rsid w:val="00817305"/>
    <w:rsid w:val="008205C8"/>
    <w:rsid w:val="008217A8"/>
    <w:rsid w:val="00822812"/>
    <w:rsid w:val="00823E77"/>
    <w:rsid w:val="00825858"/>
    <w:rsid w:val="00826A43"/>
    <w:rsid w:val="0082764A"/>
    <w:rsid w:val="00830834"/>
    <w:rsid w:val="00832AF6"/>
    <w:rsid w:val="0083318A"/>
    <w:rsid w:val="00833DC9"/>
    <w:rsid w:val="00836430"/>
    <w:rsid w:val="00836E06"/>
    <w:rsid w:val="008414CB"/>
    <w:rsid w:val="00841CDC"/>
    <w:rsid w:val="0084452E"/>
    <w:rsid w:val="00850B30"/>
    <w:rsid w:val="008572AE"/>
    <w:rsid w:val="00861F3D"/>
    <w:rsid w:val="00863626"/>
    <w:rsid w:val="00863D86"/>
    <w:rsid w:val="00865289"/>
    <w:rsid w:val="00865AA9"/>
    <w:rsid w:val="008665F7"/>
    <w:rsid w:val="008669E4"/>
    <w:rsid w:val="008676A4"/>
    <w:rsid w:val="00871193"/>
    <w:rsid w:val="008740A6"/>
    <w:rsid w:val="0087434F"/>
    <w:rsid w:val="00874FB2"/>
    <w:rsid w:val="00875A8A"/>
    <w:rsid w:val="008811A3"/>
    <w:rsid w:val="00881B17"/>
    <w:rsid w:val="00882749"/>
    <w:rsid w:val="00882787"/>
    <w:rsid w:val="00882FEA"/>
    <w:rsid w:val="008831F8"/>
    <w:rsid w:val="008879CD"/>
    <w:rsid w:val="008923D9"/>
    <w:rsid w:val="00892C6A"/>
    <w:rsid w:val="0089427B"/>
    <w:rsid w:val="00894EA9"/>
    <w:rsid w:val="00895B50"/>
    <w:rsid w:val="0089734B"/>
    <w:rsid w:val="008976F2"/>
    <w:rsid w:val="008A077B"/>
    <w:rsid w:val="008A0B74"/>
    <w:rsid w:val="008A0CF1"/>
    <w:rsid w:val="008A7C5F"/>
    <w:rsid w:val="008B2B27"/>
    <w:rsid w:val="008B2F57"/>
    <w:rsid w:val="008B3315"/>
    <w:rsid w:val="008B6C2C"/>
    <w:rsid w:val="008C1FC2"/>
    <w:rsid w:val="008C3687"/>
    <w:rsid w:val="008C6621"/>
    <w:rsid w:val="008D09EA"/>
    <w:rsid w:val="008D40B7"/>
    <w:rsid w:val="008D5558"/>
    <w:rsid w:val="008E28EA"/>
    <w:rsid w:val="008E6568"/>
    <w:rsid w:val="008E6B35"/>
    <w:rsid w:val="008E7D17"/>
    <w:rsid w:val="008F2309"/>
    <w:rsid w:val="008F30FF"/>
    <w:rsid w:val="008F6275"/>
    <w:rsid w:val="008F7394"/>
    <w:rsid w:val="00900275"/>
    <w:rsid w:val="009038B5"/>
    <w:rsid w:val="009123E9"/>
    <w:rsid w:val="00912662"/>
    <w:rsid w:val="00912673"/>
    <w:rsid w:val="00912C81"/>
    <w:rsid w:val="00921E3E"/>
    <w:rsid w:val="009270CE"/>
    <w:rsid w:val="00930174"/>
    <w:rsid w:val="00931339"/>
    <w:rsid w:val="00931586"/>
    <w:rsid w:val="00936B26"/>
    <w:rsid w:val="0093740A"/>
    <w:rsid w:val="00940E1C"/>
    <w:rsid w:val="009433AB"/>
    <w:rsid w:val="00945425"/>
    <w:rsid w:val="00947EE7"/>
    <w:rsid w:val="00950563"/>
    <w:rsid w:val="00951686"/>
    <w:rsid w:val="00952B64"/>
    <w:rsid w:val="00957E34"/>
    <w:rsid w:val="00963E47"/>
    <w:rsid w:val="00965FB9"/>
    <w:rsid w:val="00974675"/>
    <w:rsid w:val="00975300"/>
    <w:rsid w:val="00976CC3"/>
    <w:rsid w:val="00981207"/>
    <w:rsid w:val="00981A69"/>
    <w:rsid w:val="00983EAA"/>
    <w:rsid w:val="00984495"/>
    <w:rsid w:val="00984A74"/>
    <w:rsid w:val="00985594"/>
    <w:rsid w:val="00993106"/>
    <w:rsid w:val="00994C62"/>
    <w:rsid w:val="00996551"/>
    <w:rsid w:val="009A06E4"/>
    <w:rsid w:val="009A1B4E"/>
    <w:rsid w:val="009A34B6"/>
    <w:rsid w:val="009A3941"/>
    <w:rsid w:val="009B4F53"/>
    <w:rsid w:val="009B6088"/>
    <w:rsid w:val="009B6539"/>
    <w:rsid w:val="009C19D4"/>
    <w:rsid w:val="009C4B85"/>
    <w:rsid w:val="009C4D25"/>
    <w:rsid w:val="009C6735"/>
    <w:rsid w:val="009D64E4"/>
    <w:rsid w:val="009D7F50"/>
    <w:rsid w:val="009E0313"/>
    <w:rsid w:val="009E0593"/>
    <w:rsid w:val="009E0FF9"/>
    <w:rsid w:val="009E322C"/>
    <w:rsid w:val="009E3938"/>
    <w:rsid w:val="009E665E"/>
    <w:rsid w:val="009E6C3E"/>
    <w:rsid w:val="009E7874"/>
    <w:rsid w:val="009F12AD"/>
    <w:rsid w:val="009F1855"/>
    <w:rsid w:val="009F474E"/>
    <w:rsid w:val="009F4E09"/>
    <w:rsid w:val="009F616A"/>
    <w:rsid w:val="009F73ED"/>
    <w:rsid w:val="009F7E23"/>
    <w:rsid w:val="00A0239F"/>
    <w:rsid w:val="00A04423"/>
    <w:rsid w:val="00A05E33"/>
    <w:rsid w:val="00A075DC"/>
    <w:rsid w:val="00A10F59"/>
    <w:rsid w:val="00A11F30"/>
    <w:rsid w:val="00A1441E"/>
    <w:rsid w:val="00A162CD"/>
    <w:rsid w:val="00A2101A"/>
    <w:rsid w:val="00A21A15"/>
    <w:rsid w:val="00A234A3"/>
    <w:rsid w:val="00A23605"/>
    <w:rsid w:val="00A23821"/>
    <w:rsid w:val="00A2568A"/>
    <w:rsid w:val="00A25DB4"/>
    <w:rsid w:val="00A269EE"/>
    <w:rsid w:val="00A26EB9"/>
    <w:rsid w:val="00A27502"/>
    <w:rsid w:val="00A30B56"/>
    <w:rsid w:val="00A31086"/>
    <w:rsid w:val="00A32CB0"/>
    <w:rsid w:val="00A32F0D"/>
    <w:rsid w:val="00A42EF1"/>
    <w:rsid w:val="00A45541"/>
    <w:rsid w:val="00A47BB3"/>
    <w:rsid w:val="00A5051A"/>
    <w:rsid w:val="00A56181"/>
    <w:rsid w:val="00A60616"/>
    <w:rsid w:val="00A60A6E"/>
    <w:rsid w:val="00A6643F"/>
    <w:rsid w:val="00A7082D"/>
    <w:rsid w:val="00A70D32"/>
    <w:rsid w:val="00A72548"/>
    <w:rsid w:val="00A74681"/>
    <w:rsid w:val="00A8086C"/>
    <w:rsid w:val="00A81EE5"/>
    <w:rsid w:val="00A83027"/>
    <w:rsid w:val="00A8311F"/>
    <w:rsid w:val="00A87E3D"/>
    <w:rsid w:val="00A920F2"/>
    <w:rsid w:val="00A92E86"/>
    <w:rsid w:val="00A94F9D"/>
    <w:rsid w:val="00A96ACC"/>
    <w:rsid w:val="00AA3E95"/>
    <w:rsid w:val="00AA4C24"/>
    <w:rsid w:val="00AA658F"/>
    <w:rsid w:val="00AB0E32"/>
    <w:rsid w:val="00AB20AA"/>
    <w:rsid w:val="00AB2166"/>
    <w:rsid w:val="00AB23EC"/>
    <w:rsid w:val="00AB2D1E"/>
    <w:rsid w:val="00AB379A"/>
    <w:rsid w:val="00AB7453"/>
    <w:rsid w:val="00AB7F6C"/>
    <w:rsid w:val="00AC07C3"/>
    <w:rsid w:val="00AC2369"/>
    <w:rsid w:val="00AC365B"/>
    <w:rsid w:val="00AC3A00"/>
    <w:rsid w:val="00AC40CA"/>
    <w:rsid w:val="00AC7889"/>
    <w:rsid w:val="00AD1B38"/>
    <w:rsid w:val="00AD3D26"/>
    <w:rsid w:val="00AD4155"/>
    <w:rsid w:val="00AD6413"/>
    <w:rsid w:val="00AD77D5"/>
    <w:rsid w:val="00AD7F9A"/>
    <w:rsid w:val="00AE18D5"/>
    <w:rsid w:val="00AE1EF9"/>
    <w:rsid w:val="00AE3A89"/>
    <w:rsid w:val="00AE616F"/>
    <w:rsid w:val="00AE65EA"/>
    <w:rsid w:val="00AF02DB"/>
    <w:rsid w:val="00AF0F09"/>
    <w:rsid w:val="00AF2359"/>
    <w:rsid w:val="00AF26E2"/>
    <w:rsid w:val="00AF516B"/>
    <w:rsid w:val="00B0766B"/>
    <w:rsid w:val="00B133C3"/>
    <w:rsid w:val="00B26D85"/>
    <w:rsid w:val="00B26F9E"/>
    <w:rsid w:val="00B30EE0"/>
    <w:rsid w:val="00B366FA"/>
    <w:rsid w:val="00B376AA"/>
    <w:rsid w:val="00B404FE"/>
    <w:rsid w:val="00B42088"/>
    <w:rsid w:val="00B42B3B"/>
    <w:rsid w:val="00B541FB"/>
    <w:rsid w:val="00B549EB"/>
    <w:rsid w:val="00B55E3F"/>
    <w:rsid w:val="00B561E2"/>
    <w:rsid w:val="00B57130"/>
    <w:rsid w:val="00B6616F"/>
    <w:rsid w:val="00B67B5B"/>
    <w:rsid w:val="00B70977"/>
    <w:rsid w:val="00B72577"/>
    <w:rsid w:val="00B72F23"/>
    <w:rsid w:val="00B73EF9"/>
    <w:rsid w:val="00B7445F"/>
    <w:rsid w:val="00B74986"/>
    <w:rsid w:val="00B74B83"/>
    <w:rsid w:val="00B75D9E"/>
    <w:rsid w:val="00B80B37"/>
    <w:rsid w:val="00B85FEE"/>
    <w:rsid w:val="00B903CB"/>
    <w:rsid w:val="00B90FDE"/>
    <w:rsid w:val="00B92C1E"/>
    <w:rsid w:val="00B9337D"/>
    <w:rsid w:val="00B9356D"/>
    <w:rsid w:val="00B97094"/>
    <w:rsid w:val="00BA1FAE"/>
    <w:rsid w:val="00BA4C51"/>
    <w:rsid w:val="00BA5636"/>
    <w:rsid w:val="00BA6395"/>
    <w:rsid w:val="00BA6526"/>
    <w:rsid w:val="00BB4C3C"/>
    <w:rsid w:val="00BC25D4"/>
    <w:rsid w:val="00BC4DA8"/>
    <w:rsid w:val="00BC648B"/>
    <w:rsid w:val="00BC7D8B"/>
    <w:rsid w:val="00BD06AE"/>
    <w:rsid w:val="00BD137E"/>
    <w:rsid w:val="00BD4D68"/>
    <w:rsid w:val="00BD5AE0"/>
    <w:rsid w:val="00BD6184"/>
    <w:rsid w:val="00BE1233"/>
    <w:rsid w:val="00BE1262"/>
    <w:rsid w:val="00BE16CF"/>
    <w:rsid w:val="00BE3E4C"/>
    <w:rsid w:val="00BE684E"/>
    <w:rsid w:val="00BE697A"/>
    <w:rsid w:val="00BE69BA"/>
    <w:rsid w:val="00BE7D15"/>
    <w:rsid w:val="00BF1944"/>
    <w:rsid w:val="00BF354E"/>
    <w:rsid w:val="00BF3C87"/>
    <w:rsid w:val="00BF5D29"/>
    <w:rsid w:val="00BF772C"/>
    <w:rsid w:val="00C00E04"/>
    <w:rsid w:val="00C01434"/>
    <w:rsid w:val="00C050DB"/>
    <w:rsid w:val="00C0657A"/>
    <w:rsid w:val="00C11868"/>
    <w:rsid w:val="00C12C71"/>
    <w:rsid w:val="00C13238"/>
    <w:rsid w:val="00C133C0"/>
    <w:rsid w:val="00C23059"/>
    <w:rsid w:val="00C24C3F"/>
    <w:rsid w:val="00C25991"/>
    <w:rsid w:val="00C261A2"/>
    <w:rsid w:val="00C27F66"/>
    <w:rsid w:val="00C369AD"/>
    <w:rsid w:val="00C3746F"/>
    <w:rsid w:val="00C3750F"/>
    <w:rsid w:val="00C37F15"/>
    <w:rsid w:val="00C410CD"/>
    <w:rsid w:val="00C418F6"/>
    <w:rsid w:val="00C43C8D"/>
    <w:rsid w:val="00C51D91"/>
    <w:rsid w:val="00C53693"/>
    <w:rsid w:val="00C55AAB"/>
    <w:rsid w:val="00C576B7"/>
    <w:rsid w:val="00C623AB"/>
    <w:rsid w:val="00C644DD"/>
    <w:rsid w:val="00C65309"/>
    <w:rsid w:val="00C6742B"/>
    <w:rsid w:val="00C67864"/>
    <w:rsid w:val="00C70438"/>
    <w:rsid w:val="00C70FFF"/>
    <w:rsid w:val="00C737FF"/>
    <w:rsid w:val="00C80C48"/>
    <w:rsid w:val="00C8243B"/>
    <w:rsid w:val="00C82B33"/>
    <w:rsid w:val="00C83666"/>
    <w:rsid w:val="00C839AB"/>
    <w:rsid w:val="00C841ED"/>
    <w:rsid w:val="00C85497"/>
    <w:rsid w:val="00C87096"/>
    <w:rsid w:val="00C87A7E"/>
    <w:rsid w:val="00C9075F"/>
    <w:rsid w:val="00C93D56"/>
    <w:rsid w:val="00CA47C6"/>
    <w:rsid w:val="00CA5E10"/>
    <w:rsid w:val="00CA749D"/>
    <w:rsid w:val="00CB0CD0"/>
    <w:rsid w:val="00CB1D98"/>
    <w:rsid w:val="00CB2746"/>
    <w:rsid w:val="00CC1447"/>
    <w:rsid w:val="00CC20BF"/>
    <w:rsid w:val="00CC3131"/>
    <w:rsid w:val="00CC34CE"/>
    <w:rsid w:val="00CC539B"/>
    <w:rsid w:val="00CC6409"/>
    <w:rsid w:val="00CD4DBB"/>
    <w:rsid w:val="00CD543C"/>
    <w:rsid w:val="00CE53CF"/>
    <w:rsid w:val="00CE5A6D"/>
    <w:rsid w:val="00CE6AA6"/>
    <w:rsid w:val="00CE6D44"/>
    <w:rsid w:val="00CE7340"/>
    <w:rsid w:val="00CF0658"/>
    <w:rsid w:val="00CF0A22"/>
    <w:rsid w:val="00CF17C3"/>
    <w:rsid w:val="00D03EF4"/>
    <w:rsid w:val="00D0479A"/>
    <w:rsid w:val="00D0588E"/>
    <w:rsid w:val="00D0642D"/>
    <w:rsid w:val="00D07BCE"/>
    <w:rsid w:val="00D117F1"/>
    <w:rsid w:val="00D11CD1"/>
    <w:rsid w:val="00D16656"/>
    <w:rsid w:val="00D17C22"/>
    <w:rsid w:val="00D21103"/>
    <w:rsid w:val="00D23F19"/>
    <w:rsid w:val="00D30CEB"/>
    <w:rsid w:val="00D30DAC"/>
    <w:rsid w:val="00D316F9"/>
    <w:rsid w:val="00D347AC"/>
    <w:rsid w:val="00D35644"/>
    <w:rsid w:val="00D35C20"/>
    <w:rsid w:val="00D3796B"/>
    <w:rsid w:val="00D44AE3"/>
    <w:rsid w:val="00D45E5C"/>
    <w:rsid w:val="00D4638A"/>
    <w:rsid w:val="00D47257"/>
    <w:rsid w:val="00D47BF0"/>
    <w:rsid w:val="00D5063F"/>
    <w:rsid w:val="00D53789"/>
    <w:rsid w:val="00D543C1"/>
    <w:rsid w:val="00D545AB"/>
    <w:rsid w:val="00D57732"/>
    <w:rsid w:val="00D61344"/>
    <w:rsid w:val="00D641DF"/>
    <w:rsid w:val="00D64DC1"/>
    <w:rsid w:val="00D64F8A"/>
    <w:rsid w:val="00D66841"/>
    <w:rsid w:val="00D66B62"/>
    <w:rsid w:val="00D66EBF"/>
    <w:rsid w:val="00D67087"/>
    <w:rsid w:val="00D67D72"/>
    <w:rsid w:val="00D7625C"/>
    <w:rsid w:val="00D82696"/>
    <w:rsid w:val="00D86DBC"/>
    <w:rsid w:val="00D87504"/>
    <w:rsid w:val="00D921B9"/>
    <w:rsid w:val="00D922F9"/>
    <w:rsid w:val="00D92FAC"/>
    <w:rsid w:val="00D93E49"/>
    <w:rsid w:val="00D94CCD"/>
    <w:rsid w:val="00D95E4C"/>
    <w:rsid w:val="00D96AB3"/>
    <w:rsid w:val="00DA26DB"/>
    <w:rsid w:val="00DA3550"/>
    <w:rsid w:val="00DA4BDA"/>
    <w:rsid w:val="00DA5F05"/>
    <w:rsid w:val="00DA6C44"/>
    <w:rsid w:val="00DB1378"/>
    <w:rsid w:val="00DB48FB"/>
    <w:rsid w:val="00DB4B43"/>
    <w:rsid w:val="00DB5BDF"/>
    <w:rsid w:val="00DB63D8"/>
    <w:rsid w:val="00DB6B3D"/>
    <w:rsid w:val="00DC2A0A"/>
    <w:rsid w:val="00DC2D6F"/>
    <w:rsid w:val="00DC4219"/>
    <w:rsid w:val="00DD276A"/>
    <w:rsid w:val="00DD3DBB"/>
    <w:rsid w:val="00DD53CE"/>
    <w:rsid w:val="00DD7F6B"/>
    <w:rsid w:val="00DE07F0"/>
    <w:rsid w:val="00DE2B03"/>
    <w:rsid w:val="00DE2F9D"/>
    <w:rsid w:val="00DE344E"/>
    <w:rsid w:val="00DE7838"/>
    <w:rsid w:val="00DF0363"/>
    <w:rsid w:val="00DF2B53"/>
    <w:rsid w:val="00DF415E"/>
    <w:rsid w:val="00DF4CCD"/>
    <w:rsid w:val="00DF655E"/>
    <w:rsid w:val="00DF67BD"/>
    <w:rsid w:val="00DF6C7E"/>
    <w:rsid w:val="00E013BC"/>
    <w:rsid w:val="00E025C2"/>
    <w:rsid w:val="00E02A2F"/>
    <w:rsid w:val="00E032CB"/>
    <w:rsid w:val="00E03D02"/>
    <w:rsid w:val="00E06FDF"/>
    <w:rsid w:val="00E07FC7"/>
    <w:rsid w:val="00E10232"/>
    <w:rsid w:val="00E1041D"/>
    <w:rsid w:val="00E108FB"/>
    <w:rsid w:val="00E114BA"/>
    <w:rsid w:val="00E14EBC"/>
    <w:rsid w:val="00E155E9"/>
    <w:rsid w:val="00E204CF"/>
    <w:rsid w:val="00E23F7A"/>
    <w:rsid w:val="00E257A2"/>
    <w:rsid w:val="00E26A31"/>
    <w:rsid w:val="00E30F48"/>
    <w:rsid w:val="00E33672"/>
    <w:rsid w:val="00E33677"/>
    <w:rsid w:val="00E33C44"/>
    <w:rsid w:val="00E34416"/>
    <w:rsid w:val="00E34F60"/>
    <w:rsid w:val="00E34FB5"/>
    <w:rsid w:val="00E37AEB"/>
    <w:rsid w:val="00E4509F"/>
    <w:rsid w:val="00E474D9"/>
    <w:rsid w:val="00E5068F"/>
    <w:rsid w:val="00E50800"/>
    <w:rsid w:val="00E514DA"/>
    <w:rsid w:val="00E540DB"/>
    <w:rsid w:val="00E62B42"/>
    <w:rsid w:val="00E645BE"/>
    <w:rsid w:val="00E646CC"/>
    <w:rsid w:val="00E67A03"/>
    <w:rsid w:val="00E67C9D"/>
    <w:rsid w:val="00E769E2"/>
    <w:rsid w:val="00E776BB"/>
    <w:rsid w:val="00E77ED9"/>
    <w:rsid w:val="00E80CDB"/>
    <w:rsid w:val="00E811D6"/>
    <w:rsid w:val="00E9098D"/>
    <w:rsid w:val="00E910C4"/>
    <w:rsid w:val="00E9136D"/>
    <w:rsid w:val="00E9152D"/>
    <w:rsid w:val="00EA0FEB"/>
    <w:rsid w:val="00EA1B96"/>
    <w:rsid w:val="00EA1CE5"/>
    <w:rsid w:val="00EA3CAE"/>
    <w:rsid w:val="00EA5895"/>
    <w:rsid w:val="00EA6151"/>
    <w:rsid w:val="00EA7A2D"/>
    <w:rsid w:val="00EB0354"/>
    <w:rsid w:val="00EB2393"/>
    <w:rsid w:val="00EB6C13"/>
    <w:rsid w:val="00EC01C6"/>
    <w:rsid w:val="00EC48DB"/>
    <w:rsid w:val="00EC6D97"/>
    <w:rsid w:val="00ED01D1"/>
    <w:rsid w:val="00ED13FD"/>
    <w:rsid w:val="00ED1CA7"/>
    <w:rsid w:val="00ED1E5E"/>
    <w:rsid w:val="00ED7AD8"/>
    <w:rsid w:val="00ED7C07"/>
    <w:rsid w:val="00EE1543"/>
    <w:rsid w:val="00EE1E44"/>
    <w:rsid w:val="00EE2E0B"/>
    <w:rsid w:val="00EE4430"/>
    <w:rsid w:val="00EE6E9A"/>
    <w:rsid w:val="00EE73FC"/>
    <w:rsid w:val="00EF1166"/>
    <w:rsid w:val="00EF12EE"/>
    <w:rsid w:val="00EF2365"/>
    <w:rsid w:val="00EF2560"/>
    <w:rsid w:val="00EF3604"/>
    <w:rsid w:val="00EF4810"/>
    <w:rsid w:val="00EF4A4B"/>
    <w:rsid w:val="00F005C8"/>
    <w:rsid w:val="00F0086F"/>
    <w:rsid w:val="00F00F70"/>
    <w:rsid w:val="00F03AAA"/>
    <w:rsid w:val="00F04D92"/>
    <w:rsid w:val="00F06038"/>
    <w:rsid w:val="00F06362"/>
    <w:rsid w:val="00F06887"/>
    <w:rsid w:val="00F1309E"/>
    <w:rsid w:val="00F13A2D"/>
    <w:rsid w:val="00F152BE"/>
    <w:rsid w:val="00F16B1B"/>
    <w:rsid w:val="00F16DD5"/>
    <w:rsid w:val="00F16F03"/>
    <w:rsid w:val="00F17607"/>
    <w:rsid w:val="00F177E7"/>
    <w:rsid w:val="00F20946"/>
    <w:rsid w:val="00F228FE"/>
    <w:rsid w:val="00F24F5A"/>
    <w:rsid w:val="00F254EF"/>
    <w:rsid w:val="00F26086"/>
    <w:rsid w:val="00F27F51"/>
    <w:rsid w:val="00F331DD"/>
    <w:rsid w:val="00F36428"/>
    <w:rsid w:val="00F37282"/>
    <w:rsid w:val="00F403EF"/>
    <w:rsid w:val="00F4216F"/>
    <w:rsid w:val="00F42F23"/>
    <w:rsid w:val="00F4326B"/>
    <w:rsid w:val="00F46F97"/>
    <w:rsid w:val="00F52724"/>
    <w:rsid w:val="00F54751"/>
    <w:rsid w:val="00F56A29"/>
    <w:rsid w:val="00F57318"/>
    <w:rsid w:val="00F60225"/>
    <w:rsid w:val="00F622B1"/>
    <w:rsid w:val="00F63806"/>
    <w:rsid w:val="00F65B94"/>
    <w:rsid w:val="00F6653D"/>
    <w:rsid w:val="00F702E6"/>
    <w:rsid w:val="00F71B09"/>
    <w:rsid w:val="00F72012"/>
    <w:rsid w:val="00F74156"/>
    <w:rsid w:val="00F755F0"/>
    <w:rsid w:val="00F815FF"/>
    <w:rsid w:val="00F834AD"/>
    <w:rsid w:val="00F83763"/>
    <w:rsid w:val="00F85739"/>
    <w:rsid w:val="00F8630B"/>
    <w:rsid w:val="00F86A9A"/>
    <w:rsid w:val="00F90ECA"/>
    <w:rsid w:val="00F94417"/>
    <w:rsid w:val="00F94F31"/>
    <w:rsid w:val="00F96759"/>
    <w:rsid w:val="00F979F2"/>
    <w:rsid w:val="00FA4410"/>
    <w:rsid w:val="00FA7BC1"/>
    <w:rsid w:val="00FB6A97"/>
    <w:rsid w:val="00FC171D"/>
    <w:rsid w:val="00FC366D"/>
    <w:rsid w:val="00FC3ECB"/>
    <w:rsid w:val="00FC7B6C"/>
    <w:rsid w:val="00FD2A72"/>
    <w:rsid w:val="00FD2FD2"/>
    <w:rsid w:val="00FD523D"/>
    <w:rsid w:val="00FD52CB"/>
    <w:rsid w:val="00FD7313"/>
    <w:rsid w:val="00FE0810"/>
    <w:rsid w:val="00FE0A90"/>
    <w:rsid w:val="00FE2896"/>
    <w:rsid w:val="00FE3242"/>
    <w:rsid w:val="00FE4F11"/>
    <w:rsid w:val="00FE5959"/>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B6621"/>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paragraph" w:styleId="Balk3">
    <w:name w:val="heading 3"/>
    <w:basedOn w:val="Normal"/>
    <w:next w:val="Normal"/>
    <w:link w:val="Balk3Char"/>
    <w:uiPriority w:val="9"/>
    <w:semiHidden/>
    <w:unhideWhenUsed/>
    <w:qFormat/>
    <w:rsid w:val="00411A6C"/>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styleId="zmlenmeyenBahsetme">
    <w:name w:val="Unresolved Mention"/>
    <w:basedOn w:val="VarsaylanParagrafYazTipi"/>
    <w:uiPriority w:val="99"/>
    <w:semiHidden/>
    <w:unhideWhenUsed/>
    <w:rsid w:val="00D45E5C"/>
    <w:rPr>
      <w:color w:val="605E5C"/>
      <w:shd w:val="clear" w:color="auto" w:fill="E1DFDD"/>
    </w:rPr>
  </w:style>
  <w:style w:type="character" w:customStyle="1" w:styleId="Balk3Char">
    <w:name w:val="Başlık 3 Char"/>
    <w:basedOn w:val="VarsaylanParagrafYazTipi"/>
    <w:link w:val="Balk3"/>
    <w:uiPriority w:val="9"/>
    <w:semiHidden/>
    <w:rsid w:val="00411A6C"/>
    <w:rPr>
      <w:rFonts w:asciiTheme="majorHAnsi" w:eastAsiaTheme="majorEastAsia" w:hAnsiTheme="majorHAnsi" w:cstheme="majorBidi"/>
      <w:color w:val="1F4D78" w:themeColor="accent1" w:themeShade="7F"/>
      <w:sz w:val="24"/>
      <w:szCs w:val="24"/>
      <w:bdr w:val="nil"/>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D35C20"/>
    <w:rPr>
      <w:rFonts w:ascii="Calibri" w:hAnsi="Calibri" w:cs="Calibri"/>
    </w:rPr>
  </w:style>
  <w:style w:type="paragraph" w:customStyle="1" w:styleId="Default">
    <w:name w:val="Default"/>
    <w:rsid w:val="00C8709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64230882">
      <w:bodyDiv w:val="1"/>
      <w:marLeft w:val="0"/>
      <w:marRight w:val="0"/>
      <w:marTop w:val="0"/>
      <w:marBottom w:val="0"/>
      <w:divBdr>
        <w:top w:val="none" w:sz="0" w:space="0" w:color="auto"/>
        <w:left w:val="none" w:sz="0" w:space="0" w:color="auto"/>
        <w:bottom w:val="none" w:sz="0" w:space="0" w:color="auto"/>
        <w:right w:val="none" w:sz="0" w:space="0" w:color="auto"/>
      </w:divBdr>
    </w:div>
    <w:div w:id="102114760">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294025583">
      <w:bodyDiv w:val="1"/>
      <w:marLeft w:val="0"/>
      <w:marRight w:val="0"/>
      <w:marTop w:val="0"/>
      <w:marBottom w:val="0"/>
      <w:divBdr>
        <w:top w:val="none" w:sz="0" w:space="0" w:color="auto"/>
        <w:left w:val="none" w:sz="0" w:space="0" w:color="auto"/>
        <w:bottom w:val="none" w:sz="0" w:space="0" w:color="auto"/>
        <w:right w:val="none" w:sz="0" w:space="0" w:color="auto"/>
      </w:divBdr>
    </w:div>
    <w:div w:id="34316842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82939125">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735396518">
      <w:bodyDiv w:val="1"/>
      <w:marLeft w:val="0"/>
      <w:marRight w:val="0"/>
      <w:marTop w:val="0"/>
      <w:marBottom w:val="0"/>
      <w:divBdr>
        <w:top w:val="none" w:sz="0" w:space="0" w:color="auto"/>
        <w:left w:val="none" w:sz="0" w:space="0" w:color="auto"/>
        <w:bottom w:val="none" w:sz="0" w:space="0" w:color="auto"/>
        <w:right w:val="none" w:sz="0" w:space="0" w:color="auto"/>
      </w:divBdr>
    </w:div>
    <w:div w:id="832797725">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964044492">
      <w:bodyDiv w:val="1"/>
      <w:marLeft w:val="0"/>
      <w:marRight w:val="0"/>
      <w:marTop w:val="0"/>
      <w:marBottom w:val="0"/>
      <w:divBdr>
        <w:top w:val="none" w:sz="0" w:space="0" w:color="auto"/>
        <w:left w:val="none" w:sz="0" w:space="0" w:color="auto"/>
        <w:bottom w:val="none" w:sz="0" w:space="0" w:color="auto"/>
        <w:right w:val="none" w:sz="0" w:space="0" w:color="auto"/>
      </w:divBdr>
    </w:div>
    <w:div w:id="966668370">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40959859">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382971973">
      <w:bodyDiv w:val="1"/>
      <w:marLeft w:val="0"/>
      <w:marRight w:val="0"/>
      <w:marTop w:val="0"/>
      <w:marBottom w:val="0"/>
      <w:divBdr>
        <w:top w:val="none" w:sz="0" w:space="0" w:color="auto"/>
        <w:left w:val="none" w:sz="0" w:space="0" w:color="auto"/>
        <w:bottom w:val="none" w:sz="0" w:space="0" w:color="auto"/>
        <w:right w:val="none" w:sz="0" w:space="0" w:color="auto"/>
      </w:divBdr>
    </w:div>
    <w:div w:id="1386681295">
      <w:bodyDiv w:val="1"/>
      <w:marLeft w:val="0"/>
      <w:marRight w:val="0"/>
      <w:marTop w:val="0"/>
      <w:marBottom w:val="0"/>
      <w:divBdr>
        <w:top w:val="none" w:sz="0" w:space="0" w:color="auto"/>
        <w:left w:val="none" w:sz="0" w:space="0" w:color="auto"/>
        <w:bottom w:val="none" w:sz="0" w:space="0" w:color="auto"/>
        <w:right w:val="none" w:sz="0" w:space="0" w:color="auto"/>
      </w:divBdr>
    </w:div>
    <w:div w:id="1483890637">
      <w:bodyDiv w:val="1"/>
      <w:marLeft w:val="0"/>
      <w:marRight w:val="0"/>
      <w:marTop w:val="0"/>
      <w:marBottom w:val="0"/>
      <w:divBdr>
        <w:top w:val="none" w:sz="0" w:space="0" w:color="auto"/>
        <w:left w:val="none" w:sz="0" w:space="0" w:color="auto"/>
        <w:bottom w:val="none" w:sz="0" w:space="0" w:color="auto"/>
        <w:right w:val="none" w:sz="0" w:space="0" w:color="auto"/>
      </w:divBdr>
    </w:div>
    <w:div w:id="1531606671">
      <w:bodyDiv w:val="1"/>
      <w:marLeft w:val="0"/>
      <w:marRight w:val="0"/>
      <w:marTop w:val="0"/>
      <w:marBottom w:val="0"/>
      <w:divBdr>
        <w:top w:val="none" w:sz="0" w:space="0" w:color="auto"/>
        <w:left w:val="none" w:sz="0" w:space="0" w:color="auto"/>
        <w:bottom w:val="none" w:sz="0" w:space="0" w:color="auto"/>
        <w:right w:val="none" w:sz="0" w:space="0" w:color="auto"/>
      </w:divBdr>
    </w:div>
    <w:div w:id="1557743398">
      <w:bodyDiv w:val="1"/>
      <w:marLeft w:val="0"/>
      <w:marRight w:val="0"/>
      <w:marTop w:val="0"/>
      <w:marBottom w:val="0"/>
      <w:divBdr>
        <w:top w:val="none" w:sz="0" w:space="0" w:color="auto"/>
        <w:left w:val="none" w:sz="0" w:space="0" w:color="auto"/>
        <w:bottom w:val="none" w:sz="0" w:space="0" w:color="auto"/>
        <w:right w:val="none" w:sz="0" w:space="0" w:color="auto"/>
      </w:divBdr>
    </w:div>
    <w:div w:id="1587500646">
      <w:bodyDiv w:val="1"/>
      <w:marLeft w:val="0"/>
      <w:marRight w:val="0"/>
      <w:marTop w:val="0"/>
      <w:marBottom w:val="0"/>
      <w:divBdr>
        <w:top w:val="none" w:sz="0" w:space="0" w:color="auto"/>
        <w:left w:val="none" w:sz="0" w:space="0" w:color="auto"/>
        <w:bottom w:val="none" w:sz="0" w:space="0" w:color="auto"/>
        <w:right w:val="none" w:sz="0" w:space="0" w:color="auto"/>
      </w:divBdr>
    </w:div>
    <w:div w:id="1591695996">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766077717">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2099672781">
      <w:bodyDiv w:val="1"/>
      <w:marLeft w:val="0"/>
      <w:marRight w:val="0"/>
      <w:marTop w:val="0"/>
      <w:marBottom w:val="0"/>
      <w:divBdr>
        <w:top w:val="none" w:sz="0" w:space="0" w:color="auto"/>
        <w:left w:val="none" w:sz="0" w:space="0" w:color="auto"/>
        <w:bottom w:val="none" w:sz="0" w:space="0" w:color="auto"/>
        <w:right w:val="none" w:sz="0" w:space="0" w:color="auto"/>
      </w:divBdr>
    </w:div>
    <w:div w:id="212140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A164C-7F2A-4728-A9D4-D51CF8CC4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Pages>
  <Words>931</Words>
  <Characters>5308</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10</cp:revision>
  <cp:lastPrinted>2025-06-20T05:27:00Z</cp:lastPrinted>
  <dcterms:created xsi:type="dcterms:W3CDTF">2025-06-19T12:47:00Z</dcterms:created>
  <dcterms:modified xsi:type="dcterms:W3CDTF">2025-06-22T21:15:00Z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