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74631" w14:textId="77777777" w:rsidR="002C5BC6" w:rsidRDefault="002C5BC6" w:rsidP="000F5A68">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jc w:val="both"/>
        <w:rPr>
          <w:rFonts w:asciiTheme="minorHAnsi" w:eastAsia="Calibri" w:hAnsiTheme="minorHAnsi" w:cstheme="minorHAnsi"/>
          <w:b/>
          <w:bdr w:val="none" w:sz="0" w:space="0" w:color="auto"/>
        </w:rPr>
      </w:pPr>
    </w:p>
    <w:p w14:paraId="310C9621" w14:textId="43E1CDA0" w:rsidR="003F50E8" w:rsidRPr="00015CF4" w:rsidRDefault="002C5BC6" w:rsidP="000F5A68">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jc w:val="both"/>
        <w:rPr>
          <w:rStyle w:val="Gl"/>
          <w:rFonts w:asciiTheme="minorHAnsi" w:eastAsia="Calibri" w:hAnsiTheme="minorHAnsi" w:cstheme="minorHAnsi"/>
          <w:bCs w:val="0"/>
          <w:bdr w:val="none" w:sz="0" w:space="0" w:color="auto"/>
        </w:rPr>
      </w:pPr>
      <w:r w:rsidRPr="002C5BC6">
        <w:rPr>
          <w:rFonts w:asciiTheme="minorHAnsi" w:eastAsia="Calibri" w:hAnsiTheme="minorHAnsi" w:cstheme="minorHAnsi"/>
          <w:b/>
          <w:bdr w:val="none" w:sz="0" w:space="0" w:color="auto"/>
        </w:rPr>
        <w:t>BASIN BÜLTENİ</w:t>
      </w:r>
      <w:r>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sidR="006D370C">
        <w:rPr>
          <w:rFonts w:asciiTheme="minorHAnsi" w:eastAsia="Calibri" w:hAnsiTheme="minorHAnsi" w:cstheme="minorHAnsi"/>
          <w:b/>
          <w:bdr w:val="none" w:sz="0" w:space="0" w:color="auto"/>
        </w:rPr>
        <w:t xml:space="preserve">   </w:t>
      </w:r>
      <w:r w:rsidR="00990CED">
        <w:rPr>
          <w:rFonts w:asciiTheme="minorHAnsi" w:eastAsia="Calibri" w:hAnsiTheme="minorHAnsi" w:cstheme="minorHAnsi"/>
          <w:b/>
          <w:bdr w:val="none" w:sz="0" w:space="0" w:color="auto"/>
        </w:rPr>
        <w:t xml:space="preserve">        </w:t>
      </w:r>
      <w:r w:rsidR="00E66B9C">
        <w:rPr>
          <w:rFonts w:asciiTheme="minorHAnsi" w:eastAsia="Calibri" w:hAnsiTheme="minorHAnsi" w:cstheme="minorHAnsi"/>
          <w:b/>
          <w:bdr w:val="none" w:sz="0" w:space="0" w:color="auto"/>
        </w:rPr>
        <w:t xml:space="preserve"> </w:t>
      </w:r>
      <w:r w:rsidR="00BF757E">
        <w:rPr>
          <w:rFonts w:asciiTheme="minorHAnsi" w:eastAsia="Calibri" w:hAnsiTheme="minorHAnsi" w:cstheme="minorHAnsi"/>
          <w:b/>
          <w:bdr w:val="none" w:sz="0" w:space="0" w:color="auto"/>
        </w:rPr>
        <w:t xml:space="preserve">  </w:t>
      </w:r>
      <w:r w:rsidR="005C71FD">
        <w:rPr>
          <w:rFonts w:asciiTheme="minorHAnsi" w:eastAsia="Calibri" w:hAnsiTheme="minorHAnsi" w:cstheme="minorHAnsi"/>
          <w:b/>
          <w:bdr w:val="none" w:sz="0" w:space="0" w:color="auto"/>
        </w:rPr>
        <w:t>13</w:t>
      </w:r>
      <w:r w:rsidR="00E66B9C" w:rsidRPr="00E66B9C">
        <w:rPr>
          <w:rFonts w:asciiTheme="minorHAnsi" w:eastAsia="Calibri" w:hAnsiTheme="minorHAnsi" w:cstheme="minorHAnsi"/>
          <w:b/>
          <w:bdr w:val="none" w:sz="0" w:space="0" w:color="auto"/>
        </w:rPr>
        <w:t xml:space="preserve"> </w:t>
      </w:r>
      <w:r w:rsidR="00DC33AB">
        <w:rPr>
          <w:rFonts w:asciiTheme="minorHAnsi" w:eastAsia="Calibri" w:hAnsiTheme="minorHAnsi" w:cstheme="minorHAnsi"/>
          <w:b/>
          <w:bdr w:val="none" w:sz="0" w:space="0" w:color="auto"/>
        </w:rPr>
        <w:t>Mayıs</w:t>
      </w:r>
      <w:r w:rsidR="00E66B9C">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202</w:t>
      </w:r>
      <w:r w:rsidR="00DC33AB">
        <w:rPr>
          <w:rFonts w:asciiTheme="minorHAnsi" w:eastAsia="Calibri" w:hAnsiTheme="minorHAnsi" w:cstheme="minorHAnsi"/>
          <w:b/>
          <w:bdr w:val="none" w:sz="0" w:space="0" w:color="auto"/>
        </w:rPr>
        <w:t>5</w:t>
      </w:r>
    </w:p>
    <w:p w14:paraId="27FEF1BB" w14:textId="77777777" w:rsidR="00B9087C" w:rsidRDefault="00B9087C" w:rsidP="00F73145">
      <w:pPr>
        <w:jc w:val="center"/>
        <w:rPr>
          <w:rStyle w:val="Gl"/>
          <w:rFonts w:asciiTheme="minorHAnsi" w:hAnsiTheme="minorHAnsi" w:cstheme="minorHAnsi"/>
          <w:sz w:val="22"/>
          <w:szCs w:val="22"/>
          <w:shd w:val="clear" w:color="auto" w:fill="FFFFFF"/>
        </w:rPr>
      </w:pPr>
    </w:p>
    <w:p w14:paraId="1542DD35" w14:textId="77777777" w:rsidR="00DB4E96" w:rsidRDefault="00DB4E96" w:rsidP="00DC33AB">
      <w:pPr>
        <w:jc w:val="center"/>
        <w:rPr>
          <w:rStyle w:val="Gl"/>
          <w:rFonts w:asciiTheme="minorHAnsi" w:hAnsiTheme="minorHAnsi" w:cstheme="minorHAnsi"/>
          <w:sz w:val="48"/>
          <w:szCs w:val="40"/>
          <w:shd w:val="clear" w:color="auto" w:fill="FFFFFF"/>
        </w:rPr>
      </w:pPr>
      <w:r>
        <w:rPr>
          <w:rStyle w:val="Gl"/>
          <w:rFonts w:asciiTheme="minorHAnsi" w:hAnsiTheme="minorHAnsi" w:cstheme="minorHAnsi"/>
          <w:sz w:val="48"/>
          <w:szCs w:val="40"/>
          <w:shd w:val="clear" w:color="auto" w:fill="FFFFFF"/>
        </w:rPr>
        <w:t xml:space="preserve">Türk Telekom </w:t>
      </w:r>
      <w:proofErr w:type="spellStart"/>
      <w:r>
        <w:rPr>
          <w:rStyle w:val="Gl"/>
          <w:rFonts w:asciiTheme="minorHAnsi" w:hAnsiTheme="minorHAnsi" w:cstheme="minorHAnsi"/>
          <w:sz w:val="48"/>
          <w:szCs w:val="40"/>
          <w:shd w:val="clear" w:color="auto" w:fill="FFFFFF"/>
        </w:rPr>
        <w:t>Raunt’tan</w:t>
      </w:r>
      <w:proofErr w:type="spellEnd"/>
      <w:r>
        <w:rPr>
          <w:rStyle w:val="Gl"/>
          <w:rFonts w:asciiTheme="minorHAnsi" w:hAnsiTheme="minorHAnsi" w:cstheme="minorHAnsi"/>
          <w:sz w:val="48"/>
          <w:szCs w:val="40"/>
          <w:shd w:val="clear" w:color="auto" w:fill="FFFFFF"/>
        </w:rPr>
        <w:t xml:space="preserve"> 11. Sınıflara Özel </w:t>
      </w:r>
    </w:p>
    <w:p w14:paraId="31072874" w14:textId="364F24C8" w:rsidR="00DC33AB" w:rsidRDefault="00DB4E96" w:rsidP="00DC33AB">
      <w:pPr>
        <w:jc w:val="center"/>
        <w:rPr>
          <w:rStyle w:val="Gl"/>
          <w:rFonts w:asciiTheme="minorHAnsi" w:hAnsiTheme="minorHAnsi" w:cstheme="minorHAnsi"/>
          <w:sz w:val="48"/>
          <w:szCs w:val="40"/>
          <w:shd w:val="clear" w:color="auto" w:fill="FFFFFF"/>
        </w:rPr>
      </w:pPr>
      <w:r>
        <w:rPr>
          <w:rStyle w:val="Gl"/>
          <w:rFonts w:asciiTheme="minorHAnsi" w:hAnsiTheme="minorHAnsi" w:cstheme="minorHAnsi"/>
          <w:sz w:val="48"/>
          <w:szCs w:val="40"/>
          <w:shd w:val="clear" w:color="auto" w:fill="FFFFFF"/>
        </w:rPr>
        <w:t>YKS Bursluluk Sınavı</w:t>
      </w:r>
    </w:p>
    <w:p w14:paraId="21F655E6" w14:textId="77777777" w:rsidR="00DC33AB" w:rsidRDefault="00DC33AB" w:rsidP="00646C95">
      <w:pPr>
        <w:rPr>
          <w:rStyle w:val="Gl"/>
          <w:rFonts w:asciiTheme="minorHAnsi" w:hAnsiTheme="minorHAnsi" w:cstheme="minorHAnsi"/>
          <w:sz w:val="48"/>
          <w:szCs w:val="40"/>
          <w:shd w:val="clear" w:color="auto" w:fill="FFFFFF"/>
        </w:rPr>
      </w:pPr>
    </w:p>
    <w:p w14:paraId="055A342F" w14:textId="384CE22F" w:rsidR="00DB4E96" w:rsidRDefault="004C20C4" w:rsidP="005541F5">
      <w:pPr>
        <w:jc w:val="both"/>
        <w:rPr>
          <w:rFonts w:asciiTheme="minorHAnsi" w:eastAsia="Calibri" w:hAnsiTheme="minorHAnsi" w:cstheme="minorHAnsi"/>
          <w:b/>
          <w:color w:val="000000"/>
          <w:sz w:val="22"/>
          <w:szCs w:val="22"/>
        </w:rPr>
      </w:pPr>
      <w:r w:rsidRPr="005541F5">
        <w:rPr>
          <w:rFonts w:asciiTheme="minorHAnsi" w:eastAsia="Calibri" w:hAnsiTheme="minorHAnsi" w:cstheme="minorHAnsi"/>
          <w:b/>
          <w:color w:val="000000"/>
          <w:sz w:val="22"/>
          <w:szCs w:val="22"/>
        </w:rPr>
        <w:t>Türk Telekom iştiraki</w:t>
      </w:r>
      <w:r w:rsidR="00232653" w:rsidRPr="005541F5">
        <w:rPr>
          <w:rFonts w:asciiTheme="minorHAnsi" w:eastAsia="Calibri" w:hAnsiTheme="minorHAnsi" w:cstheme="minorHAnsi"/>
          <w:b/>
          <w:color w:val="000000"/>
          <w:sz w:val="22"/>
          <w:szCs w:val="22"/>
        </w:rPr>
        <w:t xml:space="preserve"> </w:t>
      </w:r>
      <w:proofErr w:type="spellStart"/>
      <w:r w:rsidR="00B82F18" w:rsidRPr="005541F5">
        <w:rPr>
          <w:rFonts w:asciiTheme="minorHAnsi" w:eastAsia="Calibri" w:hAnsiTheme="minorHAnsi" w:cstheme="minorHAnsi"/>
          <w:b/>
          <w:color w:val="000000"/>
          <w:sz w:val="22"/>
          <w:szCs w:val="22"/>
        </w:rPr>
        <w:t>Sebit</w:t>
      </w:r>
      <w:r w:rsidR="001F1FE4">
        <w:rPr>
          <w:rFonts w:asciiTheme="minorHAnsi" w:eastAsia="Calibri" w:hAnsiTheme="minorHAnsi" w:cstheme="minorHAnsi"/>
          <w:b/>
          <w:color w:val="000000"/>
          <w:sz w:val="22"/>
          <w:szCs w:val="22"/>
        </w:rPr>
        <w:t>’in</w:t>
      </w:r>
      <w:proofErr w:type="spellEnd"/>
      <w:r w:rsidR="00FC46F3">
        <w:rPr>
          <w:rFonts w:asciiTheme="minorHAnsi" w:eastAsia="Calibri" w:hAnsiTheme="minorHAnsi" w:cstheme="minorHAnsi"/>
          <w:b/>
          <w:color w:val="000000"/>
          <w:sz w:val="22"/>
          <w:szCs w:val="22"/>
        </w:rPr>
        <w:t xml:space="preserve"> Yükseköğretim Kurumları Sınavı’na (YKS) hazırlık süreçleri için geliştirdiği eğitim çözümü Raunt</w:t>
      </w:r>
      <w:r w:rsidR="001F1FE4">
        <w:rPr>
          <w:rFonts w:asciiTheme="minorHAnsi" w:eastAsia="Calibri" w:hAnsiTheme="minorHAnsi" w:cstheme="minorHAnsi"/>
          <w:b/>
          <w:color w:val="000000"/>
          <w:sz w:val="22"/>
          <w:szCs w:val="22"/>
        </w:rPr>
        <w:t xml:space="preserve">, </w:t>
      </w:r>
      <w:r w:rsidR="00DC33AB">
        <w:rPr>
          <w:rFonts w:asciiTheme="minorHAnsi" w:eastAsia="Calibri" w:hAnsiTheme="minorHAnsi" w:cstheme="minorHAnsi"/>
          <w:b/>
          <w:color w:val="000000"/>
          <w:sz w:val="22"/>
          <w:szCs w:val="22"/>
        </w:rPr>
        <w:t xml:space="preserve">üniversite hazırlık </w:t>
      </w:r>
      <w:r w:rsidR="00A05ECE">
        <w:rPr>
          <w:rFonts w:asciiTheme="minorHAnsi" w:eastAsia="Calibri" w:hAnsiTheme="minorHAnsi" w:cstheme="minorHAnsi"/>
          <w:b/>
          <w:color w:val="000000"/>
          <w:sz w:val="22"/>
          <w:szCs w:val="22"/>
        </w:rPr>
        <w:t xml:space="preserve">döneminde </w:t>
      </w:r>
      <w:r w:rsidR="00DC33AB">
        <w:rPr>
          <w:rFonts w:asciiTheme="minorHAnsi" w:eastAsia="Calibri" w:hAnsiTheme="minorHAnsi" w:cstheme="minorHAnsi"/>
          <w:b/>
          <w:color w:val="000000"/>
          <w:sz w:val="22"/>
          <w:szCs w:val="22"/>
        </w:rPr>
        <w:t xml:space="preserve">öğrencilerin yanında olmaya devam ediyor. </w:t>
      </w:r>
      <w:proofErr w:type="spellStart"/>
      <w:r w:rsidR="00DB4E96" w:rsidRPr="00DB4E96">
        <w:rPr>
          <w:rFonts w:asciiTheme="minorHAnsi" w:eastAsia="Calibri" w:hAnsiTheme="minorHAnsi" w:cstheme="minorHAnsi"/>
          <w:b/>
          <w:color w:val="000000"/>
          <w:sz w:val="22"/>
          <w:szCs w:val="22"/>
        </w:rPr>
        <w:t>Sebit’in</w:t>
      </w:r>
      <w:proofErr w:type="spellEnd"/>
      <w:r w:rsidR="00DB4E96" w:rsidRPr="00DB4E96">
        <w:rPr>
          <w:rFonts w:asciiTheme="minorHAnsi" w:eastAsia="Calibri" w:hAnsiTheme="minorHAnsi" w:cstheme="minorHAnsi"/>
          <w:b/>
          <w:color w:val="000000"/>
          <w:sz w:val="22"/>
          <w:szCs w:val="22"/>
        </w:rPr>
        <w:t xml:space="preserve"> 3</w:t>
      </w:r>
      <w:r w:rsidR="005B7C6C">
        <w:rPr>
          <w:rFonts w:asciiTheme="minorHAnsi" w:eastAsia="Calibri" w:hAnsiTheme="minorHAnsi" w:cstheme="minorHAnsi"/>
          <w:b/>
          <w:color w:val="000000"/>
          <w:sz w:val="22"/>
          <w:szCs w:val="22"/>
        </w:rPr>
        <w:t>6</w:t>
      </w:r>
      <w:r w:rsidR="00DB4E96" w:rsidRPr="00DB4E96">
        <w:rPr>
          <w:rFonts w:asciiTheme="minorHAnsi" w:eastAsia="Calibri" w:hAnsiTheme="minorHAnsi" w:cstheme="minorHAnsi"/>
          <w:b/>
          <w:color w:val="000000"/>
          <w:sz w:val="22"/>
          <w:szCs w:val="22"/>
        </w:rPr>
        <w:t xml:space="preserve"> yılı aşkın deneyimini aktardığı </w:t>
      </w:r>
      <w:r w:rsidR="00DC33AB">
        <w:rPr>
          <w:rFonts w:asciiTheme="minorHAnsi" w:eastAsia="Calibri" w:hAnsiTheme="minorHAnsi" w:cstheme="minorHAnsi"/>
          <w:b/>
          <w:color w:val="000000"/>
          <w:sz w:val="22"/>
          <w:szCs w:val="22"/>
        </w:rPr>
        <w:t>Raunt</w:t>
      </w:r>
      <w:r w:rsidR="00A05ECE">
        <w:rPr>
          <w:rFonts w:asciiTheme="minorHAnsi" w:eastAsia="Calibri" w:hAnsiTheme="minorHAnsi" w:cstheme="minorHAnsi"/>
          <w:b/>
          <w:color w:val="000000"/>
          <w:sz w:val="22"/>
          <w:szCs w:val="22"/>
        </w:rPr>
        <w:t>,</w:t>
      </w:r>
      <w:r w:rsidR="00DC33AB">
        <w:rPr>
          <w:rFonts w:asciiTheme="minorHAnsi" w:eastAsia="Calibri" w:hAnsiTheme="minorHAnsi" w:cstheme="minorHAnsi"/>
          <w:b/>
          <w:color w:val="000000"/>
          <w:sz w:val="22"/>
          <w:szCs w:val="22"/>
        </w:rPr>
        <w:t xml:space="preserve"> 3</w:t>
      </w:r>
      <w:r w:rsidR="000E3749">
        <w:rPr>
          <w:rFonts w:asciiTheme="minorHAnsi" w:eastAsia="Calibri" w:hAnsiTheme="minorHAnsi" w:cstheme="minorHAnsi"/>
          <w:b/>
          <w:color w:val="000000"/>
          <w:sz w:val="22"/>
          <w:szCs w:val="22"/>
        </w:rPr>
        <w:t>1</w:t>
      </w:r>
      <w:r w:rsidR="00DC33AB">
        <w:rPr>
          <w:rFonts w:asciiTheme="minorHAnsi" w:eastAsia="Calibri" w:hAnsiTheme="minorHAnsi" w:cstheme="minorHAnsi"/>
          <w:b/>
          <w:color w:val="000000"/>
          <w:sz w:val="22"/>
          <w:szCs w:val="22"/>
        </w:rPr>
        <w:t xml:space="preserve"> Mayıs’ta</w:t>
      </w:r>
      <w:r w:rsidR="000E3749">
        <w:rPr>
          <w:rFonts w:asciiTheme="minorHAnsi" w:eastAsia="Calibri" w:hAnsiTheme="minorHAnsi" w:cstheme="minorHAnsi"/>
          <w:b/>
          <w:color w:val="000000"/>
          <w:sz w:val="22"/>
          <w:szCs w:val="22"/>
        </w:rPr>
        <w:t xml:space="preserve"> TYT Oturumu ve 1 Haziran’da AYT Oturumu olmak üzere</w:t>
      </w:r>
      <w:r w:rsidR="00DC33AB">
        <w:rPr>
          <w:rFonts w:asciiTheme="minorHAnsi" w:eastAsia="Calibri" w:hAnsiTheme="minorHAnsi" w:cstheme="minorHAnsi"/>
          <w:b/>
          <w:color w:val="000000"/>
          <w:sz w:val="22"/>
          <w:szCs w:val="22"/>
        </w:rPr>
        <w:t xml:space="preserve"> Türkiye genelinde </w:t>
      </w:r>
      <w:r w:rsidR="00DC33AB" w:rsidRPr="00DC33AB">
        <w:rPr>
          <w:rFonts w:asciiTheme="minorHAnsi" w:eastAsia="Calibri" w:hAnsiTheme="minorHAnsi" w:cstheme="minorHAnsi"/>
          <w:b/>
          <w:color w:val="000000"/>
          <w:sz w:val="22"/>
          <w:szCs w:val="22"/>
        </w:rPr>
        <w:t>11. Sınıflara Özel Raunt YKS Bursluluk Sınavı</w:t>
      </w:r>
      <w:r w:rsidR="00DC33AB">
        <w:rPr>
          <w:rFonts w:asciiTheme="minorHAnsi" w:eastAsia="Calibri" w:hAnsiTheme="minorHAnsi" w:cstheme="minorHAnsi"/>
          <w:b/>
          <w:color w:val="000000"/>
          <w:sz w:val="22"/>
          <w:szCs w:val="22"/>
        </w:rPr>
        <w:t xml:space="preserve"> düzenleyecek. </w:t>
      </w:r>
      <w:r w:rsidR="00DB4E96">
        <w:rPr>
          <w:rFonts w:asciiTheme="minorHAnsi" w:eastAsia="Calibri" w:hAnsiTheme="minorHAnsi" w:cstheme="minorHAnsi"/>
          <w:b/>
          <w:color w:val="000000"/>
          <w:sz w:val="22"/>
          <w:szCs w:val="22"/>
        </w:rPr>
        <w:t>Türkiye genelinde gerçekleştirilecek sınavda</w:t>
      </w:r>
      <w:r w:rsidR="00DC33AB" w:rsidRPr="00DC33AB">
        <w:rPr>
          <w:rFonts w:asciiTheme="minorHAnsi" w:eastAsia="Calibri" w:hAnsiTheme="minorHAnsi" w:cstheme="minorHAnsi"/>
          <w:b/>
          <w:color w:val="000000"/>
          <w:sz w:val="22"/>
          <w:szCs w:val="22"/>
        </w:rPr>
        <w:t xml:space="preserve"> ilk </w:t>
      </w:r>
      <w:r w:rsidR="00A05ECE">
        <w:rPr>
          <w:rFonts w:asciiTheme="minorHAnsi" w:eastAsia="Calibri" w:hAnsiTheme="minorHAnsi" w:cstheme="minorHAnsi"/>
          <w:b/>
          <w:color w:val="000000"/>
          <w:sz w:val="22"/>
          <w:szCs w:val="22"/>
        </w:rPr>
        <w:t>beş</w:t>
      </w:r>
      <w:r w:rsidR="00DC33AB" w:rsidRPr="00DC33AB">
        <w:rPr>
          <w:rFonts w:asciiTheme="minorHAnsi" w:eastAsia="Calibri" w:hAnsiTheme="minorHAnsi" w:cstheme="minorHAnsi"/>
          <w:b/>
          <w:color w:val="000000"/>
          <w:sz w:val="22"/>
          <w:szCs w:val="22"/>
        </w:rPr>
        <w:t xml:space="preserve"> </w:t>
      </w:r>
      <w:r w:rsidR="00DB4E96">
        <w:rPr>
          <w:rFonts w:asciiTheme="minorHAnsi" w:eastAsia="Calibri" w:hAnsiTheme="minorHAnsi" w:cstheme="minorHAnsi"/>
          <w:b/>
          <w:color w:val="000000"/>
          <w:sz w:val="22"/>
          <w:szCs w:val="22"/>
        </w:rPr>
        <w:t xml:space="preserve">sırayı alan öğrencilere bire bir rehberlik hizmeti, </w:t>
      </w:r>
      <w:r w:rsidR="005B7C6C">
        <w:rPr>
          <w:rFonts w:asciiTheme="minorHAnsi" w:eastAsia="Calibri" w:hAnsiTheme="minorHAnsi" w:cstheme="minorHAnsi"/>
          <w:b/>
          <w:color w:val="000000"/>
          <w:sz w:val="22"/>
          <w:szCs w:val="22"/>
        </w:rPr>
        <w:t xml:space="preserve">video </w:t>
      </w:r>
      <w:r w:rsidR="00DB4E96">
        <w:rPr>
          <w:rFonts w:asciiTheme="minorHAnsi" w:eastAsia="Calibri" w:hAnsiTheme="minorHAnsi" w:cstheme="minorHAnsi"/>
          <w:b/>
          <w:color w:val="000000"/>
          <w:sz w:val="22"/>
          <w:szCs w:val="22"/>
        </w:rPr>
        <w:t xml:space="preserve">çözümlü soru bankası, canlı ders anlatımı gibi zengin ve özgün içeriklerin yer aldığı </w:t>
      </w:r>
      <w:r w:rsidR="00DC33AB" w:rsidRPr="00DC33AB">
        <w:rPr>
          <w:rFonts w:asciiTheme="minorHAnsi" w:eastAsia="Calibri" w:hAnsiTheme="minorHAnsi" w:cstheme="minorHAnsi"/>
          <w:b/>
          <w:color w:val="000000"/>
          <w:sz w:val="22"/>
          <w:szCs w:val="22"/>
        </w:rPr>
        <w:t>Raunt Premium YKS Paketi hediye</w:t>
      </w:r>
      <w:r w:rsidR="00DC33AB">
        <w:rPr>
          <w:rFonts w:asciiTheme="minorHAnsi" w:eastAsia="Calibri" w:hAnsiTheme="minorHAnsi" w:cstheme="minorHAnsi"/>
          <w:b/>
          <w:color w:val="000000"/>
          <w:sz w:val="22"/>
          <w:szCs w:val="22"/>
        </w:rPr>
        <w:t xml:space="preserve"> edilecek. </w:t>
      </w:r>
    </w:p>
    <w:p w14:paraId="43691FC5" w14:textId="77777777" w:rsidR="00DC33AB" w:rsidRDefault="00DC33AB" w:rsidP="005541F5">
      <w:pPr>
        <w:jc w:val="both"/>
        <w:rPr>
          <w:rFonts w:asciiTheme="minorHAnsi" w:eastAsia="Calibri" w:hAnsiTheme="minorHAnsi" w:cstheme="minorHAnsi"/>
          <w:b/>
          <w:color w:val="000000"/>
          <w:sz w:val="22"/>
          <w:szCs w:val="22"/>
        </w:rPr>
      </w:pPr>
    </w:p>
    <w:p w14:paraId="6FB9B4D8" w14:textId="0CD5B6AE" w:rsidR="000E3749" w:rsidRDefault="00DD3AC8" w:rsidP="00DD3AC8">
      <w:pPr>
        <w:jc w:val="both"/>
        <w:rPr>
          <w:rFonts w:asciiTheme="minorHAnsi" w:eastAsia="Century Gothic" w:hAnsiTheme="minorHAnsi" w:cstheme="minorHAnsi"/>
          <w:color w:val="000000"/>
          <w:sz w:val="22"/>
          <w:szCs w:val="22"/>
        </w:rPr>
      </w:pPr>
      <w:r w:rsidRPr="00F50FB7">
        <w:rPr>
          <w:rFonts w:asciiTheme="minorHAnsi" w:eastAsia="Century Gothic" w:hAnsiTheme="minorHAnsi" w:cstheme="minorHAnsi"/>
          <w:color w:val="000000"/>
          <w:sz w:val="22"/>
          <w:szCs w:val="22"/>
        </w:rPr>
        <w:t xml:space="preserve">Türk Telekom iştiraki ve Türkiye’nin öncü eğitim teknolojileri şirketi </w:t>
      </w:r>
      <w:proofErr w:type="spellStart"/>
      <w:r w:rsidRPr="00A76B2B">
        <w:rPr>
          <w:rFonts w:asciiTheme="minorHAnsi" w:eastAsia="Century Gothic" w:hAnsiTheme="minorHAnsi" w:cstheme="minorHAnsi"/>
          <w:bCs/>
          <w:color w:val="000000"/>
          <w:sz w:val="22"/>
          <w:szCs w:val="22"/>
        </w:rPr>
        <w:t>Sebit</w:t>
      </w:r>
      <w:proofErr w:type="spellEnd"/>
      <w:r w:rsidRPr="00F50FB7">
        <w:rPr>
          <w:rFonts w:asciiTheme="minorHAnsi" w:eastAsia="Century Gothic" w:hAnsiTheme="minorHAnsi" w:cstheme="minorHAnsi"/>
          <w:color w:val="000000"/>
          <w:sz w:val="22"/>
          <w:szCs w:val="22"/>
        </w:rPr>
        <w:t>,</w:t>
      </w:r>
      <w:r w:rsidR="00DB4E96">
        <w:rPr>
          <w:rFonts w:asciiTheme="minorHAnsi" w:eastAsia="Century Gothic" w:hAnsiTheme="minorHAnsi" w:cstheme="minorHAnsi"/>
          <w:color w:val="000000"/>
          <w:sz w:val="22"/>
          <w:szCs w:val="22"/>
        </w:rPr>
        <w:t xml:space="preserve"> geliştirdiği</w:t>
      </w:r>
      <w:r w:rsidRPr="00F50FB7">
        <w:rPr>
          <w:rFonts w:asciiTheme="minorHAnsi" w:eastAsia="Century Gothic" w:hAnsiTheme="minorHAnsi" w:cstheme="minorHAnsi"/>
          <w:color w:val="000000"/>
          <w:sz w:val="22"/>
          <w:szCs w:val="22"/>
        </w:rPr>
        <w:t xml:space="preserve"> eğitim çözümleriyle milyonlarca öğrenciyi eğitim hayatları boyunca </w:t>
      </w:r>
      <w:r>
        <w:rPr>
          <w:rFonts w:asciiTheme="minorHAnsi" w:eastAsia="Century Gothic" w:hAnsiTheme="minorHAnsi" w:cstheme="minorHAnsi"/>
          <w:color w:val="000000"/>
          <w:sz w:val="22"/>
          <w:szCs w:val="22"/>
        </w:rPr>
        <w:t>desteklemeye devam ediyor</w:t>
      </w:r>
      <w:r w:rsidRPr="00F50FB7">
        <w:rPr>
          <w:rFonts w:asciiTheme="minorHAnsi" w:eastAsia="Century Gothic" w:hAnsiTheme="minorHAnsi" w:cstheme="minorHAnsi"/>
          <w:color w:val="000000"/>
          <w:sz w:val="22"/>
          <w:szCs w:val="22"/>
        </w:rPr>
        <w:t>.</w:t>
      </w:r>
      <w:r w:rsidR="00DB4E96">
        <w:rPr>
          <w:rFonts w:asciiTheme="minorHAnsi" w:eastAsia="Century Gothic" w:hAnsiTheme="minorHAnsi" w:cstheme="minorHAnsi"/>
          <w:color w:val="000000"/>
          <w:sz w:val="22"/>
          <w:szCs w:val="22"/>
        </w:rPr>
        <w:t xml:space="preserve"> </w:t>
      </w:r>
      <w:proofErr w:type="spellStart"/>
      <w:r w:rsidR="00DB4E96" w:rsidRPr="00DB4E96">
        <w:rPr>
          <w:rFonts w:asciiTheme="minorHAnsi" w:eastAsia="Century Gothic" w:hAnsiTheme="minorHAnsi" w:cstheme="minorHAnsi"/>
          <w:color w:val="000000"/>
          <w:sz w:val="22"/>
          <w:szCs w:val="22"/>
        </w:rPr>
        <w:t>Sebit’in</w:t>
      </w:r>
      <w:proofErr w:type="spellEnd"/>
      <w:r w:rsidR="00DB4E96" w:rsidRPr="00DB4E96">
        <w:rPr>
          <w:rFonts w:asciiTheme="minorHAnsi" w:eastAsia="Century Gothic" w:hAnsiTheme="minorHAnsi" w:cstheme="minorHAnsi"/>
          <w:color w:val="000000"/>
          <w:sz w:val="22"/>
          <w:szCs w:val="22"/>
        </w:rPr>
        <w:t xml:space="preserve"> YKS hazırlık süreçleri için </w:t>
      </w:r>
      <w:r w:rsidR="00DB4E96">
        <w:rPr>
          <w:rFonts w:asciiTheme="minorHAnsi" w:eastAsia="Century Gothic" w:hAnsiTheme="minorHAnsi" w:cstheme="minorHAnsi"/>
          <w:color w:val="000000"/>
          <w:sz w:val="22"/>
          <w:szCs w:val="22"/>
        </w:rPr>
        <w:t>geliştirdiği</w:t>
      </w:r>
      <w:r w:rsidR="00DB4E96" w:rsidRPr="00DB4E96">
        <w:rPr>
          <w:rFonts w:asciiTheme="minorHAnsi" w:eastAsia="Century Gothic" w:hAnsiTheme="minorHAnsi" w:cstheme="minorHAnsi"/>
          <w:color w:val="000000"/>
          <w:sz w:val="22"/>
          <w:szCs w:val="22"/>
        </w:rPr>
        <w:t xml:space="preserve"> </w:t>
      </w:r>
      <w:r w:rsidR="00DB4E96">
        <w:rPr>
          <w:rFonts w:asciiTheme="minorHAnsi" w:eastAsia="Century Gothic" w:hAnsiTheme="minorHAnsi" w:cstheme="minorHAnsi"/>
          <w:color w:val="000000"/>
          <w:sz w:val="22"/>
          <w:szCs w:val="22"/>
        </w:rPr>
        <w:t>ürünü</w:t>
      </w:r>
      <w:r w:rsidR="00DB4E96" w:rsidRPr="00DB4E96">
        <w:rPr>
          <w:rFonts w:asciiTheme="minorHAnsi" w:eastAsia="Century Gothic" w:hAnsiTheme="minorHAnsi" w:cstheme="minorHAnsi"/>
          <w:color w:val="000000"/>
          <w:sz w:val="22"/>
          <w:szCs w:val="22"/>
        </w:rPr>
        <w:t xml:space="preserve"> Raunt</w:t>
      </w:r>
      <w:r w:rsidR="00DB4E96">
        <w:rPr>
          <w:rFonts w:asciiTheme="minorHAnsi" w:eastAsia="Century Gothic" w:hAnsiTheme="minorHAnsi" w:cstheme="minorHAnsi"/>
          <w:color w:val="000000"/>
          <w:sz w:val="22"/>
          <w:szCs w:val="22"/>
        </w:rPr>
        <w:t>, y</w:t>
      </w:r>
      <w:r w:rsidR="00DB4E96" w:rsidRPr="00DB4E96">
        <w:rPr>
          <w:rFonts w:asciiTheme="minorHAnsi" w:eastAsia="Century Gothic" w:hAnsiTheme="minorHAnsi" w:cstheme="minorHAnsi"/>
          <w:color w:val="000000"/>
          <w:sz w:val="22"/>
          <w:szCs w:val="22"/>
        </w:rPr>
        <w:t xml:space="preserve">apay zekâ destekli eğitim modellerinden bire bir rehberlik </w:t>
      </w:r>
      <w:r w:rsidR="00DB4E96">
        <w:rPr>
          <w:rFonts w:asciiTheme="minorHAnsi" w:eastAsia="Century Gothic" w:hAnsiTheme="minorHAnsi" w:cstheme="minorHAnsi"/>
          <w:color w:val="000000"/>
          <w:sz w:val="22"/>
          <w:szCs w:val="22"/>
        </w:rPr>
        <w:t>sistemine</w:t>
      </w:r>
      <w:r w:rsidR="00DB4E96" w:rsidRPr="00DB4E96">
        <w:rPr>
          <w:rFonts w:asciiTheme="minorHAnsi" w:eastAsia="Century Gothic" w:hAnsiTheme="minorHAnsi" w:cstheme="minorHAnsi"/>
          <w:color w:val="000000"/>
          <w:sz w:val="22"/>
          <w:szCs w:val="22"/>
        </w:rPr>
        <w:t xml:space="preserve"> kadar sınava hazırlık ve tercih süreci</w:t>
      </w:r>
      <w:r w:rsidR="00DB4E96">
        <w:rPr>
          <w:rFonts w:asciiTheme="minorHAnsi" w:eastAsia="Century Gothic" w:hAnsiTheme="minorHAnsi" w:cstheme="minorHAnsi"/>
          <w:color w:val="000000"/>
          <w:sz w:val="22"/>
          <w:szCs w:val="22"/>
        </w:rPr>
        <w:t xml:space="preserve"> boyunca öğrencilerin yanında oluyor. </w:t>
      </w:r>
    </w:p>
    <w:p w14:paraId="45C3933B" w14:textId="77777777" w:rsidR="000E3749" w:rsidRDefault="000E3749" w:rsidP="00DD3AC8">
      <w:pPr>
        <w:jc w:val="both"/>
        <w:rPr>
          <w:rFonts w:asciiTheme="minorHAnsi" w:eastAsia="Century Gothic" w:hAnsiTheme="minorHAnsi" w:cstheme="minorHAnsi"/>
          <w:color w:val="000000"/>
          <w:sz w:val="22"/>
          <w:szCs w:val="22"/>
        </w:rPr>
      </w:pPr>
    </w:p>
    <w:p w14:paraId="6CD24B57" w14:textId="4F6F9AC9" w:rsidR="00DC33AB" w:rsidRDefault="00DB4E96" w:rsidP="00DD3AC8">
      <w:pPr>
        <w:jc w:val="both"/>
        <w:rPr>
          <w:rFonts w:asciiTheme="minorHAnsi" w:eastAsia="Century Gothic" w:hAnsiTheme="minorHAnsi" w:cstheme="minorHAnsi"/>
          <w:color w:val="000000"/>
          <w:sz w:val="22"/>
          <w:szCs w:val="22"/>
        </w:rPr>
      </w:pPr>
      <w:r>
        <w:rPr>
          <w:rFonts w:asciiTheme="minorHAnsi" w:eastAsia="Century Gothic" w:hAnsiTheme="minorHAnsi" w:cstheme="minorHAnsi"/>
          <w:color w:val="000000"/>
          <w:sz w:val="22"/>
          <w:szCs w:val="22"/>
        </w:rPr>
        <w:t xml:space="preserve">YKS 2024’te 21 öğrencinin ilk 100 arasına girmesini sağlayan Türk Telekom Raunt, </w:t>
      </w:r>
      <w:r w:rsidR="000E3749" w:rsidRPr="00DB4E96">
        <w:rPr>
          <w:rFonts w:asciiTheme="minorHAnsi" w:eastAsia="Century Gothic" w:hAnsiTheme="minorHAnsi" w:cstheme="minorHAnsi"/>
          <w:color w:val="000000"/>
          <w:sz w:val="22"/>
          <w:szCs w:val="22"/>
        </w:rPr>
        <w:t>3</w:t>
      </w:r>
      <w:r w:rsidR="000E3749">
        <w:rPr>
          <w:rFonts w:asciiTheme="minorHAnsi" w:eastAsia="Century Gothic" w:hAnsiTheme="minorHAnsi" w:cstheme="minorHAnsi"/>
          <w:color w:val="000000"/>
          <w:sz w:val="22"/>
          <w:szCs w:val="22"/>
        </w:rPr>
        <w:t>1</w:t>
      </w:r>
      <w:r w:rsidR="000E3749" w:rsidRPr="00DB4E96">
        <w:rPr>
          <w:rFonts w:asciiTheme="minorHAnsi" w:eastAsia="Century Gothic" w:hAnsiTheme="minorHAnsi" w:cstheme="minorHAnsi"/>
          <w:color w:val="000000"/>
          <w:sz w:val="22"/>
          <w:szCs w:val="22"/>
        </w:rPr>
        <w:t xml:space="preserve"> </w:t>
      </w:r>
      <w:r w:rsidRPr="00DB4E96">
        <w:rPr>
          <w:rFonts w:asciiTheme="minorHAnsi" w:eastAsia="Century Gothic" w:hAnsiTheme="minorHAnsi" w:cstheme="minorHAnsi"/>
          <w:color w:val="000000"/>
          <w:sz w:val="22"/>
          <w:szCs w:val="22"/>
        </w:rPr>
        <w:t>Mayıs’ta</w:t>
      </w:r>
      <w:r w:rsidR="000E3749">
        <w:rPr>
          <w:rFonts w:asciiTheme="minorHAnsi" w:eastAsia="Century Gothic" w:hAnsiTheme="minorHAnsi" w:cstheme="minorHAnsi"/>
          <w:color w:val="000000"/>
          <w:sz w:val="22"/>
          <w:szCs w:val="22"/>
        </w:rPr>
        <w:t xml:space="preserve"> TYT Oturumu ve 1 Haziran’da AYT Oturumu olmak üzere</w:t>
      </w:r>
      <w:r w:rsidRPr="00DB4E96">
        <w:rPr>
          <w:rFonts w:asciiTheme="minorHAnsi" w:eastAsia="Century Gothic" w:hAnsiTheme="minorHAnsi" w:cstheme="minorHAnsi"/>
          <w:color w:val="000000"/>
          <w:sz w:val="22"/>
          <w:szCs w:val="22"/>
        </w:rPr>
        <w:t xml:space="preserve"> Türkiye genelinde 11. Sınıflara Özel Raunt YKS Bursluluk Sınavı düzenleyecek.</w:t>
      </w:r>
      <w:r w:rsidR="00DB70B6">
        <w:rPr>
          <w:rFonts w:asciiTheme="minorHAnsi" w:eastAsia="Century Gothic" w:hAnsiTheme="minorHAnsi" w:cstheme="minorHAnsi"/>
          <w:color w:val="000000"/>
          <w:sz w:val="22"/>
          <w:szCs w:val="22"/>
        </w:rPr>
        <w:t xml:space="preserve"> </w:t>
      </w:r>
      <w:r>
        <w:rPr>
          <w:rFonts w:asciiTheme="minorHAnsi" w:eastAsia="Century Gothic" w:hAnsiTheme="minorHAnsi" w:cstheme="minorHAnsi"/>
          <w:color w:val="000000"/>
          <w:sz w:val="22"/>
          <w:szCs w:val="22"/>
        </w:rPr>
        <w:t xml:space="preserve">YKS 2026’ya katılacak öğrenciler için </w:t>
      </w:r>
      <w:r w:rsidR="000E3749">
        <w:rPr>
          <w:rFonts w:asciiTheme="minorHAnsi" w:eastAsia="Century Gothic" w:hAnsiTheme="minorHAnsi" w:cstheme="minorHAnsi"/>
          <w:color w:val="000000"/>
          <w:sz w:val="22"/>
          <w:szCs w:val="22"/>
        </w:rPr>
        <w:t xml:space="preserve">YKS provası niteliği taşıyan </w:t>
      </w:r>
      <w:r>
        <w:rPr>
          <w:rFonts w:asciiTheme="minorHAnsi" w:eastAsia="Century Gothic" w:hAnsiTheme="minorHAnsi" w:cstheme="minorHAnsi"/>
          <w:color w:val="000000"/>
          <w:sz w:val="22"/>
          <w:szCs w:val="22"/>
        </w:rPr>
        <w:t xml:space="preserve">sınavda </w:t>
      </w:r>
      <w:r w:rsidR="00DC33AB">
        <w:rPr>
          <w:rFonts w:asciiTheme="minorHAnsi" w:eastAsia="Century Gothic" w:hAnsiTheme="minorHAnsi" w:cstheme="minorHAnsi"/>
          <w:color w:val="000000"/>
          <w:sz w:val="22"/>
          <w:szCs w:val="22"/>
        </w:rPr>
        <w:t xml:space="preserve">Türkiye </w:t>
      </w:r>
      <w:r>
        <w:rPr>
          <w:rFonts w:asciiTheme="minorHAnsi" w:eastAsia="Century Gothic" w:hAnsiTheme="minorHAnsi" w:cstheme="minorHAnsi"/>
          <w:color w:val="000000"/>
          <w:sz w:val="22"/>
          <w:szCs w:val="22"/>
        </w:rPr>
        <w:t>genelinde ilk beşe</w:t>
      </w:r>
      <w:r w:rsidR="00A05ECE">
        <w:rPr>
          <w:rFonts w:asciiTheme="minorHAnsi" w:eastAsia="Century Gothic" w:hAnsiTheme="minorHAnsi" w:cstheme="minorHAnsi"/>
          <w:color w:val="000000"/>
          <w:sz w:val="22"/>
          <w:szCs w:val="22"/>
        </w:rPr>
        <w:t xml:space="preserve"> </w:t>
      </w:r>
      <w:r w:rsidR="00DC33AB">
        <w:rPr>
          <w:rFonts w:asciiTheme="minorHAnsi" w:eastAsia="Century Gothic" w:hAnsiTheme="minorHAnsi" w:cstheme="minorHAnsi"/>
          <w:color w:val="000000"/>
          <w:sz w:val="22"/>
          <w:szCs w:val="22"/>
        </w:rPr>
        <w:t>gire</w:t>
      </w:r>
      <w:r>
        <w:rPr>
          <w:rFonts w:asciiTheme="minorHAnsi" w:eastAsia="Century Gothic" w:hAnsiTheme="minorHAnsi" w:cstheme="minorHAnsi"/>
          <w:color w:val="000000"/>
          <w:sz w:val="22"/>
          <w:szCs w:val="22"/>
        </w:rPr>
        <w:t xml:space="preserve">n </w:t>
      </w:r>
      <w:r w:rsidR="00DC33AB">
        <w:rPr>
          <w:rFonts w:asciiTheme="minorHAnsi" w:eastAsia="Century Gothic" w:hAnsiTheme="minorHAnsi" w:cstheme="minorHAnsi"/>
          <w:color w:val="000000"/>
          <w:sz w:val="22"/>
          <w:szCs w:val="22"/>
        </w:rPr>
        <w:t>öğrenci</w:t>
      </w:r>
      <w:r w:rsidR="00A05ECE">
        <w:rPr>
          <w:rFonts w:asciiTheme="minorHAnsi" w:eastAsia="Century Gothic" w:hAnsiTheme="minorHAnsi" w:cstheme="minorHAnsi"/>
          <w:color w:val="000000"/>
          <w:sz w:val="22"/>
          <w:szCs w:val="22"/>
        </w:rPr>
        <w:t>lere</w:t>
      </w:r>
      <w:r w:rsidR="00DC33AB">
        <w:rPr>
          <w:rFonts w:asciiTheme="minorHAnsi" w:eastAsia="Century Gothic" w:hAnsiTheme="minorHAnsi" w:cstheme="minorHAnsi"/>
          <w:color w:val="000000"/>
          <w:sz w:val="22"/>
          <w:szCs w:val="22"/>
        </w:rPr>
        <w:t xml:space="preserve"> </w:t>
      </w:r>
      <w:r>
        <w:rPr>
          <w:rFonts w:asciiTheme="minorHAnsi" w:eastAsia="Century Gothic" w:hAnsiTheme="minorHAnsi" w:cstheme="minorHAnsi"/>
          <w:color w:val="000000"/>
          <w:sz w:val="22"/>
          <w:szCs w:val="22"/>
        </w:rPr>
        <w:t xml:space="preserve">yaklaşık 30 bin TL değerindeki </w:t>
      </w:r>
      <w:r w:rsidR="00DC33AB" w:rsidRPr="00DC33AB">
        <w:rPr>
          <w:rFonts w:asciiTheme="minorHAnsi" w:eastAsia="Century Gothic" w:hAnsiTheme="minorHAnsi" w:cstheme="minorHAnsi"/>
          <w:color w:val="000000"/>
          <w:sz w:val="22"/>
          <w:szCs w:val="22"/>
        </w:rPr>
        <w:t>Raunt Premium YKS Paketi</w:t>
      </w:r>
      <w:r w:rsidR="00DC33AB">
        <w:rPr>
          <w:rFonts w:asciiTheme="minorHAnsi" w:eastAsia="Century Gothic" w:hAnsiTheme="minorHAnsi" w:cstheme="minorHAnsi"/>
          <w:color w:val="000000"/>
          <w:sz w:val="22"/>
          <w:szCs w:val="22"/>
        </w:rPr>
        <w:t xml:space="preserve"> hediye edilecek. Paket </w:t>
      </w:r>
      <w:r w:rsidR="00CF0045">
        <w:rPr>
          <w:rFonts w:asciiTheme="minorHAnsi" w:eastAsia="Century Gothic" w:hAnsiTheme="minorHAnsi" w:cstheme="minorHAnsi"/>
          <w:color w:val="000000"/>
          <w:sz w:val="22"/>
          <w:szCs w:val="22"/>
        </w:rPr>
        <w:t>kapsamında</w:t>
      </w:r>
      <w:r w:rsidR="00DC33AB">
        <w:rPr>
          <w:rFonts w:asciiTheme="minorHAnsi" w:eastAsia="Century Gothic" w:hAnsiTheme="minorHAnsi" w:cstheme="minorHAnsi"/>
          <w:color w:val="000000"/>
          <w:sz w:val="22"/>
          <w:szCs w:val="22"/>
        </w:rPr>
        <w:t xml:space="preserve"> öğrenciler</w:t>
      </w:r>
      <w:r w:rsidR="007C716C">
        <w:rPr>
          <w:rFonts w:asciiTheme="minorHAnsi" w:eastAsia="Century Gothic" w:hAnsiTheme="minorHAnsi" w:cstheme="minorHAnsi"/>
          <w:color w:val="000000"/>
          <w:sz w:val="22"/>
          <w:szCs w:val="22"/>
        </w:rPr>
        <w:t>;</w:t>
      </w:r>
      <w:r w:rsidR="00DC33AB">
        <w:rPr>
          <w:rFonts w:asciiTheme="minorHAnsi" w:eastAsia="Century Gothic" w:hAnsiTheme="minorHAnsi" w:cstheme="minorHAnsi"/>
          <w:color w:val="000000"/>
          <w:sz w:val="22"/>
          <w:szCs w:val="22"/>
        </w:rPr>
        <w:t xml:space="preserve"> </w:t>
      </w:r>
      <w:r>
        <w:rPr>
          <w:rFonts w:asciiTheme="minorHAnsi" w:eastAsia="Century Gothic" w:hAnsiTheme="minorHAnsi" w:cstheme="minorHAnsi"/>
          <w:color w:val="000000"/>
          <w:sz w:val="22"/>
          <w:szCs w:val="22"/>
        </w:rPr>
        <w:t>350 binden fazla çözümlü soru havuzu,</w:t>
      </w:r>
      <w:r w:rsidR="00DC33AB" w:rsidRPr="00DC33AB">
        <w:rPr>
          <w:rFonts w:asciiTheme="minorHAnsi" w:eastAsia="Century Gothic" w:hAnsiTheme="minorHAnsi" w:cstheme="minorHAnsi"/>
          <w:color w:val="000000"/>
          <w:sz w:val="22"/>
          <w:szCs w:val="22"/>
        </w:rPr>
        <w:t xml:space="preserve"> </w:t>
      </w:r>
      <w:r w:rsidR="005B7C6C">
        <w:rPr>
          <w:rFonts w:asciiTheme="minorHAnsi" w:eastAsia="Century Gothic" w:hAnsiTheme="minorHAnsi" w:cstheme="minorHAnsi"/>
          <w:color w:val="000000"/>
          <w:sz w:val="22"/>
          <w:szCs w:val="22"/>
        </w:rPr>
        <w:t xml:space="preserve">eğitim koçlarından </w:t>
      </w:r>
      <w:r w:rsidR="00DC33AB" w:rsidRPr="00DC33AB">
        <w:rPr>
          <w:rFonts w:asciiTheme="minorHAnsi" w:eastAsia="Century Gothic" w:hAnsiTheme="minorHAnsi" w:cstheme="minorHAnsi"/>
          <w:color w:val="000000"/>
          <w:sz w:val="22"/>
          <w:szCs w:val="22"/>
        </w:rPr>
        <w:t xml:space="preserve">bire bir </w:t>
      </w:r>
      <w:r>
        <w:rPr>
          <w:rFonts w:asciiTheme="minorHAnsi" w:eastAsia="Century Gothic" w:hAnsiTheme="minorHAnsi" w:cstheme="minorHAnsi"/>
          <w:color w:val="000000"/>
          <w:sz w:val="22"/>
          <w:szCs w:val="22"/>
        </w:rPr>
        <w:t>rehberlik</w:t>
      </w:r>
      <w:r w:rsidR="00DC33AB" w:rsidRPr="00DC33AB">
        <w:rPr>
          <w:rFonts w:asciiTheme="minorHAnsi" w:eastAsia="Century Gothic" w:hAnsiTheme="minorHAnsi" w:cstheme="minorHAnsi"/>
          <w:color w:val="000000"/>
          <w:sz w:val="22"/>
          <w:szCs w:val="22"/>
        </w:rPr>
        <w:t xml:space="preserve"> ve </w:t>
      </w:r>
      <w:r w:rsidR="005B7C6C">
        <w:rPr>
          <w:rFonts w:asciiTheme="minorHAnsi" w:eastAsia="Century Gothic" w:hAnsiTheme="minorHAnsi" w:cstheme="minorHAnsi"/>
          <w:color w:val="000000"/>
          <w:sz w:val="22"/>
          <w:szCs w:val="22"/>
        </w:rPr>
        <w:t xml:space="preserve">yeni nesil öğretmenlerden </w:t>
      </w:r>
      <w:r w:rsidR="00DC33AB" w:rsidRPr="00DC33AB">
        <w:rPr>
          <w:rFonts w:asciiTheme="minorHAnsi" w:eastAsia="Century Gothic" w:hAnsiTheme="minorHAnsi" w:cstheme="minorHAnsi"/>
          <w:color w:val="000000"/>
          <w:sz w:val="22"/>
          <w:szCs w:val="22"/>
        </w:rPr>
        <w:t>200 saatlik canlı ders</w:t>
      </w:r>
      <w:r w:rsidR="00CF0045">
        <w:rPr>
          <w:rFonts w:asciiTheme="minorHAnsi" w:eastAsia="Century Gothic" w:hAnsiTheme="minorHAnsi" w:cstheme="minorHAnsi"/>
          <w:color w:val="000000"/>
          <w:sz w:val="22"/>
          <w:szCs w:val="22"/>
        </w:rPr>
        <w:t xml:space="preserve"> anlatım</w:t>
      </w:r>
      <w:r w:rsidR="00A05ECE">
        <w:rPr>
          <w:rFonts w:asciiTheme="minorHAnsi" w:eastAsia="Century Gothic" w:hAnsiTheme="minorHAnsi" w:cstheme="minorHAnsi"/>
          <w:color w:val="000000"/>
          <w:sz w:val="22"/>
          <w:szCs w:val="22"/>
        </w:rPr>
        <w:t>ı</w:t>
      </w:r>
      <w:r>
        <w:rPr>
          <w:rFonts w:asciiTheme="minorHAnsi" w:eastAsia="Century Gothic" w:hAnsiTheme="minorHAnsi" w:cstheme="minorHAnsi"/>
          <w:color w:val="000000"/>
          <w:sz w:val="22"/>
          <w:szCs w:val="22"/>
        </w:rPr>
        <w:t xml:space="preserve"> gibi sınav sürecinde tüm ihtiyaçlarını karşılayacak dijital </w:t>
      </w:r>
      <w:r w:rsidR="005B7C6C">
        <w:rPr>
          <w:rFonts w:asciiTheme="minorHAnsi" w:eastAsia="Century Gothic" w:hAnsiTheme="minorHAnsi" w:cstheme="minorHAnsi"/>
          <w:color w:val="000000"/>
          <w:sz w:val="22"/>
          <w:szCs w:val="22"/>
        </w:rPr>
        <w:t xml:space="preserve">içerikler ve kitaplardan oluşan </w:t>
      </w:r>
      <w:r w:rsidR="00DC07AE">
        <w:rPr>
          <w:rFonts w:asciiTheme="minorHAnsi" w:eastAsia="Century Gothic" w:hAnsiTheme="minorHAnsi" w:cstheme="minorHAnsi"/>
          <w:color w:val="000000"/>
          <w:sz w:val="22"/>
          <w:szCs w:val="22"/>
        </w:rPr>
        <w:t xml:space="preserve">eksiksiz bir </w:t>
      </w:r>
      <w:r>
        <w:rPr>
          <w:rFonts w:asciiTheme="minorHAnsi" w:eastAsia="Century Gothic" w:hAnsiTheme="minorHAnsi" w:cstheme="minorHAnsi"/>
          <w:color w:val="000000"/>
          <w:sz w:val="22"/>
          <w:szCs w:val="22"/>
        </w:rPr>
        <w:t>sete sahip olacak</w:t>
      </w:r>
      <w:r w:rsidR="00CF0045">
        <w:rPr>
          <w:rFonts w:asciiTheme="minorHAnsi" w:eastAsia="Century Gothic" w:hAnsiTheme="minorHAnsi" w:cstheme="minorHAnsi"/>
          <w:color w:val="000000"/>
          <w:sz w:val="22"/>
          <w:szCs w:val="22"/>
        </w:rPr>
        <w:t xml:space="preserve">. </w:t>
      </w:r>
      <w:r w:rsidR="00917C2D">
        <w:rPr>
          <w:rFonts w:asciiTheme="minorHAnsi" w:eastAsia="Century Gothic" w:hAnsiTheme="minorHAnsi" w:cstheme="minorHAnsi"/>
          <w:color w:val="000000"/>
          <w:sz w:val="22"/>
          <w:szCs w:val="22"/>
        </w:rPr>
        <w:t xml:space="preserve">Ayrıca öğrencilerin kendilerini Türkiye genelinde deneme fırsatı bulacağı </w:t>
      </w:r>
      <w:r w:rsidR="00CF0045">
        <w:rPr>
          <w:rFonts w:asciiTheme="minorHAnsi" w:eastAsia="Century Gothic" w:hAnsiTheme="minorHAnsi" w:cstheme="minorHAnsi"/>
          <w:color w:val="000000"/>
          <w:sz w:val="22"/>
          <w:szCs w:val="22"/>
        </w:rPr>
        <w:t xml:space="preserve">sınava </w:t>
      </w:r>
      <w:r>
        <w:rPr>
          <w:rFonts w:asciiTheme="minorHAnsi" w:eastAsia="Century Gothic" w:hAnsiTheme="minorHAnsi" w:cstheme="minorHAnsi"/>
          <w:color w:val="000000"/>
          <w:sz w:val="22"/>
          <w:szCs w:val="22"/>
        </w:rPr>
        <w:t>katılan</w:t>
      </w:r>
      <w:r w:rsidR="00CF0045">
        <w:rPr>
          <w:rFonts w:asciiTheme="minorHAnsi" w:eastAsia="Century Gothic" w:hAnsiTheme="minorHAnsi" w:cstheme="minorHAnsi"/>
          <w:color w:val="000000"/>
          <w:sz w:val="22"/>
          <w:szCs w:val="22"/>
        </w:rPr>
        <w:t xml:space="preserve"> her öğrenciye </w:t>
      </w:r>
      <w:r w:rsidR="00CF0045" w:rsidRPr="00CF0045">
        <w:rPr>
          <w:rFonts w:asciiTheme="minorHAnsi" w:eastAsia="Century Gothic" w:hAnsiTheme="minorHAnsi" w:cstheme="minorHAnsi"/>
          <w:color w:val="000000"/>
          <w:sz w:val="22"/>
          <w:szCs w:val="22"/>
        </w:rPr>
        <w:t>5</w:t>
      </w:r>
      <w:r>
        <w:rPr>
          <w:rFonts w:asciiTheme="minorHAnsi" w:eastAsia="Century Gothic" w:hAnsiTheme="minorHAnsi" w:cstheme="minorHAnsi"/>
          <w:color w:val="000000"/>
          <w:sz w:val="22"/>
          <w:szCs w:val="22"/>
        </w:rPr>
        <w:t xml:space="preserve"> bin</w:t>
      </w:r>
      <w:r w:rsidR="00CF0045" w:rsidRPr="00CF0045">
        <w:rPr>
          <w:rFonts w:asciiTheme="minorHAnsi" w:eastAsia="Century Gothic" w:hAnsiTheme="minorHAnsi" w:cstheme="minorHAnsi"/>
          <w:color w:val="000000"/>
          <w:sz w:val="22"/>
          <w:szCs w:val="22"/>
        </w:rPr>
        <w:t xml:space="preserve"> TL</w:t>
      </w:r>
      <w:r w:rsidR="00A05ECE">
        <w:rPr>
          <w:rFonts w:asciiTheme="minorHAnsi" w:eastAsia="Century Gothic" w:hAnsiTheme="minorHAnsi" w:cstheme="minorHAnsi"/>
          <w:color w:val="000000"/>
          <w:sz w:val="22"/>
          <w:szCs w:val="22"/>
        </w:rPr>
        <w:t>’lik</w:t>
      </w:r>
      <w:r w:rsidR="00CF0045" w:rsidRPr="00CF0045">
        <w:rPr>
          <w:rFonts w:asciiTheme="minorHAnsi" w:eastAsia="Century Gothic" w:hAnsiTheme="minorHAnsi" w:cstheme="minorHAnsi"/>
          <w:color w:val="000000"/>
          <w:sz w:val="22"/>
          <w:szCs w:val="22"/>
        </w:rPr>
        <w:t xml:space="preserve"> Raunt indirim</w:t>
      </w:r>
      <w:r w:rsidR="00A05ECE">
        <w:rPr>
          <w:rFonts w:asciiTheme="minorHAnsi" w:eastAsia="Century Gothic" w:hAnsiTheme="minorHAnsi" w:cstheme="minorHAnsi"/>
          <w:color w:val="000000"/>
          <w:sz w:val="22"/>
          <w:szCs w:val="22"/>
        </w:rPr>
        <w:t xml:space="preserve"> kuponu</w:t>
      </w:r>
      <w:r w:rsidR="00CF0045">
        <w:rPr>
          <w:rFonts w:asciiTheme="minorHAnsi" w:eastAsia="Century Gothic" w:hAnsiTheme="minorHAnsi" w:cstheme="minorHAnsi"/>
          <w:color w:val="000000"/>
          <w:sz w:val="22"/>
          <w:szCs w:val="22"/>
        </w:rPr>
        <w:t xml:space="preserve"> hediye edilecek. </w:t>
      </w:r>
      <w:r w:rsidR="00946F40">
        <w:rPr>
          <w:rFonts w:asciiTheme="minorHAnsi" w:eastAsia="Century Gothic" w:hAnsiTheme="minorHAnsi" w:cstheme="minorHAnsi"/>
          <w:color w:val="000000"/>
          <w:sz w:val="22"/>
          <w:szCs w:val="22"/>
        </w:rPr>
        <w:t>Öğrencilere gerçek YKS deneyimi fırsatı sunan sınav için başvurular 30 Mayıs 2025’e kadar devam edecek.</w:t>
      </w:r>
    </w:p>
    <w:p w14:paraId="45D2C77A" w14:textId="423B624C" w:rsidR="00DB4E96" w:rsidRDefault="00DB4E96" w:rsidP="00DD3AC8">
      <w:pPr>
        <w:jc w:val="both"/>
        <w:rPr>
          <w:rFonts w:asciiTheme="minorHAnsi" w:eastAsia="Century Gothic" w:hAnsiTheme="minorHAnsi" w:cstheme="minorHAnsi"/>
          <w:color w:val="000000"/>
          <w:sz w:val="22"/>
          <w:szCs w:val="22"/>
        </w:rPr>
      </w:pPr>
    </w:p>
    <w:p w14:paraId="7EC98CEA" w14:textId="77777777" w:rsidR="00DB4E96" w:rsidRDefault="00DB4E96" w:rsidP="00DB4E96">
      <w:pPr>
        <w:jc w:val="both"/>
        <w:rPr>
          <w:rFonts w:asciiTheme="minorHAnsi" w:eastAsia="Times New Roman" w:hAnsiTheme="minorHAnsi" w:cstheme="minorHAnsi"/>
          <w:b/>
          <w:bCs/>
          <w:sz w:val="22"/>
          <w:szCs w:val="22"/>
          <w:lang w:eastAsia="tk-TM"/>
        </w:rPr>
      </w:pPr>
      <w:r>
        <w:rPr>
          <w:rFonts w:asciiTheme="minorHAnsi" w:eastAsia="Times New Roman" w:hAnsiTheme="minorHAnsi" w:cstheme="minorHAnsi"/>
          <w:b/>
          <w:bCs/>
          <w:sz w:val="22"/>
          <w:szCs w:val="22"/>
          <w:lang w:eastAsia="tk-TM"/>
        </w:rPr>
        <w:t>Yapay zekâ teknolojileri eğitimde başarıyı artırıyor</w:t>
      </w:r>
    </w:p>
    <w:p w14:paraId="152FF801" w14:textId="06D0C685" w:rsidR="00DB4E96" w:rsidRPr="00FB1C64" w:rsidRDefault="00DB4E96" w:rsidP="00DB4E96">
      <w:pPr>
        <w:jc w:val="both"/>
        <w:rPr>
          <w:rFonts w:asciiTheme="minorHAnsi" w:eastAsia="Times New Roman" w:hAnsiTheme="minorHAnsi" w:cstheme="minorHAnsi"/>
          <w:sz w:val="22"/>
          <w:szCs w:val="22"/>
          <w:lang w:eastAsia="tk-TM"/>
        </w:rPr>
      </w:pPr>
      <w:proofErr w:type="spellStart"/>
      <w:r>
        <w:rPr>
          <w:rFonts w:asciiTheme="minorHAnsi" w:eastAsia="Times New Roman" w:hAnsiTheme="minorHAnsi" w:cstheme="minorHAnsi"/>
          <w:sz w:val="22"/>
          <w:szCs w:val="22"/>
          <w:lang w:eastAsia="tk-TM"/>
        </w:rPr>
        <w:t>Raunt’un</w:t>
      </w:r>
      <w:proofErr w:type="spellEnd"/>
      <w:r>
        <w:rPr>
          <w:rFonts w:asciiTheme="minorHAnsi" w:eastAsia="Times New Roman" w:hAnsiTheme="minorHAnsi" w:cstheme="minorHAnsi"/>
          <w:sz w:val="22"/>
          <w:szCs w:val="22"/>
          <w:lang w:eastAsia="tk-TM"/>
        </w:rPr>
        <w:t xml:space="preserve"> yapay zekâ teknolojileriyle desteklenen soru çözüm ve çalışma planı oluşturma sistemi öğrencilerin </w:t>
      </w:r>
      <w:proofErr w:type="spellStart"/>
      <w:r>
        <w:rPr>
          <w:rFonts w:asciiTheme="minorHAnsi" w:eastAsia="Times New Roman" w:hAnsiTheme="minorHAnsi" w:cstheme="minorHAnsi"/>
          <w:sz w:val="22"/>
          <w:szCs w:val="22"/>
          <w:lang w:eastAsia="tk-TM"/>
        </w:rPr>
        <w:t>YKS’ye</w:t>
      </w:r>
      <w:proofErr w:type="spellEnd"/>
      <w:r>
        <w:rPr>
          <w:rFonts w:asciiTheme="minorHAnsi" w:eastAsia="Times New Roman" w:hAnsiTheme="minorHAnsi" w:cstheme="minorHAnsi"/>
          <w:sz w:val="22"/>
          <w:szCs w:val="22"/>
          <w:lang w:eastAsia="tk-TM"/>
        </w:rPr>
        <w:t xml:space="preserve"> hazırlanma sürecinde kolaylık </w:t>
      </w:r>
      <w:r w:rsidR="007C716C">
        <w:rPr>
          <w:rFonts w:asciiTheme="minorHAnsi" w:eastAsia="Times New Roman" w:hAnsiTheme="minorHAnsi" w:cstheme="minorHAnsi"/>
          <w:sz w:val="22"/>
          <w:szCs w:val="22"/>
          <w:lang w:eastAsia="tk-TM"/>
        </w:rPr>
        <w:t>sağlıyor</w:t>
      </w:r>
      <w:r>
        <w:rPr>
          <w:rFonts w:asciiTheme="minorHAnsi" w:eastAsia="Times New Roman" w:hAnsiTheme="minorHAnsi" w:cstheme="minorHAnsi"/>
          <w:sz w:val="22"/>
          <w:szCs w:val="22"/>
          <w:lang w:eastAsia="tk-TM"/>
        </w:rPr>
        <w:t xml:space="preserve">. Üç farklı çalışma stratejisi sunarak kişiye özel çalışma planı hazırlayan </w:t>
      </w:r>
      <w:proofErr w:type="spellStart"/>
      <w:r>
        <w:rPr>
          <w:rFonts w:asciiTheme="minorHAnsi" w:eastAsia="Times New Roman" w:hAnsiTheme="minorHAnsi" w:cstheme="minorHAnsi"/>
          <w:sz w:val="22"/>
          <w:szCs w:val="22"/>
          <w:lang w:eastAsia="tk-TM"/>
        </w:rPr>
        <w:t>Raunt’un</w:t>
      </w:r>
      <w:proofErr w:type="spellEnd"/>
      <w:r>
        <w:rPr>
          <w:rFonts w:asciiTheme="minorHAnsi" w:eastAsia="Times New Roman" w:hAnsiTheme="minorHAnsi" w:cstheme="minorHAnsi"/>
          <w:sz w:val="22"/>
          <w:szCs w:val="22"/>
          <w:lang w:eastAsia="tk-TM"/>
        </w:rPr>
        <w:t xml:space="preserve"> yapay zekâ sistemi; öğrenci bir konuda çok iyiyse “Sorulara Yüklen”, zorlandığı kısımlar varsa “Eksiklerini Gider”, yetersiz olduğu konu varsa “Sıfırdan Çalış” yönlendirmeleriyle doğru çalışma stratejisinin belirlenmesini </w:t>
      </w:r>
      <w:r w:rsidR="007C716C">
        <w:rPr>
          <w:rFonts w:asciiTheme="minorHAnsi" w:eastAsia="Times New Roman" w:hAnsiTheme="minorHAnsi" w:cstheme="minorHAnsi"/>
          <w:sz w:val="22"/>
          <w:szCs w:val="22"/>
          <w:lang w:eastAsia="tk-TM"/>
        </w:rPr>
        <w:t>destekliyor</w:t>
      </w:r>
      <w:r>
        <w:rPr>
          <w:rFonts w:asciiTheme="minorHAnsi" w:eastAsia="Times New Roman" w:hAnsiTheme="minorHAnsi" w:cstheme="minorHAnsi"/>
          <w:sz w:val="22"/>
          <w:szCs w:val="22"/>
          <w:lang w:eastAsia="tk-TM"/>
        </w:rPr>
        <w:t xml:space="preserve">. Yapay zekâ, öğrencilerin deneme sınavlarını testlerdeki yanlışlarına göre güncelliyor ve yeni </w:t>
      </w:r>
      <w:r w:rsidR="005B7C6C">
        <w:rPr>
          <w:rFonts w:asciiTheme="minorHAnsi" w:eastAsia="Times New Roman" w:hAnsiTheme="minorHAnsi" w:cstheme="minorHAnsi"/>
          <w:sz w:val="22"/>
          <w:szCs w:val="22"/>
          <w:lang w:eastAsia="tk-TM"/>
        </w:rPr>
        <w:t xml:space="preserve">bir </w:t>
      </w:r>
      <w:r>
        <w:rPr>
          <w:rFonts w:asciiTheme="minorHAnsi" w:eastAsia="Times New Roman" w:hAnsiTheme="minorHAnsi" w:cstheme="minorHAnsi"/>
          <w:sz w:val="22"/>
          <w:szCs w:val="22"/>
          <w:lang w:eastAsia="tk-TM"/>
        </w:rPr>
        <w:t>çalışma planı sunuyor.</w:t>
      </w:r>
      <w:r w:rsidR="005B7C6C">
        <w:rPr>
          <w:rFonts w:asciiTheme="minorHAnsi" w:eastAsia="Times New Roman" w:hAnsiTheme="minorHAnsi" w:cstheme="minorHAnsi"/>
          <w:sz w:val="22"/>
          <w:szCs w:val="22"/>
          <w:lang w:eastAsia="tk-TM"/>
        </w:rPr>
        <w:t xml:space="preserve"> </w:t>
      </w:r>
      <w:r w:rsidR="00946F40">
        <w:rPr>
          <w:rFonts w:asciiTheme="minorHAnsi" w:eastAsia="Times New Roman" w:hAnsiTheme="minorHAnsi" w:cstheme="minorHAnsi"/>
          <w:sz w:val="22"/>
          <w:szCs w:val="22"/>
          <w:lang w:eastAsia="tk-TM"/>
        </w:rPr>
        <w:t xml:space="preserve">Öğrencilerin eksiklerini en doğru şekilde tespit eden </w:t>
      </w:r>
      <w:r w:rsidR="005B7C6C">
        <w:rPr>
          <w:rFonts w:asciiTheme="minorHAnsi" w:eastAsia="Times New Roman" w:hAnsiTheme="minorHAnsi" w:cstheme="minorHAnsi"/>
          <w:sz w:val="22"/>
          <w:szCs w:val="22"/>
          <w:lang w:eastAsia="tk-TM"/>
        </w:rPr>
        <w:t xml:space="preserve">Raunt, </w:t>
      </w:r>
      <w:r w:rsidR="00946F40">
        <w:rPr>
          <w:rFonts w:asciiTheme="minorHAnsi" w:eastAsia="Times New Roman" w:hAnsiTheme="minorHAnsi" w:cstheme="minorHAnsi"/>
          <w:sz w:val="22"/>
          <w:szCs w:val="22"/>
          <w:lang w:eastAsia="tk-TM"/>
        </w:rPr>
        <w:t xml:space="preserve">kişiselleştirilmiş çalışma planıyla tüm konuların tamamlanmasına ve zamanın verimli kullanılmasına olanak tanıyor. </w:t>
      </w:r>
      <w:r w:rsidR="005B7C6C">
        <w:rPr>
          <w:rFonts w:asciiTheme="minorHAnsi" w:eastAsia="Times New Roman" w:hAnsiTheme="minorHAnsi" w:cstheme="minorHAnsi"/>
          <w:sz w:val="22"/>
          <w:szCs w:val="22"/>
          <w:lang w:eastAsia="tk-TM"/>
        </w:rPr>
        <w:t xml:space="preserve">  </w:t>
      </w:r>
    </w:p>
    <w:p w14:paraId="2D95F1DB" w14:textId="77777777" w:rsidR="00CF0045" w:rsidRDefault="00CF0045" w:rsidP="00DD3AC8">
      <w:pPr>
        <w:jc w:val="both"/>
        <w:rPr>
          <w:rFonts w:asciiTheme="minorHAnsi" w:eastAsia="Century Gothic" w:hAnsiTheme="minorHAnsi" w:cstheme="minorHAnsi"/>
          <w:color w:val="000000"/>
          <w:sz w:val="22"/>
          <w:szCs w:val="22"/>
        </w:rPr>
      </w:pPr>
    </w:p>
    <w:p w14:paraId="0F57ABBF" w14:textId="125C94BE" w:rsidR="00CF0045" w:rsidRPr="00CF0045" w:rsidRDefault="00CF0045" w:rsidP="00DD3AC8">
      <w:pPr>
        <w:jc w:val="both"/>
        <w:rPr>
          <w:rFonts w:asciiTheme="minorHAnsi" w:eastAsia="Century Gothic" w:hAnsiTheme="minorHAnsi" w:cstheme="minorHAnsi"/>
          <w:b/>
          <w:bCs/>
          <w:color w:val="000000"/>
          <w:sz w:val="22"/>
          <w:szCs w:val="22"/>
        </w:rPr>
      </w:pPr>
      <w:r w:rsidRPr="00CF0045">
        <w:rPr>
          <w:rFonts w:asciiTheme="minorHAnsi" w:eastAsia="Century Gothic" w:hAnsiTheme="minorHAnsi" w:cstheme="minorHAnsi"/>
          <w:b/>
          <w:bCs/>
          <w:color w:val="000000"/>
          <w:sz w:val="22"/>
          <w:szCs w:val="22"/>
        </w:rPr>
        <w:t xml:space="preserve">Türk Telekom </w:t>
      </w:r>
      <w:proofErr w:type="spellStart"/>
      <w:r w:rsidRPr="00CF0045">
        <w:rPr>
          <w:rFonts w:asciiTheme="minorHAnsi" w:eastAsia="Century Gothic" w:hAnsiTheme="minorHAnsi" w:cstheme="minorHAnsi"/>
          <w:b/>
          <w:bCs/>
          <w:color w:val="000000"/>
          <w:sz w:val="22"/>
          <w:szCs w:val="22"/>
        </w:rPr>
        <w:t>Raunt</w:t>
      </w:r>
      <w:r w:rsidR="005B7C6C">
        <w:rPr>
          <w:rFonts w:asciiTheme="minorHAnsi" w:eastAsia="Century Gothic" w:hAnsiTheme="minorHAnsi" w:cstheme="minorHAnsi"/>
          <w:b/>
          <w:bCs/>
          <w:color w:val="000000"/>
          <w:sz w:val="22"/>
          <w:szCs w:val="22"/>
        </w:rPr>
        <w:t>’la</w:t>
      </w:r>
      <w:proofErr w:type="spellEnd"/>
      <w:r w:rsidRPr="00CF0045">
        <w:rPr>
          <w:rFonts w:asciiTheme="minorHAnsi" w:eastAsia="Century Gothic" w:hAnsiTheme="minorHAnsi" w:cstheme="minorHAnsi"/>
          <w:b/>
          <w:bCs/>
          <w:color w:val="000000"/>
          <w:sz w:val="22"/>
          <w:szCs w:val="22"/>
        </w:rPr>
        <w:t xml:space="preserve"> YKS 2024’te büyük başarı </w:t>
      </w:r>
    </w:p>
    <w:p w14:paraId="2BE016D9" w14:textId="04C2E7E3" w:rsidR="00DC33AB" w:rsidRDefault="00CF0045" w:rsidP="00DD3AC8">
      <w:pPr>
        <w:jc w:val="both"/>
        <w:rPr>
          <w:rFonts w:asciiTheme="minorHAnsi" w:eastAsia="Century Gothic" w:hAnsiTheme="minorHAnsi" w:cstheme="minorHAnsi"/>
          <w:color w:val="000000"/>
          <w:sz w:val="22"/>
          <w:szCs w:val="22"/>
        </w:rPr>
      </w:pPr>
      <w:proofErr w:type="spellStart"/>
      <w:r w:rsidRPr="00CF0045">
        <w:rPr>
          <w:rFonts w:asciiTheme="minorHAnsi" w:eastAsia="Century Gothic" w:hAnsiTheme="minorHAnsi" w:cstheme="minorHAnsi"/>
          <w:color w:val="000000"/>
          <w:sz w:val="22"/>
          <w:szCs w:val="22"/>
        </w:rPr>
        <w:t>Sebit’in</w:t>
      </w:r>
      <w:proofErr w:type="spellEnd"/>
      <w:r w:rsidRPr="00CF0045">
        <w:rPr>
          <w:rFonts w:asciiTheme="minorHAnsi" w:eastAsia="Century Gothic" w:hAnsiTheme="minorHAnsi" w:cstheme="minorHAnsi"/>
          <w:color w:val="000000"/>
          <w:sz w:val="22"/>
          <w:szCs w:val="22"/>
        </w:rPr>
        <w:t xml:space="preserve"> 3</w:t>
      </w:r>
      <w:r w:rsidR="005B7C6C">
        <w:rPr>
          <w:rFonts w:asciiTheme="minorHAnsi" w:eastAsia="Century Gothic" w:hAnsiTheme="minorHAnsi" w:cstheme="minorHAnsi"/>
          <w:color w:val="000000"/>
          <w:sz w:val="22"/>
          <w:szCs w:val="22"/>
        </w:rPr>
        <w:t>6</w:t>
      </w:r>
      <w:r w:rsidRPr="00CF0045">
        <w:rPr>
          <w:rFonts w:asciiTheme="minorHAnsi" w:eastAsia="Century Gothic" w:hAnsiTheme="minorHAnsi" w:cstheme="minorHAnsi"/>
          <w:color w:val="000000"/>
          <w:sz w:val="22"/>
          <w:szCs w:val="22"/>
        </w:rPr>
        <w:t xml:space="preserve"> yılı aşkın deneyimiyle geliştirdiği, yapay zekâ destekli eğitim modelleri ve “Bire Bir Canlı Rehberlik” gibi yenilikçi uygulamalarıyla öne çıkan Raunt, YKS 2024’e hazırlanan öğrencilerin sınav sürecinde yanlarında oldu. Bu kapsamlı destek sayesinde Raunt kullanan öğrencilerden 21’i Türkiye genelinde ilk 100’e, 143’ü ise ilk </w:t>
      </w:r>
      <w:r w:rsidR="00DB4E96">
        <w:rPr>
          <w:rFonts w:asciiTheme="minorHAnsi" w:eastAsia="Century Gothic" w:hAnsiTheme="minorHAnsi" w:cstheme="minorHAnsi"/>
          <w:color w:val="000000"/>
          <w:sz w:val="22"/>
          <w:szCs w:val="22"/>
        </w:rPr>
        <w:t>bine</w:t>
      </w:r>
      <w:r w:rsidRPr="00CF0045">
        <w:rPr>
          <w:rFonts w:asciiTheme="minorHAnsi" w:eastAsia="Century Gothic" w:hAnsiTheme="minorHAnsi" w:cstheme="minorHAnsi"/>
          <w:color w:val="000000"/>
          <w:sz w:val="22"/>
          <w:szCs w:val="22"/>
        </w:rPr>
        <w:t xml:space="preserve"> girmeyi başardı.</w:t>
      </w:r>
    </w:p>
    <w:p w14:paraId="374DC197" w14:textId="77777777" w:rsidR="00D81DFF" w:rsidRDefault="00D81DFF" w:rsidP="00273F24">
      <w:pPr>
        <w:jc w:val="both"/>
        <w:rPr>
          <w:rFonts w:asciiTheme="minorHAnsi" w:eastAsia="Century Gothic" w:hAnsiTheme="minorHAnsi" w:cstheme="minorHAnsi"/>
          <w:color w:val="000000"/>
          <w:sz w:val="22"/>
          <w:szCs w:val="22"/>
        </w:rPr>
      </w:pPr>
    </w:p>
    <w:p w14:paraId="0CC4A3F2" w14:textId="77777777" w:rsidR="00D81DFF" w:rsidRDefault="00D81DFF" w:rsidP="00273F24">
      <w:pPr>
        <w:jc w:val="both"/>
        <w:rPr>
          <w:rFonts w:asciiTheme="minorHAnsi" w:eastAsia="Century Gothic" w:hAnsiTheme="minorHAnsi" w:cstheme="minorHAnsi"/>
          <w:color w:val="000000"/>
          <w:sz w:val="22"/>
          <w:szCs w:val="22"/>
        </w:rPr>
      </w:pPr>
    </w:p>
    <w:p w14:paraId="3B593736" w14:textId="47A1FF70" w:rsidR="00D81DFF" w:rsidRDefault="00D81DFF" w:rsidP="00D81DFF">
      <w:pPr>
        <w:pStyle w:val="Gvde"/>
        <w:spacing w:line="240" w:lineRule="auto"/>
        <w:jc w:val="both"/>
        <w:rPr>
          <w:rFonts w:asciiTheme="minorHAnsi" w:eastAsia="Century Gothic" w:hAnsiTheme="minorHAnsi" w:cstheme="minorHAnsi"/>
          <w:bdr w:val="none" w:sz="0" w:space="0" w:color="auto"/>
        </w:rPr>
      </w:pPr>
      <w:r>
        <w:rPr>
          <w:rFonts w:asciiTheme="minorHAnsi" w:hAnsiTheme="minorHAnsi" w:cstheme="minorHAnsi"/>
          <w:noProof/>
          <w:bdr w:val="none" w:sz="0" w:space="0" w:color="auto" w:frame="1"/>
        </w:rPr>
        <w:drawing>
          <wp:inline distT="0" distB="0" distL="0" distR="0" wp14:anchorId="4C7EE663" wp14:editId="2619D235">
            <wp:extent cx="1123950" cy="304800"/>
            <wp:effectExtent l="0" t="0" r="0" b="0"/>
            <wp:docPr id="15050712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0" cy="304800"/>
                    </a:xfrm>
                    <a:prstGeom prst="rect">
                      <a:avLst/>
                    </a:prstGeom>
                    <a:noFill/>
                    <a:ln>
                      <a:noFill/>
                    </a:ln>
                  </pic:spPr>
                </pic:pic>
              </a:graphicData>
            </a:graphic>
          </wp:inline>
        </w:drawing>
      </w:r>
    </w:p>
    <w:p w14:paraId="08FAEF32" w14:textId="77777777" w:rsidR="00D81DFF" w:rsidRDefault="00D81DFF" w:rsidP="00D81DFF">
      <w:pPr>
        <w:pStyle w:val="Gvde"/>
        <w:spacing w:after="0" w:line="240" w:lineRule="auto"/>
        <w:jc w:val="both"/>
        <w:rPr>
          <w:rFonts w:asciiTheme="minorHAnsi" w:hAnsiTheme="minorHAnsi" w:cstheme="minorHAnsi"/>
          <w:b/>
          <w:bCs/>
          <w:sz w:val="20"/>
          <w:szCs w:val="20"/>
          <w:bdr w:val="none" w:sz="0" w:space="0" w:color="auto"/>
        </w:rPr>
      </w:pPr>
      <w:r>
        <w:rPr>
          <w:rFonts w:asciiTheme="minorHAnsi" w:hAnsiTheme="minorHAnsi" w:cstheme="minorHAnsi"/>
          <w:b/>
          <w:bCs/>
          <w:sz w:val="20"/>
          <w:szCs w:val="20"/>
        </w:rPr>
        <w:t>Özlem Temana</w:t>
      </w:r>
    </w:p>
    <w:p w14:paraId="1DB7144D" w14:textId="77777777" w:rsidR="00D81DFF" w:rsidRDefault="00D81DFF" w:rsidP="00D81DFF">
      <w:pPr>
        <w:pStyle w:val="Gvde"/>
        <w:spacing w:after="0" w:line="240" w:lineRule="auto"/>
        <w:jc w:val="both"/>
        <w:rPr>
          <w:rFonts w:asciiTheme="minorHAnsi" w:hAnsiTheme="minorHAnsi" w:cstheme="minorHAnsi"/>
          <w:sz w:val="20"/>
          <w:szCs w:val="20"/>
        </w:rPr>
      </w:pPr>
      <w:r>
        <w:rPr>
          <w:rFonts w:asciiTheme="minorHAnsi" w:hAnsiTheme="minorHAnsi" w:cstheme="minorHAnsi"/>
          <w:sz w:val="20"/>
          <w:szCs w:val="20"/>
        </w:rPr>
        <w:t>Tel: 0 554 193 06 41</w:t>
      </w:r>
    </w:p>
    <w:p w14:paraId="13929E39" w14:textId="77777777" w:rsidR="00D81DFF" w:rsidRDefault="00D81DFF" w:rsidP="00D81DFF">
      <w:pPr>
        <w:pStyle w:val="Gvde"/>
        <w:spacing w:after="0" w:line="240" w:lineRule="auto"/>
        <w:jc w:val="both"/>
      </w:pPr>
      <w:hyperlink r:id="rId10" w:history="1">
        <w:r>
          <w:rPr>
            <w:rStyle w:val="Kpr"/>
            <w:rFonts w:asciiTheme="minorHAnsi" w:hAnsiTheme="minorHAnsi" w:cstheme="minorHAnsi"/>
            <w:sz w:val="20"/>
            <w:szCs w:val="20"/>
          </w:rPr>
          <w:t>ozlem.temana@lorbi.com</w:t>
        </w:r>
      </w:hyperlink>
    </w:p>
    <w:p w14:paraId="7ACCB8C9" w14:textId="77777777" w:rsidR="00D81DFF" w:rsidRDefault="00D81DFF" w:rsidP="00D81DFF">
      <w:pPr>
        <w:pStyle w:val="Gvde"/>
        <w:spacing w:after="0" w:line="240" w:lineRule="auto"/>
        <w:jc w:val="both"/>
      </w:pPr>
    </w:p>
    <w:p w14:paraId="1AD9ED2F" w14:textId="77777777" w:rsidR="00D81DFF" w:rsidRDefault="00D81DFF" w:rsidP="00D81DFF">
      <w:pPr>
        <w:pStyle w:val="Gvde"/>
        <w:spacing w:after="0" w:line="240" w:lineRule="auto"/>
        <w:jc w:val="both"/>
        <w:rPr>
          <w:b/>
          <w:bCs/>
          <w:bdr w:val="none" w:sz="0" w:space="0" w:color="auto" w:frame="1"/>
        </w:rPr>
      </w:pPr>
      <w:r>
        <w:rPr>
          <w:b/>
          <w:bCs/>
        </w:rPr>
        <w:t>Mehmet Akif Kaya</w:t>
      </w:r>
    </w:p>
    <w:p w14:paraId="356CE8C9" w14:textId="77777777" w:rsidR="00D81DFF" w:rsidRDefault="00D81DFF" w:rsidP="00D81DFF">
      <w:pPr>
        <w:pStyle w:val="Gvde"/>
        <w:spacing w:after="0" w:line="240" w:lineRule="auto"/>
        <w:jc w:val="both"/>
        <w:rPr>
          <w:bdr w:val="none" w:sz="0" w:space="0" w:color="auto"/>
        </w:rPr>
      </w:pPr>
      <w:r>
        <w:t>Tel: 0 507 877 31 91</w:t>
      </w:r>
    </w:p>
    <w:p w14:paraId="2E2B3027" w14:textId="77777777" w:rsidR="00D81DFF" w:rsidRDefault="00D81DFF" w:rsidP="00D81DFF">
      <w:pPr>
        <w:pStyle w:val="Gvde"/>
        <w:spacing w:after="0" w:line="240" w:lineRule="auto"/>
        <w:jc w:val="both"/>
        <w:rPr>
          <w:rStyle w:val="Kpr"/>
        </w:rPr>
      </w:pPr>
      <w:hyperlink r:id="rId11" w:history="1">
        <w:r>
          <w:rPr>
            <w:rStyle w:val="Kpr"/>
          </w:rPr>
          <w:t>akif.kaya@lorbi.com</w:t>
        </w:r>
      </w:hyperlink>
    </w:p>
    <w:p w14:paraId="0F1F9174" w14:textId="77777777" w:rsidR="00D81DFF" w:rsidRPr="00273F24" w:rsidRDefault="00D81DFF" w:rsidP="00273F24">
      <w:pPr>
        <w:jc w:val="both"/>
        <w:rPr>
          <w:rFonts w:asciiTheme="minorHAnsi" w:eastAsia="Century Gothic" w:hAnsiTheme="minorHAnsi" w:cstheme="minorHAnsi"/>
          <w:color w:val="000000"/>
          <w:sz w:val="22"/>
          <w:szCs w:val="22"/>
        </w:rPr>
      </w:pPr>
    </w:p>
    <w:sectPr w:rsidR="00D81DFF" w:rsidRPr="00273F24" w:rsidSect="00F315D3">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96A42" w14:textId="77777777" w:rsidR="00435172" w:rsidRDefault="00435172">
      <w:r>
        <w:separator/>
      </w:r>
    </w:p>
  </w:endnote>
  <w:endnote w:type="continuationSeparator" w:id="0">
    <w:p w14:paraId="4B6969FA" w14:textId="77777777" w:rsidR="00435172" w:rsidRDefault="00435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Microsoft Yi Baiti">
    <w:panose1 w:val="03000500000000000000"/>
    <w:charset w:val="00"/>
    <w:family w:val="script"/>
    <w:pitch w:val="variable"/>
    <w:sig w:usb0="80000003" w:usb1="00010402" w:usb2="00080002"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CA1EF" w14:textId="77777777" w:rsidR="00F77934" w:rsidRDefault="00504DAF">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3D3F78" w:rsidRPr="0014496C" w:rsidRDefault="00504DAF" w:rsidP="0014496C">
    <w:pPr>
      <w:jc w:val="center"/>
    </w:pPr>
    <w:r w:rsidRPr="0014496C">
      <w:rPr>
        <w:color w:val="3366FF"/>
        <w:sz w:val="20"/>
      </w:rPr>
      <w:t>Türk Telekom | Dahili | Kişisel Veri İçermez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DAEB1" w14:textId="77777777" w:rsidR="00F77934" w:rsidRDefault="00504DAF">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55817" w14:textId="77777777" w:rsidR="00435172" w:rsidRDefault="00435172">
      <w:r>
        <w:separator/>
      </w:r>
    </w:p>
  </w:footnote>
  <w:footnote w:type="continuationSeparator" w:id="0">
    <w:p w14:paraId="2ED2BC48" w14:textId="77777777" w:rsidR="00435172" w:rsidRDefault="00435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3D67E" w14:textId="77777777" w:rsidR="002D46B8" w:rsidRDefault="002D46B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1AE5C" w14:textId="77777777" w:rsidR="002D46B8"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15633A8B" w14:textId="77777777" w:rsidTr="004550E0">
      <w:trPr>
        <w:trHeight w:val="390"/>
      </w:trPr>
      <w:tc>
        <w:tcPr>
          <w:tcW w:w="4186" w:type="dxa"/>
          <w:vMerge w:val="restart"/>
        </w:tcPr>
        <w:p w14:paraId="794CD0BD" w14:textId="77777777" w:rsidR="002D46B8"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00BD68B8" wp14:editId="7D670D91">
                <wp:extent cx="2878331" cy="9906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12F0E75C" w14:textId="77777777" w:rsidR="002D46B8"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3EE88246" w14:textId="77777777" w:rsidR="002D46B8"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8DA86B3" w14:textId="77777777" w:rsidR="002D46B8" w:rsidRPr="00BE19D1"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726E87F8" w14:textId="77777777" w:rsidR="002D46B8" w:rsidRPr="00BE19D1"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438B99C7" w14:textId="77777777" w:rsidTr="004550E0">
      <w:trPr>
        <w:trHeight w:val="390"/>
      </w:trPr>
      <w:tc>
        <w:tcPr>
          <w:tcW w:w="4186" w:type="dxa"/>
          <w:vMerge/>
        </w:tcPr>
        <w:p w14:paraId="1AC9AD4E" w14:textId="77777777" w:rsidR="002D46B8" w:rsidRPr="00753819"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60A55C3" w14:textId="77777777" w:rsidR="002D46B8"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58072C1" wp14:editId="5BBF3DE3">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1588FE2C" w14:textId="77777777" w:rsidR="002D46B8" w:rsidRPr="0080474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334D27" w14:paraId="4649EBFE" w14:textId="77777777" w:rsidTr="004550E0">
      <w:tc>
        <w:tcPr>
          <w:tcW w:w="4186" w:type="dxa"/>
          <w:vMerge/>
        </w:tcPr>
        <w:p w14:paraId="5D973F2F" w14:textId="77777777" w:rsidR="002D46B8"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E5FCA64" w14:textId="77777777" w:rsidR="002D46B8"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52B61D55" wp14:editId="2F9026FD">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0BE4096A" w14:textId="77777777" w:rsidR="002D46B8"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334D27" w14:paraId="17DA7332" w14:textId="77777777" w:rsidTr="004550E0">
      <w:tc>
        <w:tcPr>
          <w:tcW w:w="4186" w:type="dxa"/>
          <w:vMerge/>
        </w:tcPr>
        <w:p w14:paraId="1CEF49DD" w14:textId="77777777" w:rsidR="002D46B8" w:rsidRDefault="002D46B8"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22F16DEA" w14:textId="77777777" w:rsidR="002D46B8"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48347AF9" wp14:editId="205E6BBD">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2312808D" w14:textId="77777777" w:rsidR="002D46B8"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32821411" w14:textId="77777777" w:rsidR="002D46B8" w:rsidRDefault="002D46B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E42FB9"/>
    <w:multiLevelType w:val="hybridMultilevel"/>
    <w:tmpl w:val="FFF295AC"/>
    <w:lvl w:ilvl="0" w:tplc="94669956">
      <w:numFmt w:val="bullet"/>
      <w:lvlText w:val="-"/>
      <w:lvlJc w:val="left"/>
      <w:pPr>
        <w:ind w:left="720" w:hanging="360"/>
      </w:pPr>
      <w:rPr>
        <w:rFonts w:ascii="Arial" w:eastAsia="Times New Roman" w:hAnsi="Arial" w:cs="Arial" w:hint="default"/>
      </w:rPr>
    </w:lvl>
    <w:lvl w:ilvl="1" w:tplc="04420003" w:tentative="1">
      <w:start w:val="1"/>
      <w:numFmt w:val="bullet"/>
      <w:lvlText w:val="o"/>
      <w:lvlJc w:val="left"/>
      <w:pPr>
        <w:ind w:left="1440" w:hanging="360"/>
      </w:pPr>
      <w:rPr>
        <w:rFonts w:ascii="Courier New" w:hAnsi="Courier New" w:cs="Courier New" w:hint="default"/>
      </w:rPr>
    </w:lvl>
    <w:lvl w:ilvl="2" w:tplc="04420005" w:tentative="1">
      <w:start w:val="1"/>
      <w:numFmt w:val="bullet"/>
      <w:lvlText w:val=""/>
      <w:lvlJc w:val="left"/>
      <w:pPr>
        <w:ind w:left="2160" w:hanging="360"/>
      </w:pPr>
      <w:rPr>
        <w:rFonts w:ascii="Wingdings" w:hAnsi="Wingdings" w:hint="default"/>
      </w:rPr>
    </w:lvl>
    <w:lvl w:ilvl="3" w:tplc="04420001" w:tentative="1">
      <w:start w:val="1"/>
      <w:numFmt w:val="bullet"/>
      <w:lvlText w:val=""/>
      <w:lvlJc w:val="left"/>
      <w:pPr>
        <w:ind w:left="2880" w:hanging="360"/>
      </w:pPr>
      <w:rPr>
        <w:rFonts w:ascii="Symbol" w:hAnsi="Symbol" w:hint="default"/>
      </w:rPr>
    </w:lvl>
    <w:lvl w:ilvl="4" w:tplc="04420003" w:tentative="1">
      <w:start w:val="1"/>
      <w:numFmt w:val="bullet"/>
      <w:lvlText w:val="o"/>
      <w:lvlJc w:val="left"/>
      <w:pPr>
        <w:ind w:left="3600" w:hanging="360"/>
      </w:pPr>
      <w:rPr>
        <w:rFonts w:ascii="Courier New" w:hAnsi="Courier New" w:cs="Courier New" w:hint="default"/>
      </w:rPr>
    </w:lvl>
    <w:lvl w:ilvl="5" w:tplc="04420005" w:tentative="1">
      <w:start w:val="1"/>
      <w:numFmt w:val="bullet"/>
      <w:lvlText w:val=""/>
      <w:lvlJc w:val="left"/>
      <w:pPr>
        <w:ind w:left="4320" w:hanging="360"/>
      </w:pPr>
      <w:rPr>
        <w:rFonts w:ascii="Wingdings" w:hAnsi="Wingdings" w:hint="default"/>
      </w:rPr>
    </w:lvl>
    <w:lvl w:ilvl="6" w:tplc="04420001" w:tentative="1">
      <w:start w:val="1"/>
      <w:numFmt w:val="bullet"/>
      <w:lvlText w:val=""/>
      <w:lvlJc w:val="left"/>
      <w:pPr>
        <w:ind w:left="5040" w:hanging="360"/>
      </w:pPr>
      <w:rPr>
        <w:rFonts w:ascii="Symbol" w:hAnsi="Symbol" w:hint="default"/>
      </w:rPr>
    </w:lvl>
    <w:lvl w:ilvl="7" w:tplc="04420003" w:tentative="1">
      <w:start w:val="1"/>
      <w:numFmt w:val="bullet"/>
      <w:lvlText w:val="o"/>
      <w:lvlJc w:val="left"/>
      <w:pPr>
        <w:ind w:left="5760" w:hanging="360"/>
      </w:pPr>
      <w:rPr>
        <w:rFonts w:ascii="Courier New" w:hAnsi="Courier New" w:cs="Courier New" w:hint="default"/>
      </w:rPr>
    </w:lvl>
    <w:lvl w:ilvl="8" w:tplc="04420005" w:tentative="1">
      <w:start w:val="1"/>
      <w:numFmt w:val="bullet"/>
      <w:lvlText w:val=""/>
      <w:lvlJc w:val="left"/>
      <w:pPr>
        <w:ind w:left="6480" w:hanging="360"/>
      </w:pPr>
      <w:rPr>
        <w:rFonts w:ascii="Wingdings" w:hAnsi="Wingdings" w:hint="default"/>
      </w:rPr>
    </w:lvl>
  </w:abstractNum>
  <w:abstractNum w:abstractNumId="1"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B1D6D58"/>
    <w:multiLevelType w:val="hybridMultilevel"/>
    <w:tmpl w:val="3F04F0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010451314">
    <w:abstractNumId w:val="1"/>
  </w:num>
  <w:num w:numId="2" w16cid:durableId="988438449">
    <w:abstractNumId w:val="0"/>
  </w:num>
  <w:num w:numId="3" w16cid:durableId="19477305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1034A"/>
    <w:rsid w:val="00011184"/>
    <w:rsid w:val="00014142"/>
    <w:rsid w:val="0001465C"/>
    <w:rsid w:val="0001539C"/>
    <w:rsid w:val="00015CF4"/>
    <w:rsid w:val="00024019"/>
    <w:rsid w:val="000265FE"/>
    <w:rsid w:val="000300DD"/>
    <w:rsid w:val="00034577"/>
    <w:rsid w:val="00034DB9"/>
    <w:rsid w:val="000360C6"/>
    <w:rsid w:val="0005022D"/>
    <w:rsid w:val="000527A4"/>
    <w:rsid w:val="00055504"/>
    <w:rsid w:val="00056643"/>
    <w:rsid w:val="00062D46"/>
    <w:rsid w:val="000656D5"/>
    <w:rsid w:val="00071288"/>
    <w:rsid w:val="00071D13"/>
    <w:rsid w:val="00071E0B"/>
    <w:rsid w:val="00080453"/>
    <w:rsid w:val="00081642"/>
    <w:rsid w:val="00085168"/>
    <w:rsid w:val="000854F3"/>
    <w:rsid w:val="0009497A"/>
    <w:rsid w:val="00096A68"/>
    <w:rsid w:val="00097C81"/>
    <w:rsid w:val="000A06D6"/>
    <w:rsid w:val="000A1132"/>
    <w:rsid w:val="000A5361"/>
    <w:rsid w:val="000A63E8"/>
    <w:rsid w:val="000B04F6"/>
    <w:rsid w:val="000B0776"/>
    <w:rsid w:val="000B4722"/>
    <w:rsid w:val="000B4EB3"/>
    <w:rsid w:val="000B5D52"/>
    <w:rsid w:val="000B6D1B"/>
    <w:rsid w:val="000B750E"/>
    <w:rsid w:val="000B7B98"/>
    <w:rsid w:val="000C695B"/>
    <w:rsid w:val="000C76E6"/>
    <w:rsid w:val="000D1AB6"/>
    <w:rsid w:val="000D1ABC"/>
    <w:rsid w:val="000D2E79"/>
    <w:rsid w:val="000E1B59"/>
    <w:rsid w:val="000E1C41"/>
    <w:rsid w:val="000E3749"/>
    <w:rsid w:val="000E38AE"/>
    <w:rsid w:val="000E5370"/>
    <w:rsid w:val="000E573B"/>
    <w:rsid w:val="000F3FC0"/>
    <w:rsid w:val="000F5A68"/>
    <w:rsid w:val="0010237B"/>
    <w:rsid w:val="00102512"/>
    <w:rsid w:val="00102F64"/>
    <w:rsid w:val="0010304C"/>
    <w:rsid w:val="00105A1B"/>
    <w:rsid w:val="00116A61"/>
    <w:rsid w:val="001350BE"/>
    <w:rsid w:val="001351A1"/>
    <w:rsid w:val="0014408F"/>
    <w:rsid w:val="001451B7"/>
    <w:rsid w:val="001456A7"/>
    <w:rsid w:val="00147553"/>
    <w:rsid w:val="00150D19"/>
    <w:rsid w:val="0015388F"/>
    <w:rsid w:val="00157F4D"/>
    <w:rsid w:val="001617F0"/>
    <w:rsid w:val="00161E6F"/>
    <w:rsid w:val="00162D53"/>
    <w:rsid w:val="0016559E"/>
    <w:rsid w:val="00167923"/>
    <w:rsid w:val="0019142A"/>
    <w:rsid w:val="001A1A38"/>
    <w:rsid w:val="001A72C8"/>
    <w:rsid w:val="001B315A"/>
    <w:rsid w:val="001D797C"/>
    <w:rsid w:val="001E26E5"/>
    <w:rsid w:val="001E71B3"/>
    <w:rsid w:val="001F1FE4"/>
    <w:rsid w:val="001F521C"/>
    <w:rsid w:val="00200E92"/>
    <w:rsid w:val="00202B53"/>
    <w:rsid w:val="002054AE"/>
    <w:rsid w:val="00207BD3"/>
    <w:rsid w:val="00210595"/>
    <w:rsid w:val="00211CCA"/>
    <w:rsid w:val="002145C7"/>
    <w:rsid w:val="00214E25"/>
    <w:rsid w:val="00216D64"/>
    <w:rsid w:val="00221F69"/>
    <w:rsid w:val="00226AD5"/>
    <w:rsid w:val="00227F43"/>
    <w:rsid w:val="0023189C"/>
    <w:rsid w:val="00232653"/>
    <w:rsid w:val="002329E4"/>
    <w:rsid w:val="00233724"/>
    <w:rsid w:val="002441D1"/>
    <w:rsid w:val="00255651"/>
    <w:rsid w:val="002568FD"/>
    <w:rsid w:val="00260EE1"/>
    <w:rsid w:val="00263A1C"/>
    <w:rsid w:val="002728A9"/>
    <w:rsid w:val="00273F24"/>
    <w:rsid w:val="00275BCF"/>
    <w:rsid w:val="0028630A"/>
    <w:rsid w:val="002901A0"/>
    <w:rsid w:val="00294A32"/>
    <w:rsid w:val="002964D5"/>
    <w:rsid w:val="002A38E3"/>
    <w:rsid w:val="002A6B7D"/>
    <w:rsid w:val="002B14A0"/>
    <w:rsid w:val="002B2549"/>
    <w:rsid w:val="002B43EB"/>
    <w:rsid w:val="002B4FC9"/>
    <w:rsid w:val="002B5767"/>
    <w:rsid w:val="002C5BC6"/>
    <w:rsid w:val="002C7605"/>
    <w:rsid w:val="002D0358"/>
    <w:rsid w:val="002D3E9A"/>
    <w:rsid w:val="002D46B8"/>
    <w:rsid w:val="002D54BD"/>
    <w:rsid w:val="002E1977"/>
    <w:rsid w:val="002F0885"/>
    <w:rsid w:val="00303412"/>
    <w:rsid w:val="00310DB4"/>
    <w:rsid w:val="003247FB"/>
    <w:rsid w:val="0032703B"/>
    <w:rsid w:val="00331B4B"/>
    <w:rsid w:val="003349CB"/>
    <w:rsid w:val="003420EB"/>
    <w:rsid w:val="00354267"/>
    <w:rsid w:val="00362801"/>
    <w:rsid w:val="003631F5"/>
    <w:rsid w:val="00363B9F"/>
    <w:rsid w:val="0037653A"/>
    <w:rsid w:val="0039502A"/>
    <w:rsid w:val="0039584E"/>
    <w:rsid w:val="00396F82"/>
    <w:rsid w:val="003A1396"/>
    <w:rsid w:val="003A23AB"/>
    <w:rsid w:val="003A2A0C"/>
    <w:rsid w:val="003A374F"/>
    <w:rsid w:val="003B4588"/>
    <w:rsid w:val="003C12C9"/>
    <w:rsid w:val="003C318C"/>
    <w:rsid w:val="003D0072"/>
    <w:rsid w:val="003D130D"/>
    <w:rsid w:val="003D297D"/>
    <w:rsid w:val="003D3F78"/>
    <w:rsid w:val="003E43A5"/>
    <w:rsid w:val="003E7A81"/>
    <w:rsid w:val="003F1DF0"/>
    <w:rsid w:val="003F50E8"/>
    <w:rsid w:val="003F6A4A"/>
    <w:rsid w:val="003F7F82"/>
    <w:rsid w:val="00407A53"/>
    <w:rsid w:val="00410EBE"/>
    <w:rsid w:val="0041593C"/>
    <w:rsid w:val="004242E0"/>
    <w:rsid w:val="00424DC4"/>
    <w:rsid w:val="004270CF"/>
    <w:rsid w:val="00435172"/>
    <w:rsid w:val="004357E1"/>
    <w:rsid w:val="0043731F"/>
    <w:rsid w:val="00440B0B"/>
    <w:rsid w:val="004419D2"/>
    <w:rsid w:val="004444DB"/>
    <w:rsid w:val="00445282"/>
    <w:rsid w:val="00447513"/>
    <w:rsid w:val="0044799B"/>
    <w:rsid w:val="00451805"/>
    <w:rsid w:val="004656DC"/>
    <w:rsid w:val="00467009"/>
    <w:rsid w:val="00467FFD"/>
    <w:rsid w:val="004718E9"/>
    <w:rsid w:val="0047697E"/>
    <w:rsid w:val="004833D5"/>
    <w:rsid w:val="004836CF"/>
    <w:rsid w:val="0048717F"/>
    <w:rsid w:val="00487891"/>
    <w:rsid w:val="00496038"/>
    <w:rsid w:val="004A288B"/>
    <w:rsid w:val="004A2B2B"/>
    <w:rsid w:val="004A61B4"/>
    <w:rsid w:val="004A7335"/>
    <w:rsid w:val="004B047C"/>
    <w:rsid w:val="004B3614"/>
    <w:rsid w:val="004B6B51"/>
    <w:rsid w:val="004C20C4"/>
    <w:rsid w:val="004C2981"/>
    <w:rsid w:val="004C3178"/>
    <w:rsid w:val="004C75F6"/>
    <w:rsid w:val="004D3999"/>
    <w:rsid w:val="004D605C"/>
    <w:rsid w:val="004E12F5"/>
    <w:rsid w:val="004E3EBB"/>
    <w:rsid w:val="00500170"/>
    <w:rsid w:val="00500B85"/>
    <w:rsid w:val="00503513"/>
    <w:rsid w:val="00504DAF"/>
    <w:rsid w:val="00510336"/>
    <w:rsid w:val="0051533A"/>
    <w:rsid w:val="005213A9"/>
    <w:rsid w:val="0052308A"/>
    <w:rsid w:val="00530BCA"/>
    <w:rsid w:val="00536496"/>
    <w:rsid w:val="00537D52"/>
    <w:rsid w:val="00542C52"/>
    <w:rsid w:val="005432DC"/>
    <w:rsid w:val="005541F5"/>
    <w:rsid w:val="005636E5"/>
    <w:rsid w:val="00564978"/>
    <w:rsid w:val="0056605E"/>
    <w:rsid w:val="0056781E"/>
    <w:rsid w:val="005745B9"/>
    <w:rsid w:val="0057646D"/>
    <w:rsid w:val="00581333"/>
    <w:rsid w:val="00582D5C"/>
    <w:rsid w:val="005908C1"/>
    <w:rsid w:val="0059173C"/>
    <w:rsid w:val="005932E4"/>
    <w:rsid w:val="00593A77"/>
    <w:rsid w:val="005A0918"/>
    <w:rsid w:val="005B59D3"/>
    <w:rsid w:val="005B7C6C"/>
    <w:rsid w:val="005C07CE"/>
    <w:rsid w:val="005C629C"/>
    <w:rsid w:val="005C71FD"/>
    <w:rsid w:val="005D0746"/>
    <w:rsid w:val="005D2FB4"/>
    <w:rsid w:val="005D473F"/>
    <w:rsid w:val="005D4879"/>
    <w:rsid w:val="005D7685"/>
    <w:rsid w:val="005D7E5A"/>
    <w:rsid w:val="005E0233"/>
    <w:rsid w:val="005E0EA1"/>
    <w:rsid w:val="005F4963"/>
    <w:rsid w:val="005F4AB6"/>
    <w:rsid w:val="005F5FEB"/>
    <w:rsid w:val="006103FC"/>
    <w:rsid w:val="00620CD3"/>
    <w:rsid w:val="00625FC0"/>
    <w:rsid w:val="00626FC7"/>
    <w:rsid w:val="0062780E"/>
    <w:rsid w:val="006346F9"/>
    <w:rsid w:val="006365F5"/>
    <w:rsid w:val="006371B8"/>
    <w:rsid w:val="0063778A"/>
    <w:rsid w:val="00646736"/>
    <w:rsid w:val="00646C95"/>
    <w:rsid w:val="00655AB9"/>
    <w:rsid w:val="00667DC9"/>
    <w:rsid w:val="006714A2"/>
    <w:rsid w:val="00672CF0"/>
    <w:rsid w:val="0067419A"/>
    <w:rsid w:val="006745B5"/>
    <w:rsid w:val="00674C6A"/>
    <w:rsid w:val="006759E6"/>
    <w:rsid w:val="00683FEF"/>
    <w:rsid w:val="00687C51"/>
    <w:rsid w:val="00693895"/>
    <w:rsid w:val="00696526"/>
    <w:rsid w:val="006A2352"/>
    <w:rsid w:val="006A30CD"/>
    <w:rsid w:val="006A58C8"/>
    <w:rsid w:val="006A7F8D"/>
    <w:rsid w:val="006C453A"/>
    <w:rsid w:val="006C54E0"/>
    <w:rsid w:val="006C711C"/>
    <w:rsid w:val="006D2088"/>
    <w:rsid w:val="006D370C"/>
    <w:rsid w:val="006D4F77"/>
    <w:rsid w:val="006D595F"/>
    <w:rsid w:val="006D62F1"/>
    <w:rsid w:val="006D6511"/>
    <w:rsid w:val="006E13DE"/>
    <w:rsid w:val="006F0989"/>
    <w:rsid w:val="006F554D"/>
    <w:rsid w:val="006F6779"/>
    <w:rsid w:val="007008E9"/>
    <w:rsid w:val="00700F0A"/>
    <w:rsid w:val="0070184E"/>
    <w:rsid w:val="00702C62"/>
    <w:rsid w:val="00705C99"/>
    <w:rsid w:val="00714DF9"/>
    <w:rsid w:val="007151AD"/>
    <w:rsid w:val="007157D5"/>
    <w:rsid w:val="00720F70"/>
    <w:rsid w:val="00725795"/>
    <w:rsid w:val="007313AA"/>
    <w:rsid w:val="0073634C"/>
    <w:rsid w:val="00736E71"/>
    <w:rsid w:val="0073710F"/>
    <w:rsid w:val="0074293A"/>
    <w:rsid w:val="00744C3E"/>
    <w:rsid w:val="00757131"/>
    <w:rsid w:val="00757DF5"/>
    <w:rsid w:val="00766DFE"/>
    <w:rsid w:val="00767A2B"/>
    <w:rsid w:val="007711DB"/>
    <w:rsid w:val="00777690"/>
    <w:rsid w:val="0079072D"/>
    <w:rsid w:val="0079347A"/>
    <w:rsid w:val="007957A8"/>
    <w:rsid w:val="007A6141"/>
    <w:rsid w:val="007B47C8"/>
    <w:rsid w:val="007B5A50"/>
    <w:rsid w:val="007C4FBD"/>
    <w:rsid w:val="007C716C"/>
    <w:rsid w:val="007D63AB"/>
    <w:rsid w:val="007D7168"/>
    <w:rsid w:val="007D7995"/>
    <w:rsid w:val="007E2EEB"/>
    <w:rsid w:val="007E3E3A"/>
    <w:rsid w:val="007E7E93"/>
    <w:rsid w:val="007F0274"/>
    <w:rsid w:val="007F2791"/>
    <w:rsid w:val="007F3D28"/>
    <w:rsid w:val="00801D09"/>
    <w:rsid w:val="00801E82"/>
    <w:rsid w:val="008037D7"/>
    <w:rsid w:val="00803BB4"/>
    <w:rsid w:val="00812E71"/>
    <w:rsid w:val="00817305"/>
    <w:rsid w:val="00817FE7"/>
    <w:rsid w:val="00821F7A"/>
    <w:rsid w:val="008242EE"/>
    <w:rsid w:val="00824FE6"/>
    <w:rsid w:val="00825F03"/>
    <w:rsid w:val="00830834"/>
    <w:rsid w:val="008319F2"/>
    <w:rsid w:val="0083267B"/>
    <w:rsid w:val="0083325E"/>
    <w:rsid w:val="00835655"/>
    <w:rsid w:val="00844B47"/>
    <w:rsid w:val="00845C48"/>
    <w:rsid w:val="008561BD"/>
    <w:rsid w:val="0086300E"/>
    <w:rsid w:val="00865289"/>
    <w:rsid w:val="00866A02"/>
    <w:rsid w:val="008676A4"/>
    <w:rsid w:val="00871BBB"/>
    <w:rsid w:val="00874410"/>
    <w:rsid w:val="0087621A"/>
    <w:rsid w:val="008811A3"/>
    <w:rsid w:val="00881B17"/>
    <w:rsid w:val="00882749"/>
    <w:rsid w:val="00882C9D"/>
    <w:rsid w:val="008864FB"/>
    <w:rsid w:val="008905AA"/>
    <w:rsid w:val="0089114B"/>
    <w:rsid w:val="00891961"/>
    <w:rsid w:val="00894486"/>
    <w:rsid w:val="00894D3B"/>
    <w:rsid w:val="008A3F4B"/>
    <w:rsid w:val="008A7834"/>
    <w:rsid w:val="008A7D1B"/>
    <w:rsid w:val="008B1631"/>
    <w:rsid w:val="008B27B2"/>
    <w:rsid w:val="008B3701"/>
    <w:rsid w:val="008C4691"/>
    <w:rsid w:val="008D40B7"/>
    <w:rsid w:val="008D6FD1"/>
    <w:rsid w:val="008E2BA8"/>
    <w:rsid w:val="008E2BB5"/>
    <w:rsid w:val="008E3097"/>
    <w:rsid w:val="008E7D17"/>
    <w:rsid w:val="008F03D4"/>
    <w:rsid w:val="008F1BE5"/>
    <w:rsid w:val="008F30FF"/>
    <w:rsid w:val="008F6F8B"/>
    <w:rsid w:val="00901E8E"/>
    <w:rsid w:val="009050B3"/>
    <w:rsid w:val="00907E8A"/>
    <w:rsid w:val="009139AD"/>
    <w:rsid w:val="00913A2D"/>
    <w:rsid w:val="00917BE9"/>
    <w:rsid w:val="00917C2D"/>
    <w:rsid w:val="00921697"/>
    <w:rsid w:val="00923E3D"/>
    <w:rsid w:val="0093048D"/>
    <w:rsid w:val="0093591E"/>
    <w:rsid w:val="00936298"/>
    <w:rsid w:val="00937BDC"/>
    <w:rsid w:val="0094082F"/>
    <w:rsid w:val="0094089C"/>
    <w:rsid w:val="00940E1C"/>
    <w:rsid w:val="00942D84"/>
    <w:rsid w:val="00946395"/>
    <w:rsid w:val="00946F40"/>
    <w:rsid w:val="009507E3"/>
    <w:rsid w:val="0095198E"/>
    <w:rsid w:val="00952B64"/>
    <w:rsid w:val="009544E9"/>
    <w:rsid w:val="00955571"/>
    <w:rsid w:val="0096626F"/>
    <w:rsid w:val="009664CD"/>
    <w:rsid w:val="0097038B"/>
    <w:rsid w:val="0097261D"/>
    <w:rsid w:val="00973064"/>
    <w:rsid w:val="00974D45"/>
    <w:rsid w:val="0098661A"/>
    <w:rsid w:val="00990CED"/>
    <w:rsid w:val="00994509"/>
    <w:rsid w:val="00995BF1"/>
    <w:rsid w:val="00996D7F"/>
    <w:rsid w:val="009A11E3"/>
    <w:rsid w:val="009A231E"/>
    <w:rsid w:val="009B2A75"/>
    <w:rsid w:val="009B5B13"/>
    <w:rsid w:val="009C4D25"/>
    <w:rsid w:val="009C5EB5"/>
    <w:rsid w:val="009C7181"/>
    <w:rsid w:val="009D0901"/>
    <w:rsid w:val="009D1DC5"/>
    <w:rsid w:val="009D4184"/>
    <w:rsid w:val="009D4688"/>
    <w:rsid w:val="009D64E4"/>
    <w:rsid w:val="009D6882"/>
    <w:rsid w:val="009E7874"/>
    <w:rsid w:val="009F142B"/>
    <w:rsid w:val="009F1855"/>
    <w:rsid w:val="009F31CB"/>
    <w:rsid w:val="009F37FE"/>
    <w:rsid w:val="009F55E1"/>
    <w:rsid w:val="009F7E23"/>
    <w:rsid w:val="00A020AC"/>
    <w:rsid w:val="00A028D3"/>
    <w:rsid w:val="00A03AF0"/>
    <w:rsid w:val="00A05ECE"/>
    <w:rsid w:val="00A076D0"/>
    <w:rsid w:val="00A162CD"/>
    <w:rsid w:val="00A17665"/>
    <w:rsid w:val="00A2113D"/>
    <w:rsid w:val="00A22015"/>
    <w:rsid w:val="00A2329A"/>
    <w:rsid w:val="00A24478"/>
    <w:rsid w:val="00A32669"/>
    <w:rsid w:val="00A32F0D"/>
    <w:rsid w:val="00A4204B"/>
    <w:rsid w:val="00A4340D"/>
    <w:rsid w:val="00A46FFA"/>
    <w:rsid w:val="00A50F8A"/>
    <w:rsid w:val="00A541A5"/>
    <w:rsid w:val="00A66ADA"/>
    <w:rsid w:val="00A720E9"/>
    <w:rsid w:val="00A72548"/>
    <w:rsid w:val="00A76B2B"/>
    <w:rsid w:val="00A81EE5"/>
    <w:rsid w:val="00A8311F"/>
    <w:rsid w:val="00A85910"/>
    <w:rsid w:val="00A868B0"/>
    <w:rsid w:val="00A96ACC"/>
    <w:rsid w:val="00A97516"/>
    <w:rsid w:val="00AA140A"/>
    <w:rsid w:val="00AA35C4"/>
    <w:rsid w:val="00AD1D8B"/>
    <w:rsid w:val="00AD2B6C"/>
    <w:rsid w:val="00AD3CE9"/>
    <w:rsid w:val="00AD5736"/>
    <w:rsid w:val="00AD64C6"/>
    <w:rsid w:val="00AE616F"/>
    <w:rsid w:val="00AF1378"/>
    <w:rsid w:val="00AF1C49"/>
    <w:rsid w:val="00AF231D"/>
    <w:rsid w:val="00AF2F8C"/>
    <w:rsid w:val="00B02788"/>
    <w:rsid w:val="00B03009"/>
    <w:rsid w:val="00B03FA0"/>
    <w:rsid w:val="00B05EDC"/>
    <w:rsid w:val="00B07B9E"/>
    <w:rsid w:val="00B11FE8"/>
    <w:rsid w:val="00B1578F"/>
    <w:rsid w:val="00B2221A"/>
    <w:rsid w:val="00B23777"/>
    <w:rsid w:val="00B266C9"/>
    <w:rsid w:val="00B26D85"/>
    <w:rsid w:val="00B305FE"/>
    <w:rsid w:val="00B43C6D"/>
    <w:rsid w:val="00B44A7E"/>
    <w:rsid w:val="00B46340"/>
    <w:rsid w:val="00B5171D"/>
    <w:rsid w:val="00B6232F"/>
    <w:rsid w:val="00B632EB"/>
    <w:rsid w:val="00B736C4"/>
    <w:rsid w:val="00B7445F"/>
    <w:rsid w:val="00B8103F"/>
    <w:rsid w:val="00B82F18"/>
    <w:rsid w:val="00B9087C"/>
    <w:rsid w:val="00B97FC4"/>
    <w:rsid w:val="00BA0239"/>
    <w:rsid w:val="00BA3CD9"/>
    <w:rsid w:val="00BB01B6"/>
    <w:rsid w:val="00BB71B7"/>
    <w:rsid w:val="00BC2B4E"/>
    <w:rsid w:val="00BC30B4"/>
    <w:rsid w:val="00BC4DA8"/>
    <w:rsid w:val="00BD4D68"/>
    <w:rsid w:val="00BE0546"/>
    <w:rsid w:val="00BE1233"/>
    <w:rsid w:val="00BE22B1"/>
    <w:rsid w:val="00BE2E11"/>
    <w:rsid w:val="00BE48F8"/>
    <w:rsid w:val="00BE5DEE"/>
    <w:rsid w:val="00BE6BC3"/>
    <w:rsid w:val="00BF1212"/>
    <w:rsid w:val="00BF5704"/>
    <w:rsid w:val="00BF5D29"/>
    <w:rsid w:val="00BF757E"/>
    <w:rsid w:val="00C042E0"/>
    <w:rsid w:val="00C056F1"/>
    <w:rsid w:val="00C0657A"/>
    <w:rsid w:val="00C067A2"/>
    <w:rsid w:val="00C11D90"/>
    <w:rsid w:val="00C11E2B"/>
    <w:rsid w:val="00C173CF"/>
    <w:rsid w:val="00C248D4"/>
    <w:rsid w:val="00C27A20"/>
    <w:rsid w:val="00C300B2"/>
    <w:rsid w:val="00C34F80"/>
    <w:rsid w:val="00C37F15"/>
    <w:rsid w:val="00C54F65"/>
    <w:rsid w:val="00C66EB7"/>
    <w:rsid w:val="00C76446"/>
    <w:rsid w:val="00C816A9"/>
    <w:rsid w:val="00C83666"/>
    <w:rsid w:val="00C90D99"/>
    <w:rsid w:val="00C9509B"/>
    <w:rsid w:val="00CA4AB1"/>
    <w:rsid w:val="00CA5E10"/>
    <w:rsid w:val="00CC3131"/>
    <w:rsid w:val="00CD543C"/>
    <w:rsid w:val="00CD7593"/>
    <w:rsid w:val="00CE0BE9"/>
    <w:rsid w:val="00CE0E09"/>
    <w:rsid w:val="00CE343E"/>
    <w:rsid w:val="00CE617C"/>
    <w:rsid w:val="00CF0045"/>
    <w:rsid w:val="00CF0658"/>
    <w:rsid w:val="00CF2BF4"/>
    <w:rsid w:val="00CF52C8"/>
    <w:rsid w:val="00CF57DC"/>
    <w:rsid w:val="00D0120C"/>
    <w:rsid w:val="00D03F40"/>
    <w:rsid w:val="00D05554"/>
    <w:rsid w:val="00D12C07"/>
    <w:rsid w:val="00D34953"/>
    <w:rsid w:val="00D3541C"/>
    <w:rsid w:val="00D35644"/>
    <w:rsid w:val="00D35E0E"/>
    <w:rsid w:val="00D47BF0"/>
    <w:rsid w:val="00D56217"/>
    <w:rsid w:val="00D60D70"/>
    <w:rsid w:val="00D641DF"/>
    <w:rsid w:val="00D64DC1"/>
    <w:rsid w:val="00D67D72"/>
    <w:rsid w:val="00D70FF0"/>
    <w:rsid w:val="00D72DF6"/>
    <w:rsid w:val="00D7625C"/>
    <w:rsid w:val="00D8150D"/>
    <w:rsid w:val="00D81DFF"/>
    <w:rsid w:val="00D914BB"/>
    <w:rsid w:val="00D91811"/>
    <w:rsid w:val="00D91939"/>
    <w:rsid w:val="00D934DC"/>
    <w:rsid w:val="00D95A2A"/>
    <w:rsid w:val="00DA26DB"/>
    <w:rsid w:val="00DA2A9D"/>
    <w:rsid w:val="00DA63DF"/>
    <w:rsid w:val="00DB0890"/>
    <w:rsid w:val="00DB4E96"/>
    <w:rsid w:val="00DB63D8"/>
    <w:rsid w:val="00DB70B6"/>
    <w:rsid w:val="00DB70B7"/>
    <w:rsid w:val="00DB7D66"/>
    <w:rsid w:val="00DC07AE"/>
    <w:rsid w:val="00DC33AB"/>
    <w:rsid w:val="00DC5DD2"/>
    <w:rsid w:val="00DD306C"/>
    <w:rsid w:val="00DD3AC8"/>
    <w:rsid w:val="00DD6456"/>
    <w:rsid w:val="00DE344E"/>
    <w:rsid w:val="00DE4426"/>
    <w:rsid w:val="00DF0363"/>
    <w:rsid w:val="00DF67BD"/>
    <w:rsid w:val="00DF6C7E"/>
    <w:rsid w:val="00E018CC"/>
    <w:rsid w:val="00E032CB"/>
    <w:rsid w:val="00E1225E"/>
    <w:rsid w:val="00E125C8"/>
    <w:rsid w:val="00E137BA"/>
    <w:rsid w:val="00E14A0B"/>
    <w:rsid w:val="00E24F67"/>
    <w:rsid w:val="00E257A2"/>
    <w:rsid w:val="00E26495"/>
    <w:rsid w:val="00E3300F"/>
    <w:rsid w:val="00E413CB"/>
    <w:rsid w:val="00E4620F"/>
    <w:rsid w:val="00E50B75"/>
    <w:rsid w:val="00E50CD8"/>
    <w:rsid w:val="00E62B42"/>
    <w:rsid w:val="00E64245"/>
    <w:rsid w:val="00E66B9C"/>
    <w:rsid w:val="00E70140"/>
    <w:rsid w:val="00E83F18"/>
    <w:rsid w:val="00E95DA2"/>
    <w:rsid w:val="00E97153"/>
    <w:rsid w:val="00EA7A2D"/>
    <w:rsid w:val="00EB226A"/>
    <w:rsid w:val="00EB2393"/>
    <w:rsid w:val="00EB4595"/>
    <w:rsid w:val="00EB4FB0"/>
    <w:rsid w:val="00EB504D"/>
    <w:rsid w:val="00EC3B2F"/>
    <w:rsid w:val="00EC7F22"/>
    <w:rsid w:val="00ED01D1"/>
    <w:rsid w:val="00ED4C5E"/>
    <w:rsid w:val="00EE1E44"/>
    <w:rsid w:val="00EF2365"/>
    <w:rsid w:val="00EF2C01"/>
    <w:rsid w:val="00EF4810"/>
    <w:rsid w:val="00EF7E05"/>
    <w:rsid w:val="00F06038"/>
    <w:rsid w:val="00F069AE"/>
    <w:rsid w:val="00F07E31"/>
    <w:rsid w:val="00F1309E"/>
    <w:rsid w:val="00F14415"/>
    <w:rsid w:val="00F14901"/>
    <w:rsid w:val="00F16A47"/>
    <w:rsid w:val="00F16A90"/>
    <w:rsid w:val="00F16DD5"/>
    <w:rsid w:val="00F20B75"/>
    <w:rsid w:val="00F21857"/>
    <w:rsid w:val="00F228FE"/>
    <w:rsid w:val="00F24F5A"/>
    <w:rsid w:val="00F3101B"/>
    <w:rsid w:val="00F312CF"/>
    <w:rsid w:val="00F4216F"/>
    <w:rsid w:val="00F50FB7"/>
    <w:rsid w:val="00F52267"/>
    <w:rsid w:val="00F56A29"/>
    <w:rsid w:val="00F622B1"/>
    <w:rsid w:val="00F633B2"/>
    <w:rsid w:val="00F63806"/>
    <w:rsid w:val="00F653FC"/>
    <w:rsid w:val="00F65B94"/>
    <w:rsid w:val="00F73145"/>
    <w:rsid w:val="00F74156"/>
    <w:rsid w:val="00F75776"/>
    <w:rsid w:val="00F7741F"/>
    <w:rsid w:val="00F776BC"/>
    <w:rsid w:val="00F77934"/>
    <w:rsid w:val="00F815FF"/>
    <w:rsid w:val="00F8508A"/>
    <w:rsid w:val="00F862B9"/>
    <w:rsid w:val="00F8630B"/>
    <w:rsid w:val="00F94417"/>
    <w:rsid w:val="00F979F2"/>
    <w:rsid w:val="00FA1AFB"/>
    <w:rsid w:val="00FA5B24"/>
    <w:rsid w:val="00FB1C64"/>
    <w:rsid w:val="00FC04D8"/>
    <w:rsid w:val="00FC46F3"/>
    <w:rsid w:val="00FD5145"/>
    <w:rsid w:val="00FD523D"/>
    <w:rsid w:val="00FD6444"/>
    <w:rsid w:val="00FE0F03"/>
    <w:rsid w:val="00FE23A5"/>
  </w:rsids>
  <m:mathPr>
    <m:mathFont m:val="Cambria Math"/>
    <m:brkBin m:val="before"/>
    <m:brkBinSub m:val="--"/>
    <m:smallFrac m:val="0"/>
    <m:dispDef/>
    <m:lMargin m:val="0"/>
    <m:rMargin m:val="0"/>
    <m:defJc m:val="centerGroup"/>
    <m:wrapIndent m:val="1440"/>
    <m:intLim m:val="subSup"/>
    <m:naryLim m:val="undOvr"/>
  </m:mathPr>
  <w:themeFontLang w:val="tr-TR" w:eastAsia="ii-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3CC45"/>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paragraph" w:customStyle="1" w:styleId="xs18">
    <w:name w:val="x_s18"/>
    <w:basedOn w:val="Normal"/>
    <w:uiPriority w:val="99"/>
    <w:rsid w:val="005D074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HAnsi"/>
      <w:bdr w:val="none" w:sz="0" w:space="0" w:color="auto"/>
      <w:lang w:eastAsia="tr-TR"/>
    </w:rPr>
  </w:style>
  <w:style w:type="paragraph" w:styleId="Dzeltme">
    <w:name w:val="Revision"/>
    <w:hidden/>
    <w:uiPriority w:val="99"/>
    <w:semiHidden/>
    <w:rsid w:val="0097261D"/>
    <w:pPr>
      <w:spacing w:after="0" w:line="240" w:lineRule="auto"/>
    </w:pPr>
    <w:rPr>
      <w:rFonts w:ascii="Times New Roman" w:eastAsia="Arial Unicode MS" w:hAnsi="Times New Roman" w:cs="Times New Roman"/>
      <w:sz w:val="24"/>
      <w:szCs w:val="24"/>
      <w:bdr w:val="nil"/>
    </w:rPr>
  </w:style>
  <w:style w:type="character" w:styleId="zmlenmeyenBahsetme">
    <w:name w:val="Unresolved Mention"/>
    <w:basedOn w:val="VarsaylanParagrafYazTipi"/>
    <w:uiPriority w:val="99"/>
    <w:semiHidden/>
    <w:unhideWhenUsed/>
    <w:rsid w:val="00BF12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58679382">
      <w:bodyDiv w:val="1"/>
      <w:marLeft w:val="0"/>
      <w:marRight w:val="0"/>
      <w:marTop w:val="0"/>
      <w:marBottom w:val="0"/>
      <w:divBdr>
        <w:top w:val="none" w:sz="0" w:space="0" w:color="auto"/>
        <w:left w:val="none" w:sz="0" w:space="0" w:color="auto"/>
        <w:bottom w:val="none" w:sz="0" w:space="0" w:color="auto"/>
        <w:right w:val="none" w:sz="0" w:space="0" w:color="auto"/>
      </w:divBdr>
    </w:div>
    <w:div w:id="325134917">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01886848">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31413529">
      <w:bodyDiv w:val="1"/>
      <w:marLeft w:val="0"/>
      <w:marRight w:val="0"/>
      <w:marTop w:val="0"/>
      <w:marBottom w:val="0"/>
      <w:divBdr>
        <w:top w:val="none" w:sz="0" w:space="0" w:color="auto"/>
        <w:left w:val="none" w:sz="0" w:space="0" w:color="auto"/>
        <w:bottom w:val="none" w:sz="0" w:space="0" w:color="auto"/>
        <w:right w:val="none" w:sz="0" w:space="0" w:color="auto"/>
      </w:divBdr>
    </w:div>
    <w:div w:id="934172457">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819420113">
      <w:bodyDiv w:val="1"/>
      <w:marLeft w:val="0"/>
      <w:marRight w:val="0"/>
      <w:marTop w:val="0"/>
      <w:marBottom w:val="0"/>
      <w:divBdr>
        <w:top w:val="none" w:sz="0" w:space="0" w:color="auto"/>
        <w:left w:val="none" w:sz="0" w:space="0" w:color="auto"/>
        <w:bottom w:val="none" w:sz="0" w:space="0" w:color="auto"/>
        <w:right w:val="none" w:sz="0" w:space="0" w:color="auto"/>
      </w:divBdr>
    </w:div>
    <w:div w:id="1948154250">
      <w:bodyDiv w:val="1"/>
      <w:marLeft w:val="0"/>
      <w:marRight w:val="0"/>
      <w:marTop w:val="0"/>
      <w:marBottom w:val="0"/>
      <w:divBdr>
        <w:top w:val="none" w:sz="0" w:space="0" w:color="auto"/>
        <w:left w:val="none" w:sz="0" w:space="0" w:color="auto"/>
        <w:bottom w:val="none" w:sz="0" w:space="0" w:color="auto"/>
        <w:right w:val="none" w:sz="0" w:space="0" w:color="auto"/>
      </w:divBdr>
    </w:div>
    <w:div w:id="200639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28C79-69F5-42A2-BB7E-6C7BE7DFA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534</Words>
  <Characters>3044</Characters>
  <Application>Microsoft Office Word</Application>
  <DocSecurity>0</DocSecurity>
  <Lines>25</Lines>
  <Paragraphs>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DİLA</cp:lastModifiedBy>
  <cp:revision>4</cp:revision>
  <cp:lastPrinted>2024-08-19T12:36:00Z</cp:lastPrinted>
  <dcterms:created xsi:type="dcterms:W3CDTF">2025-05-12T12:26:00Z</dcterms:created>
  <dcterms:modified xsi:type="dcterms:W3CDTF">2025-05-13T07:07:00Z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A5BC3CFD-4D51-461E-B5F0-D84C6FA67A36</vt:lpwstr>
  </property>
  <property fmtid="{D5CDD505-2E9C-101B-9397-08002B2CF9AE}" pid="3" name="DetectedPolicyPropertyName">
    <vt:lpwstr/>
  </property>
  <property fmtid="{D5CDD505-2E9C-101B-9397-08002B2CF9AE}" pid="4" name="DetectedKeywordsPropertyName">
    <vt:lpwstr/>
  </property>
  <property fmtid="{D5CDD505-2E9C-101B-9397-08002B2CF9AE}" pid="5" name="SensitivityPropertyName">
    <vt:lpwstr>3265DAC8-E08B-44A1-BADC-2164496259F8</vt:lpwstr>
  </property>
  <property fmtid="{D5CDD505-2E9C-101B-9397-08002B2CF9AE}" pid="6" name="SensitivityPersonalDatasPropertyName">
    <vt:lpwstr/>
  </property>
  <property fmtid="{D5CDD505-2E9C-101B-9397-08002B2CF9AE}" pid="7" name="SensitivityApprovedContentPropertyName">
    <vt:lpwstr/>
  </property>
  <property fmtid="{D5CDD505-2E9C-101B-9397-08002B2CF9AE}" pid="8" name="SensitivityCanExportContentPropertyName">
    <vt:lpwstr/>
  </property>
  <property fmtid="{D5CDD505-2E9C-101B-9397-08002B2CF9AE}" pid="9" name="SensitivityDataRetentionPeriodPropertyName">
    <vt:lpwstr/>
  </property>
  <property fmtid="{D5CDD505-2E9C-101B-9397-08002B2CF9AE}" pid="10" name="Word_AddedWatermark_PropertyName">
    <vt:lpwstr/>
  </property>
  <property fmtid="{D5CDD505-2E9C-101B-9397-08002B2CF9AE}" pid="11" name="Word_AddedHeader_PropertyName">
    <vt:lpwstr/>
  </property>
  <property fmtid="{D5CDD505-2E9C-101B-9397-08002B2CF9AE}" pid="12" name="Word_AddedFooter_PropertyName">
    <vt:lpwstr>true</vt:lpwstr>
  </property>
</Properties>
</file>