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810F1" w:rsidRPr="006529F0" w:rsidRDefault="00D810F1" w:rsidP="00F979F2">
      <w:pPr>
        <w:pStyle w:val="Gvde"/>
        <w:spacing w:after="0" w:line="240" w:lineRule="auto"/>
        <w:jc w:val="both"/>
        <w:rPr>
          <w:rFonts w:asciiTheme="minorHAnsi" w:hAnsiTheme="minorHAnsi" w:cstheme="minorHAnsi"/>
        </w:rPr>
      </w:pPr>
    </w:p>
    <w:p w:rsidR="006529F0" w:rsidRPr="00626B70" w:rsidRDefault="00073F8F" w:rsidP="006529F0">
      <w:pPr>
        <w:pBdr>
          <w:bottom w:val="single" w:sz="4" w:space="1" w:color="000000"/>
        </w:pBdr>
        <w:spacing w:line="276" w:lineRule="auto"/>
        <w:ind w:right="-187"/>
        <w:rPr>
          <w:rFonts w:ascii="Calibri" w:hAnsi="Calibri" w:cs="Calibri"/>
        </w:rPr>
      </w:pPr>
      <w:r>
        <w:rPr>
          <w:rFonts w:ascii="Calibri" w:eastAsia="Calibri" w:hAnsi="Calibri" w:cs="Calibri"/>
          <w:b/>
        </w:rPr>
        <w:t>Basın Bülteni</w:t>
      </w:r>
      <w:r w:rsidR="006529F0" w:rsidRPr="00626B70">
        <w:rPr>
          <w:rFonts w:ascii="Calibri" w:eastAsia="Calibri" w:hAnsi="Calibri" w:cs="Calibri"/>
          <w:b/>
        </w:rPr>
        <w:t xml:space="preserve">                        </w:t>
      </w:r>
      <w:r w:rsidR="006529F0" w:rsidRPr="00626B70">
        <w:rPr>
          <w:rFonts w:ascii="Calibri" w:eastAsia="Calibri" w:hAnsi="Calibri" w:cs="Calibri"/>
          <w:b/>
        </w:rPr>
        <w:tab/>
      </w:r>
      <w:r w:rsidR="006529F0" w:rsidRPr="00626B70">
        <w:rPr>
          <w:rFonts w:ascii="Calibri" w:eastAsia="Calibri" w:hAnsi="Calibri" w:cs="Calibri"/>
          <w:b/>
        </w:rPr>
        <w:tab/>
      </w:r>
      <w:r w:rsidR="006529F0" w:rsidRPr="00626B70">
        <w:rPr>
          <w:rFonts w:ascii="Calibri" w:eastAsia="Calibri" w:hAnsi="Calibri" w:cs="Calibri"/>
          <w:b/>
        </w:rPr>
        <w:tab/>
      </w:r>
      <w:r w:rsidR="006529F0" w:rsidRPr="00626B70">
        <w:rPr>
          <w:rFonts w:ascii="Calibri" w:eastAsia="Calibri" w:hAnsi="Calibri" w:cs="Calibri"/>
          <w:b/>
        </w:rPr>
        <w:tab/>
      </w:r>
      <w:r w:rsidR="006529F0" w:rsidRPr="00626B70">
        <w:rPr>
          <w:rFonts w:ascii="Calibri" w:eastAsia="Calibri" w:hAnsi="Calibri" w:cs="Calibri"/>
          <w:b/>
        </w:rPr>
        <w:tab/>
      </w:r>
      <w:r w:rsidR="006529F0" w:rsidRPr="00626B70">
        <w:rPr>
          <w:rFonts w:ascii="Calibri" w:eastAsia="Calibri" w:hAnsi="Calibri" w:cs="Calibri"/>
          <w:b/>
        </w:rPr>
        <w:tab/>
      </w:r>
      <w:r w:rsidR="006529F0" w:rsidRPr="00626B70">
        <w:rPr>
          <w:rFonts w:ascii="Calibri" w:eastAsia="Calibri" w:hAnsi="Calibri" w:cs="Calibri"/>
          <w:b/>
        </w:rPr>
        <w:tab/>
      </w:r>
      <w:r w:rsidR="00D80272">
        <w:rPr>
          <w:rFonts w:ascii="Calibri" w:eastAsia="Calibri" w:hAnsi="Calibri" w:cs="Calibri"/>
          <w:b/>
        </w:rPr>
        <w:t xml:space="preserve">          </w:t>
      </w:r>
      <w:r w:rsidR="00C27634">
        <w:rPr>
          <w:rFonts w:ascii="Calibri" w:eastAsia="Calibri" w:hAnsi="Calibri" w:cs="Calibri"/>
          <w:b/>
        </w:rPr>
        <w:t xml:space="preserve">     9</w:t>
      </w:r>
      <w:r w:rsidR="006529F0" w:rsidRPr="00626B70">
        <w:rPr>
          <w:rFonts w:ascii="Calibri" w:eastAsia="Calibri" w:hAnsi="Calibri" w:cs="Calibri"/>
          <w:b/>
        </w:rPr>
        <w:t xml:space="preserve"> </w:t>
      </w:r>
      <w:r w:rsidR="004326EB">
        <w:rPr>
          <w:rFonts w:ascii="Calibri" w:eastAsia="Calibri" w:hAnsi="Calibri" w:cs="Calibri"/>
          <w:b/>
        </w:rPr>
        <w:t>Temmuz</w:t>
      </w:r>
      <w:r w:rsidR="00D80272">
        <w:rPr>
          <w:rFonts w:ascii="Calibri" w:eastAsia="Calibri" w:hAnsi="Calibri" w:cs="Calibri"/>
          <w:b/>
        </w:rPr>
        <w:t xml:space="preserve"> </w:t>
      </w:r>
      <w:r w:rsidR="006529F0" w:rsidRPr="00626B70">
        <w:rPr>
          <w:rFonts w:ascii="Calibri" w:eastAsia="Calibri" w:hAnsi="Calibri" w:cs="Calibri"/>
          <w:b/>
        </w:rPr>
        <w:t>2024</w:t>
      </w:r>
    </w:p>
    <w:p w:rsidR="00771D29" w:rsidRDefault="00771D29" w:rsidP="00771D29">
      <w:pPr>
        <w:ind w:left="708" w:right="850"/>
        <w:jc w:val="center"/>
        <w:rPr>
          <w:rStyle w:val="Gl"/>
          <w:rFonts w:ascii="Calibri" w:hAnsi="Calibri" w:cs="Calibri"/>
          <w:sz w:val="44"/>
          <w:szCs w:val="44"/>
          <w:shd w:val="clear" w:color="auto" w:fill="FFFFFF"/>
        </w:rPr>
      </w:pPr>
    </w:p>
    <w:p w:rsidR="00C27634" w:rsidRDefault="002B7EF8" w:rsidP="00C27634">
      <w:pPr>
        <w:ind w:left="708" w:right="850"/>
        <w:jc w:val="center"/>
        <w:rPr>
          <w:rStyle w:val="Gl"/>
          <w:rFonts w:ascii="Calibri" w:hAnsi="Calibri" w:cs="Calibri"/>
          <w:sz w:val="44"/>
          <w:szCs w:val="44"/>
          <w:shd w:val="clear" w:color="auto" w:fill="FFFFFF"/>
        </w:rPr>
      </w:pPr>
      <w:r>
        <w:rPr>
          <w:rStyle w:val="Gl"/>
          <w:rFonts w:ascii="Calibri" w:hAnsi="Calibri" w:cs="Calibri"/>
          <w:sz w:val="44"/>
          <w:szCs w:val="44"/>
          <w:shd w:val="clear" w:color="auto" w:fill="FFFFFF"/>
        </w:rPr>
        <w:t xml:space="preserve">Türk Telekom, </w:t>
      </w:r>
      <w:r w:rsidR="004326EB">
        <w:rPr>
          <w:rStyle w:val="Gl"/>
          <w:rFonts w:ascii="Calibri" w:hAnsi="Calibri" w:cs="Calibri"/>
          <w:sz w:val="44"/>
          <w:szCs w:val="44"/>
          <w:shd w:val="clear" w:color="auto" w:fill="FFFFFF"/>
        </w:rPr>
        <w:t xml:space="preserve">Dijitalde Hayat Kolay ile </w:t>
      </w:r>
      <w:r w:rsidR="0054423C">
        <w:rPr>
          <w:rStyle w:val="Gl"/>
          <w:rFonts w:ascii="Calibri" w:hAnsi="Calibri" w:cs="Calibri"/>
          <w:sz w:val="44"/>
          <w:szCs w:val="44"/>
          <w:shd w:val="clear" w:color="auto" w:fill="FFFFFF"/>
        </w:rPr>
        <w:t xml:space="preserve">deprem bölgesindeki </w:t>
      </w:r>
      <w:r w:rsidR="004326EB">
        <w:rPr>
          <w:rStyle w:val="Gl"/>
          <w:rFonts w:ascii="Calibri" w:hAnsi="Calibri" w:cs="Calibri"/>
          <w:sz w:val="44"/>
          <w:szCs w:val="44"/>
          <w:shd w:val="clear" w:color="auto" w:fill="FFFFFF"/>
        </w:rPr>
        <w:t>k</w:t>
      </w:r>
      <w:r w:rsidR="0054423C">
        <w:rPr>
          <w:rStyle w:val="Gl"/>
          <w:rFonts w:ascii="Calibri" w:hAnsi="Calibri" w:cs="Calibri"/>
          <w:sz w:val="44"/>
          <w:szCs w:val="44"/>
          <w:shd w:val="clear" w:color="auto" w:fill="FFFFFF"/>
        </w:rPr>
        <w:t>adın</w:t>
      </w:r>
      <w:r w:rsidR="00A351D1">
        <w:rPr>
          <w:rStyle w:val="Gl"/>
          <w:rFonts w:ascii="Calibri" w:hAnsi="Calibri" w:cs="Calibri"/>
          <w:sz w:val="44"/>
          <w:szCs w:val="44"/>
          <w:shd w:val="clear" w:color="auto" w:fill="FFFFFF"/>
        </w:rPr>
        <w:t>lar</w:t>
      </w:r>
      <w:r w:rsidR="00164D86">
        <w:rPr>
          <w:rStyle w:val="Gl"/>
          <w:rFonts w:ascii="Calibri" w:hAnsi="Calibri" w:cs="Calibri"/>
          <w:sz w:val="44"/>
          <w:szCs w:val="44"/>
          <w:shd w:val="clear" w:color="auto" w:fill="FFFFFF"/>
        </w:rPr>
        <w:t xml:space="preserve">ı </w:t>
      </w:r>
    </w:p>
    <w:p w:rsidR="000B1B8C" w:rsidRDefault="000B1B8C" w:rsidP="000B1B8C">
      <w:pPr>
        <w:ind w:left="708" w:right="850"/>
        <w:jc w:val="center"/>
        <w:rPr>
          <w:rStyle w:val="Gl"/>
          <w:rFonts w:ascii="Calibri" w:hAnsi="Calibri" w:cs="Calibri"/>
          <w:sz w:val="44"/>
          <w:szCs w:val="44"/>
          <w:shd w:val="clear" w:color="auto" w:fill="FFFFFF"/>
        </w:rPr>
      </w:pPr>
      <w:proofErr w:type="gramStart"/>
      <w:r>
        <w:rPr>
          <w:rStyle w:val="Gl"/>
          <w:rFonts w:ascii="Calibri" w:hAnsi="Calibri" w:cs="Calibri"/>
          <w:sz w:val="44"/>
          <w:szCs w:val="44"/>
          <w:shd w:val="clear" w:color="auto" w:fill="FFFFFF"/>
        </w:rPr>
        <w:t>dijital</w:t>
      </w:r>
      <w:proofErr w:type="gramEnd"/>
      <w:r>
        <w:rPr>
          <w:rStyle w:val="Gl"/>
          <w:rFonts w:ascii="Calibri" w:hAnsi="Calibri" w:cs="Calibri"/>
          <w:sz w:val="44"/>
          <w:szCs w:val="44"/>
          <w:shd w:val="clear" w:color="auto" w:fill="FFFFFF"/>
        </w:rPr>
        <w:t xml:space="preserve"> dünyaya hazırlıyor</w:t>
      </w:r>
    </w:p>
    <w:p w:rsidR="00482A0E" w:rsidRDefault="00482A0E" w:rsidP="0015653D">
      <w:pPr>
        <w:jc w:val="both"/>
        <w:rPr>
          <w:rFonts w:ascii="Calibri" w:hAnsi="Calibri" w:cs="Calibri"/>
          <w:b/>
          <w:sz w:val="22"/>
        </w:rPr>
      </w:pPr>
    </w:p>
    <w:p w:rsidR="00582C14" w:rsidRDefault="00180B55" w:rsidP="00EF120C">
      <w:pPr>
        <w:pStyle w:val="ListeParagraf"/>
        <w:numPr>
          <w:ilvl w:val="0"/>
          <w:numId w:val="8"/>
        </w:numPr>
        <w:jc w:val="both"/>
        <w:rPr>
          <w:rFonts w:asciiTheme="minorHAnsi" w:hAnsiTheme="minorHAnsi" w:cstheme="minorHAnsi"/>
          <w:b/>
        </w:rPr>
      </w:pPr>
      <w:r w:rsidRPr="0021071B">
        <w:rPr>
          <w:rFonts w:asciiTheme="minorHAnsi" w:hAnsiTheme="minorHAnsi" w:cstheme="minorHAnsi"/>
          <w:b/>
        </w:rPr>
        <w:t xml:space="preserve">Teknolojiyi iyilik ve faydaya dönüştürme vizyonuyla </w:t>
      </w:r>
      <w:r w:rsidR="00032309" w:rsidRPr="0021071B">
        <w:rPr>
          <w:rFonts w:asciiTheme="minorHAnsi" w:hAnsiTheme="minorHAnsi" w:cstheme="minorHAnsi"/>
          <w:b/>
        </w:rPr>
        <w:t>çalışmalarını sürdüren</w:t>
      </w:r>
      <w:r w:rsidRPr="0021071B">
        <w:rPr>
          <w:rFonts w:asciiTheme="minorHAnsi" w:hAnsiTheme="minorHAnsi" w:cstheme="minorHAnsi"/>
          <w:b/>
        </w:rPr>
        <w:t xml:space="preserve"> Türk Telekom, </w:t>
      </w:r>
      <w:r w:rsidR="00D87E43" w:rsidRPr="00D87E43">
        <w:rPr>
          <w:rFonts w:asciiTheme="minorHAnsi" w:hAnsiTheme="minorHAnsi" w:cstheme="minorHAnsi"/>
          <w:b/>
        </w:rPr>
        <w:t>Türkiye Odalar ve Borsalar Birliği (TOBB), Birleşmiş Milletler Kalkınma Programı (UNDP) ve Habitat Derneği iş birliğinde</w:t>
      </w:r>
      <w:r w:rsidR="001B5906">
        <w:rPr>
          <w:rFonts w:asciiTheme="minorHAnsi" w:hAnsiTheme="minorHAnsi" w:cstheme="minorHAnsi"/>
          <w:b/>
        </w:rPr>
        <w:t xml:space="preserve"> yürüttüğü ve</w:t>
      </w:r>
      <w:r w:rsidR="00D87E43" w:rsidRPr="00D87E43">
        <w:rPr>
          <w:rFonts w:asciiTheme="minorHAnsi" w:hAnsiTheme="minorHAnsi" w:cstheme="minorHAnsi"/>
          <w:b/>
        </w:rPr>
        <w:t xml:space="preserve"> </w:t>
      </w:r>
      <w:r w:rsidR="00A351D1" w:rsidRPr="0021071B">
        <w:rPr>
          <w:rFonts w:asciiTheme="minorHAnsi" w:hAnsiTheme="minorHAnsi" w:cstheme="minorHAnsi"/>
          <w:b/>
        </w:rPr>
        <w:t xml:space="preserve">yeni döneminde </w:t>
      </w:r>
      <w:r w:rsidRPr="0021071B">
        <w:rPr>
          <w:rFonts w:asciiTheme="minorHAnsi" w:hAnsiTheme="minorHAnsi" w:cstheme="minorHAnsi"/>
          <w:b/>
        </w:rPr>
        <w:t>deprem bölgesindeki kadınlara öncelik ver</w:t>
      </w:r>
      <w:r w:rsidR="001B5906">
        <w:rPr>
          <w:rFonts w:asciiTheme="minorHAnsi" w:hAnsiTheme="minorHAnsi" w:cstheme="minorHAnsi"/>
          <w:b/>
        </w:rPr>
        <w:t>ilen</w:t>
      </w:r>
      <w:r w:rsidRPr="0021071B">
        <w:rPr>
          <w:rFonts w:asciiTheme="minorHAnsi" w:hAnsiTheme="minorHAnsi" w:cstheme="minorHAnsi"/>
          <w:b/>
        </w:rPr>
        <w:t xml:space="preserve"> ‘Dijitalde Hayat Kolay’</w:t>
      </w:r>
      <w:r w:rsidR="002F2233" w:rsidRPr="0021071B">
        <w:rPr>
          <w:rFonts w:asciiTheme="minorHAnsi" w:hAnsiTheme="minorHAnsi" w:cstheme="minorHAnsi"/>
          <w:b/>
        </w:rPr>
        <w:t xml:space="preserve"> projesi</w:t>
      </w:r>
      <w:r w:rsidRPr="0021071B">
        <w:rPr>
          <w:rFonts w:asciiTheme="minorHAnsi" w:hAnsiTheme="minorHAnsi" w:cstheme="minorHAnsi"/>
          <w:b/>
        </w:rPr>
        <w:t xml:space="preserve"> ile </w:t>
      </w:r>
      <w:r w:rsidR="00032309" w:rsidRPr="0021071B">
        <w:rPr>
          <w:rFonts w:asciiTheme="minorHAnsi" w:hAnsiTheme="minorHAnsi" w:cstheme="minorHAnsi"/>
          <w:b/>
        </w:rPr>
        <w:t xml:space="preserve">kadınların iş gücüne katılımını destekliyor. </w:t>
      </w:r>
    </w:p>
    <w:p w:rsidR="00582C14" w:rsidRDefault="00582C14" w:rsidP="00EF120C">
      <w:pPr>
        <w:pStyle w:val="ListeParagraf"/>
        <w:jc w:val="both"/>
        <w:rPr>
          <w:rFonts w:asciiTheme="minorHAnsi" w:hAnsiTheme="minorHAnsi" w:cstheme="minorHAnsi"/>
          <w:b/>
        </w:rPr>
      </w:pPr>
    </w:p>
    <w:p w:rsidR="00F1717A" w:rsidRPr="00582C14" w:rsidRDefault="0054423C" w:rsidP="00EF120C">
      <w:pPr>
        <w:pStyle w:val="ListeParagraf"/>
        <w:numPr>
          <w:ilvl w:val="0"/>
          <w:numId w:val="8"/>
        </w:numPr>
        <w:jc w:val="both"/>
        <w:rPr>
          <w:rFonts w:asciiTheme="minorHAnsi" w:hAnsiTheme="minorHAnsi" w:cstheme="minorHAnsi"/>
          <w:b/>
        </w:rPr>
      </w:pPr>
      <w:r w:rsidRPr="00582C14">
        <w:rPr>
          <w:rFonts w:asciiTheme="minorHAnsi" w:hAnsiTheme="minorHAnsi" w:cstheme="minorHAnsi"/>
          <w:b/>
        </w:rPr>
        <w:t xml:space="preserve">Sürdürülebilir kalkınmanın kadın emeğinin ekonomiye katkısı ile mümkün olacağı </w:t>
      </w:r>
      <w:r w:rsidR="002F2233" w:rsidRPr="00582C14">
        <w:rPr>
          <w:rFonts w:asciiTheme="minorHAnsi" w:hAnsiTheme="minorHAnsi" w:cstheme="minorHAnsi"/>
          <w:b/>
        </w:rPr>
        <w:t xml:space="preserve">bilinciyle </w:t>
      </w:r>
      <w:r w:rsidR="00291A98" w:rsidRPr="00582C14">
        <w:rPr>
          <w:rFonts w:asciiTheme="minorHAnsi" w:hAnsiTheme="minorHAnsi" w:cstheme="minorHAnsi"/>
          <w:b/>
        </w:rPr>
        <w:t>2019 yılında</w:t>
      </w:r>
      <w:r w:rsidRPr="00582C14">
        <w:rPr>
          <w:rFonts w:asciiTheme="minorHAnsi" w:hAnsiTheme="minorHAnsi" w:cstheme="minorHAnsi"/>
          <w:b/>
        </w:rPr>
        <w:t xml:space="preserve"> hayata geçirilen proje kapsamında bugüne kadar 15 bin kadına dijital okuryazarlık ve dijital pazarlama eğitimleri</w:t>
      </w:r>
      <w:r w:rsidR="007476D2" w:rsidRPr="00582C14">
        <w:rPr>
          <w:rFonts w:asciiTheme="minorHAnsi" w:hAnsiTheme="minorHAnsi" w:cstheme="minorHAnsi"/>
          <w:b/>
        </w:rPr>
        <w:t xml:space="preserve"> </w:t>
      </w:r>
      <w:r w:rsidRPr="00582C14">
        <w:rPr>
          <w:rFonts w:asciiTheme="minorHAnsi" w:hAnsiTheme="minorHAnsi" w:cstheme="minorHAnsi"/>
          <w:b/>
        </w:rPr>
        <w:t xml:space="preserve">verildi. </w:t>
      </w:r>
      <w:r w:rsidR="00032309" w:rsidRPr="00582C14">
        <w:rPr>
          <w:rFonts w:asciiTheme="minorHAnsi" w:hAnsiTheme="minorHAnsi" w:cstheme="minorHAnsi"/>
          <w:b/>
        </w:rPr>
        <w:t>Dijitalde Hayat Kolay</w:t>
      </w:r>
      <w:r w:rsidR="002F2233" w:rsidRPr="00582C14">
        <w:rPr>
          <w:rFonts w:asciiTheme="minorHAnsi" w:hAnsiTheme="minorHAnsi" w:cstheme="minorHAnsi"/>
          <w:b/>
        </w:rPr>
        <w:t xml:space="preserve"> </w:t>
      </w:r>
      <w:r w:rsidR="00032309" w:rsidRPr="00582C14">
        <w:rPr>
          <w:rFonts w:asciiTheme="minorHAnsi" w:hAnsiTheme="minorHAnsi" w:cstheme="minorHAnsi"/>
          <w:b/>
        </w:rPr>
        <w:t xml:space="preserve">ile </w:t>
      </w:r>
      <w:r w:rsidR="007476D2" w:rsidRPr="00582C14">
        <w:rPr>
          <w:rFonts w:asciiTheme="minorHAnsi" w:hAnsiTheme="minorHAnsi" w:cstheme="minorHAnsi"/>
          <w:b/>
        </w:rPr>
        <w:t xml:space="preserve">2024 </w:t>
      </w:r>
      <w:r w:rsidR="002F2233" w:rsidRPr="00582C14">
        <w:rPr>
          <w:rFonts w:asciiTheme="minorHAnsi" w:hAnsiTheme="minorHAnsi" w:cstheme="minorHAnsi"/>
          <w:b/>
        </w:rPr>
        <w:t xml:space="preserve">sonuna kadar </w:t>
      </w:r>
      <w:r w:rsidR="00032309" w:rsidRPr="00582C14">
        <w:rPr>
          <w:rFonts w:asciiTheme="minorHAnsi" w:hAnsiTheme="minorHAnsi" w:cstheme="minorHAnsi"/>
          <w:b/>
        </w:rPr>
        <w:t>15 bin kadına daha eğitim ver</w:t>
      </w:r>
      <w:r w:rsidR="00A351D1" w:rsidRPr="00582C14">
        <w:rPr>
          <w:rFonts w:asciiTheme="minorHAnsi" w:hAnsiTheme="minorHAnsi" w:cstheme="minorHAnsi"/>
          <w:b/>
        </w:rPr>
        <w:t>ilmesi</w:t>
      </w:r>
      <w:r w:rsidR="00582C14">
        <w:rPr>
          <w:rFonts w:asciiTheme="minorHAnsi" w:hAnsiTheme="minorHAnsi" w:cstheme="minorHAnsi"/>
          <w:b/>
        </w:rPr>
        <w:t xml:space="preserve"> </w:t>
      </w:r>
      <w:r w:rsidR="00032309" w:rsidRPr="00582C14">
        <w:rPr>
          <w:rFonts w:asciiTheme="minorHAnsi" w:hAnsiTheme="minorHAnsi" w:cstheme="minorHAnsi"/>
          <w:b/>
        </w:rPr>
        <w:t>hedef</w:t>
      </w:r>
      <w:r w:rsidR="00DD4352" w:rsidRPr="00582C14">
        <w:rPr>
          <w:rFonts w:asciiTheme="minorHAnsi" w:hAnsiTheme="minorHAnsi" w:cstheme="minorHAnsi"/>
          <w:b/>
        </w:rPr>
        <w:t>lenirken</w:t>
      </w:r>
      <w:r w:rsidR="00582C14">
        <w:rPr>
          <w:rFonts w:asciiTheme="minorHAnsi" w:hAnsiTheme="minorHAnsi" w:cstheme="minorHAnsi"/>
          <w:b/>
        </w:rPr>
        <w:t>,</w:t>
      </w:r>
      <w:r w:rsidR="00032309" w:rsidRPr="00582C14">
        <w:rPr>
          <w:rFonts w:asciiTheme="minorHAnsi" w:hAnsiTheme="minorHAnsi" w:cstheme="minorHAnsi"/>
          <w:b/>
        </w:rPr>
        <w:t xml:space="preserve"> 20 kadın girişimciye </w:t>
      </w:r>
      <w:r w:rsidR="00A351D1" w:rsidRPr="00582C14">
        <w:rPr>
          <w:rFonts w:asciiTheme="minorHAnsi" w:hAnsiTheme="minorHAnsi" w:cstheme="minorHAnsi"/>
          <w:b/>
        </w:rPr>
        <w:t xml:space="preserve">de </w:t>
      </w:r>
      <w:r w:rsidR="00032309" w:rsidRPr="00582C14">
        <w:rPr>
          <w:rFonts w:asciiTheme="minorHAnsi" w:hAnsiTheme="minorHAnsi" w:cstheme="minorHAnsi"/>
          <w:b/>
        </w:rPr>
        <w:t>hibe desteği sağla</w:t>
      </w:r>
      <w:r w:rsidR="00DD4352" w:rsidRPr="00582C14">
        <w:rPr>
          <w:rFonts w:asciiTheme="minorHAnsi" w:hAnsiTheme="minorHAnsi" w:cstheme="minorHAnsi"/>
          <w:b/>
        </w:rPr>
        <w:t>nacak.</w:t>
      </w:r>
      <w:r w:rsidR="00DD4352" w:rsidRPr="00582C14" w:rsidDel="00DD4352">
        <w:rPr>
          <w:rFonts w:asciiTheme="minorHAnsi" w:hAnsiTheme="minorHAnsi" w:cstheme="minorHAnsi"/>
          <w:b/>
        </w:rPr>
        <w:t xml:space="preserve"> </w:t>
      </w:r>
    </w:p>
    <w:p w:rsidR="00582C14" w:rsidRPr="0021071B" w:rsidRDefault="00582C14" w:rsidP="00EF120C">
      <w:pPr>
        <w:jc w:val="both"/>
        <w:rPr>
          <w:rFonts w:asciiTheme="minorHAnsi" w:hAnsiTheme="minorHAnsi" w:cstheme="minorHAnsi"/>
          <w:b/>
          <w:sz w:val="22"/>
          <w:szCs w:val="22"/>
        </w:rPr>
      </w:pPr>
    </w:p>
    <w:p w:rsidR="00F1717A" w:rsidRPr="0021071B" w:rsidRDefault="00F1717A" w:rsidP="00EF120C">
      <w:pPr>
        <w:pStyle w:val="ListeParagraf"/>
        <w:numPr>
          <w:ilvl w:val="0"/>
          <w:numId w:val="8"/>
        </w:numPr>
        <w:jc w:val="both"/>
        <w:rPr>
          <w:rFonts w:asciiTheme="minorHAnsi" w:hAnsiTheme="minorHAnsi" w:cstheme="minorHAnsi"/>
          <w:b/>
        </w:rPr>
      </w:pPr>
      <w:r w:rsidRPr="0021071B">
        <w:rPr>
          <w:rFonts w:asciiTheme="minorHAnsi" w:hAnsiTheme="minorHAnsi" w:cstheme="minorHAnsi"/>
          <w:b/>
          <w:u w:color="000000"/>
        </w:rPr>
        <w:t xml:space="preserve">Türk Telekom Pazarlama ve Müşteri Deneyimi Genel Müdür Yardımcısı Zeynep Özden, </w:t>
      </w:r>
      <w:r w:rsidRPr="0021071B">
        <w:rPr>
          <w:rFonts w:asciiTheme="minorHAnsi" w:hAnsiTheme="minorHAnsi" w:cstheme="minorHAnsi"/>
          <w:b/>
        </w:rPr>
        <w:t>“Türk Telekom olarak, Türkiye’ye Değer anlayışıyla, teknolojiyi iyilik ve faydaya dönüştüren projeler geliştirmeye devam ediyoruz.  Bu vizyon doğrultusunda hayata geçirdiğimiz Dijitalde Hayat Kolay projesi ile başta deprem bölgesindeki kadınların dijital yetkinliklerini geliştirerek</w:t>
      </w:r>
      <w:r w:rsidR="002F2233" w:rsidRPr="0021071B">
        <w:rPr>
          <w:rFonts w:asciiTheme="minorHAnsi" w:hAnsiTheme="minorHAnsi" w:cstheme="minorHAnsi"/>
          <w:b/>
        </w:rPr>
        <w:t>,</w:t>
      </w:r>
      <w:r w:rsidRPr="0021071B">
        <w:rPr>
          <w:rFonts w:asciiTheme="minorHAnsi" w:hAnsiTheme="minorHAnsi" w:cstheme="minorHAnsi"/>
          <w:b/>
        </w:rPr>
        <w:t xml:space="preserve"> </w:t>
      </w:r>
      <w:r w:rsidR="002F2233" w:rsidRPr="0021071B">
        <w:rPr>
          <w:rFonts w:asciiTheme="minorHAnsi" w:hAnsiTheme="minorHAnsi" w:cstheme="minorHAnsi"/>
          <w:b/>
        </w:rPr>
        <w:t>bölgesel avantajı olan ürünleri e-ticaret yolu ile pazarlayarak gelir elde etmeleri</w:t>
      </w:r>
      <w:r w:rsidR="00A351D1" w:rsidRPr="0021071B">
        <w:rPr>
          <w:rFonts w:asciiTheme="minorHAnsi" w:hAnsiTheme="minorHAnsi" w:cstheme="minorHAnsi"/>
          <w:b/>
        </w:rPr>
        <w:t>ni</w:t>
      </w:r>
      <w:r w:rsidRPr="0021071B">
        <w:rPr>
          <w:rFonts w:asciiTheme="minorHAnsi" w:hAnsiTheme="minorHAnsi" w:cstheme="minorHAnsi"/>
          <w:b/>
        </w:rPr>
        <w:t xml:space="preserve"> destekliyor, kadın emeğini bölgesel ekonomiye kazandırıyoruz. Kadınların ekonomiye ve toplumsal hayata eşit ve güçlü katıl</w:t>
      </w:r>
      <w:r w:rsidR="00A351D1" w:rsidRPr="0021071B">
        <w:rPr>
          <w:rFonts w:asciiTheme="minorHAnsi" w:hAnsiTheme="minorHAnsi" w:cstheme="minorHAnsi"/>
          <w:b/>
        </w:rPr>
        <w:t>abilmeleri için çalışmalarımıza devam edeceğiz</w:t>
      </w:r>
      <w:r w:rsidRPr="0021071B">
        <w:rPr>
          <w:rFonts w:asciiTheme="minorHAnsi" w:hAnsiTheme="minorHAnsi" w:cstheme="minorHAnsi"/>
          <w:b/>
        </w:rPr>
        <w:t xml:space="preserve">” dedi.  </w:t>
      </w:r>
    </w:p>
    <w:p w:rsidR="00900A38" w:rsidRPr="0021071B" w:rsidRDefault="00900A38" w:rsidP="0015653D">
      <w:pPr>
        <w:jc w:val="both"/>
        <w:rPr>
          <w:rFonts w:asciiTheme="minorHAnsi" w:hAnsiTheme="minorHAnsi" w:cstheme="minorHAnsi"/>
          <w:b/>
          <w:sz w:val="22"/>
          <w:szCs w:val="22"/>
          <w:u w:color="000000"/>
        </w:rPr>
      </w:pPr>
    </w:p>
    <w:p w:rsidR="00900A38" w:rsidRPr="0021071B" w:rsidRDefault="00900A38" w:rsidP="0015653D">
      <w:pPr>
        <w:jc w:val="both"/>
        <w:rPr>
          <w:rFonts w:asciiTheme="minorHAnsi" w:hAnsiTheme="minorHAnsi" w:cstheme="minorHAnsi"/>
          <w:b/>
          <w:sz w:val="22"/>
          <w:szCs w:val="22"/>
          <w:u w:color="000000"/>
        </w:rPr>
      </w:pPr>
    </w:p>
    <w:p w:rsidR="0029071F" w:rsidRPr="0021071B" w:rsidRDefault="00F1717A" w:rsidP="0015653D">
      <w:pPr>
        <w:jc w:val="both"/>
        <w:rPr>
          <w:rFonts w:asciiTheme="minorHAnsi" w:hAnsiTheme="minorHAnsi" w:cstheme="minorHAnsi"/>
          <w:sz w:val="22"/>
          <w:szCs w:val="22"/>
        </w:rPr>
      </w:pPr>
      <w:r w:rsidRPr="0021071B">
        <w:rPr>
          <w:rFonts w:asciiTheme="minorHAnsi" w:hAnsiTheme="minorHAnsi" w:cstheme="minorHAnsi"/>
          <w:sz w:val="22"/>
          <w:szCs w:val="22"/>
        </w:rPr>
        <w:t xml:space="preserve">Geleceği iyileştiren teknoloji anlayışıyla </w:t>
      </w:r>
      <w:r w:rsidR="002257BD" w:rsidRPr="0021071B">
        <w:rPr>
          <w:rFonts w:asciiTheme="minorHAnsi" w:hAnsiTheme="minorHAnsi" w:cstheme="minorHAnsi"/>
          <w:sz w:val="22"/>
          <w:szCs w:val="22"/>
        </w:rPr>
        <w:t xml:space="preserve">Türkiye’ye Değer projeler üreten Türk Telekom, </w:t>
      </w:r>
      <w:r w:rsidRPr="0021071B">
        <w:rPr>
          <w:rFonts w:asciiTheme="minorHAnsi" w:hAnsiTheme="minorHAnsi" w:cstheme="minorHAnsi"/>
          <w:sz w:val="22"/>
          <w:szCs w:val="22"/>
        </w:rPr>
        <w:t xml:space="preserve">teknoloji birikimini hayatın her alanına aktararak </w:t>
      </w:r>
      <w:r w:rsidR="002257BD" w:rsidRPr="0021071B">
        <w:rPr>
          <w:rFonts w:asciiTheme="minorHAnsi" w:hAnsiTheme="minorHAnsi" w:cstheme="minorHAnsi"/>
          <w:sz w:val="22"/>
          <w:szCs w:val="22"/>
        </w:rPr>
        <w:t>sürdürülebilir ekonomik büyüme ve toplumsal kalkınma</w:t>
      </w:r>
      <w:r w:rsidRPr="0021071B">
        <w:rPr>
          <w:rFonts w:asciiTheme="minorHAnsi" w:hAnsiTheme="minorHAnsi" w:cstheme="minorHAnsi"/>
          <w:sz w:val="22"/>
          <w:szCs w:val="22"/>
        </w:rPr>
        <w:t xml:space="preserve">ya katkı sunuyor. </w:t>
      </w:r>
      <w:r w:rsidR="002257BD" w:rsidRPr="0021071B">
        <w:rPr>
          <w:rFonts w:asciiTheme="minorHAnsi" w:hAnsiTheme="minorHAnsi" w:cstheme="minorHAnsi"/>
          <w:sz w:val="22"/>
          <w:szCs w:val="22"/>
        </w:rPr>
        <w:t xml:space="preserve"> </w:t>
      </w:r>
      <w:r w:rsidRPr="0021071B">
        <w:rPr>
          <w:rFonts w:asciiTheme="minorHAnsi" w:hAnsiTheme="minorHAnsi" w:cstheme="minorHAnsi"/>
          <w:sz w:val="22"/>
          <w:szCs w:val="22"/>
        </w:rPr>
        <w:t>Geliştirdiği ürün</w:t>
      </w:r>
      <w:r w:rsidR="00A351D1" w:rsidRPr="0021071B">
        <w:rPr>
          <w:rFonts w:asciiTheme="minorHAnsi" w:hAnsiTheme="minorHAnsi" w:cstheme="minorHAnsi"/>
          <w:sz w:val="22"/>
          <w:szCs w:val="22"/>
        </w:rPr>
        <w:t>ler</w:t>
      </w:r>
      <w:r w:rsidRPr="0021071B">
        <w:rPr>
          <w:rFonts w:asciiTheme="minorHAnsi" w:hAnsiTheme="minorHAnsi" w:cstheme="minorHAnsi"/>
          <w:sz w:val="22"/>
          <w:szCs w:val="22"/>
        </w:rPr>
        <w:t xml:space="preserve"> ve sunduğu hizmetlerle Türkiye’nin dijital dönüşümüne liderlik eden Türk Telekom,</w:t>
      </w:r>
      <w:r w:rsidR="002F2233" w:rsidRPr="0021071B">
        <w:rPr>
          <w:rFonts w:asciiTheme="minorHAnsi" w:hAnsiTheme="minorHAnsi" w:cstheme="minorHAnsi"/>
          <w:sz w:val="22"/>
          <w:szCs w:val="22"/>
        </w:rPr>
        <w:t xml:space="preserve"> ekonomik, sosyal</w:t>
      </w:r>
      <w:r w:rsidR="00A351D1" w:rsidRPr="0021071B">
        <w:rPr>
          <w:rFonts w:asciiTheme="minorHAnsi" w:hAnsiTheme="minorHAnsi" w:cstheme="minorHAnsi"/>
          <w:sz w:val="22"/>
          <w:szCs w:val="22"/>
        </w:rPr>
        <w:t>, bölgesel</w:t>
      </w:r>
      <w:r w:rsidR="002F2233" w:rsidRPr="0021071B">
        <w:rPr>
          <w:rFonts w:asciiTheme="minorHAnsi" w:hAnsiTheme="minorHAnsi" w:cstheme="minorHAnsi"/>
          <w:sz w:val="22"/>
          <w:szCs w:val="22"/>
        </w:rPr>
        <w:t xml:space="preserve"> veya fiziksel nedenlerle </w:t>
      </w:r>
      <w:r w:rsidR="0021071B">
        <w:rPr>
          <w:rFonts w:asciiTheme="minorHAnsi" w:hAnsiTheme="minorHAnsi" w:cstheme="minorHAnsi"/>
          <w:sz w:val="22"/>
          <w:szCs w:val="22"/>
        </w:rPr>
        <w:t>d</w:t>
      </w:r>
      <w:r w:rsidR="002F2233" w:rsidRPr="0021071B">
        <w:rPr>
          <w:rFonts w:asciiTheme="minorHAnsi" w:hAnsiTheme="minorHAnsi" w:cstheme="minorHAnsi"/>
          <w:sz w:val="22"/>
          <w:szCs w:val="22"/>
        </w:rPr>
        <w:t>ezavantajlı kesimlerin</w:t>
      </w:r>
      <w:r w:rsidRPr="0021071B">
        <w:rPr>
          <w:rFonts w:asciiTheme="minorHAnsi" w:hAnsiTheme="minorHAnsi" w:cstheme="minorHAnsi"/>
          <w:sz w:val="22"/>
          <w:szCs w:val="22"/>
        </w:rPr>
        <w:t xml:space="preserve"> </w:t>
      </w:r>
      <w:r w:rsidR="002F2233" w:rsidRPr="0021071B">
        <w:rPr>
          <w:rFonts w:asciiTheme="minorHAnsi" w:hAnsiTheme="minorHAnsi" w:cstheme="minorHAnsi"/>
          <w:sz w:val="22"/>
          <w:szCs w:val="22"/>
        </w:rPr>
        <w:t xml:space="preserve">hayata aktif katılımını </w:t>
      </w:r>
      <w:r w:rsidRPr="0021071B">
        <w:rPr>
          <w:rFonts w:asciiTheme="minorHAnsi" w:hAnsiTheme="minorHAnsi" w:cstheme="minorHAnsi"/>
          <w:sz w:val="22"/>
          <w:szCs w:val="22"/>
        </w:rPr>
        <w:t>destekleyen çalışmalar yürütüyor. Bu kapsamda</w:t>
      </w:r>
      <w:r w:rsidR="0029071F" w:rsidRPr="0021071B">
        <w:rPr>
          <w:rFonts w:asciiTheme="minorHAnsi" w:hAnsiTheme="minorHAnsi" w:cstheme="minorHAnsi"/>
          <w:sz w:val="22"/>
          <w:szCs w:val="22"/>
        </w:rPr>
        <w:t xml:space="preserve"> </w:t>
      </w:r>
      <w:r w:rsidRPr="0021071B">
        <w:rPr>
          <w:rFonts w:asciiTheme="minorHAnsi" w:hAnsiTheme="minorHAnsi" w:cstheme="minorHAnsi"/>
          <w:sz w:val="22"/>
          <w:szCs w:val="22"/>
        </w:rPr>
        <w:t xml:space="preserve">kadınların dijital yetkinliklerini geliştirerek </w:t>
      </w:r>
      <w:r w:rsidR="002F2233" w:rsidRPr="0021071B">
        <w:rPr>
          <w:rFonts w:asciiTheme="minorHAnsi" w:hAnsiTheme="minorHAnsi" w:cstheme="minorHAnsi"/>
          <w:sz w:val="22"/>
          <w:szCs w:val="22"/>
        </w:rPr>
        <w:t xml:space="preserve">girişim ekosisteminde var olmaları için </w:t>
      </w:r>
      <w:r w:rsidRPr="0021071B">
        <w:rPr>
          <w:rFonts w:asciiTheme="minorHAnsi" w:hAnsiTheme="minorHAnsi" w:cstheme="minorHAnsi"/>
          <w:sz w:val="22"/>
          <w:szCs w:val="22"/>
        </w:rPr>
        <w:t xml:space="preserve">2019 yılında </w:t>
      </w:r>
      <w:r w:rsidR="00B369BE" w:rsidRPr="0021071B">
        <w:rPr>
          <w:rFonts w:asciiTheme="minorHAnsi" w:hAnsiTheme="minorHAnsi" w:cstheme="minorHAnsi"/>
          <w:sz w:val="22"/>
          <w:szCs w:val="22"/>
        </w:rPr>
        <w:t xml:space="preserve">Türkiye Odalar ve Borsalar Birliği (TOBB), Birleşmiş Milletler Kalkınma Programı (UNDP) ve Habitat Derneği iş birliğinde </w:t>
      </w:r>
      <w:r w:rsidRPr="0021071B">
        <w:rPr>
          <w:rFonts w:asciiTheme="minorHAnsi" w:hAnsiTheme="minorHAnsi" w:cstheme="minorHAnsi"/>
          <w:sz w:val="22"/>
          <w:szCs w:val="22"/>
        </w:rPr>
        <w:t xml:space="preserve">Dijitalde Hayat </w:t>
      </w:r>
      <w:r w:rsidR="00A351D1" w:rsidRPr="0021071B">
        <w:rPr>
          <w:rFonts w:asciiTheme="minorHAnsi" w:hAnsiTheme="minorHAnsi" w:cstheme="minorHAnsi"/>
          <w:sz w:val="22"/>
          <w:szCs w:val="22"/>
        </w:rPr>
        <w:t>K</w:t>
      </w:r>
      <w:r w:rsidRPr="0021071B">
        <w:rPr>
          <w:rFonts w:asciiTheme="minorHAnsi" w:hAnsiTheme="minorHAnsi" w:cstheme="minorHAnsi"/>
          <w:sz w:val="22"/>
          <w:szCs w:val="22"/>
        </w:rPr>
        <w:t xml:space="preserve">olay projesini hayata geçiren </w:t>
      </w:r>
      <w:r w:rsidR="0005752A" w:rsidRPr="0021071B">
        <w:rPr>
          <w:rFonts w:asciiTheme="minorHAnsi" w:hAnsiTheme="minorHAnsi" w:cstheme="minorHAnsi"/>
          <w:sz w:val="22"/>
          <w:szCs w:val="22"/>
        </w:rPr>
        <w:t>Türk Telekom,</w:t>
      </w:r>
      <w:r w:rsidR="0029071F" w:rsidRPr="0021071B">
        <w:rPr>
          <w:rFonts w:asciiTheme="minorHAnsi" w:hAnsiTheme="minorHAnsi" w:cstheme="minorHAnsi"/>
          <w:sz w:val="22"/>
          <w:szCs w:val="22"/>
        </w:rPr>
        <w:t xml:space="preserve"> </w:t>
      </w:r>
      <w:r w:rsidR="00F84B02">
        <w:rPr>
          <w:rFonts w:asciiTheme="minorHAnsi" w:hAnsiTheme="minorHAnsi" w:cstheme="minorHAnsi"/>
          <w:sz w:val="22"/>
          <w:szCs w:val="22"/>
        </w:rPr>
        <w:t xml:space="preserve">proje ortakları ile birlikte </w:t>
      </w:r>
      <w:r w:rsidRPr="0021071B">
        <w:rPr>
          <w:rFonts w:asciiTheme="minorHAnsi" w:hAnsiTheme="minorHAnsi" w:cstheme="minorHAnsi"/>
          <w:sz w:val="22"/>
          <w:szCs w:val="22"/>
        </w:rPr>
        <w:t xml:space="preserve">yeni dönem eğitimlerine devam ediyor. Deprem bölgesindeki kalkınmayı desteklemek amacıyla yeni dönemde </w:t>
      </w:r>
      <w:r w:rsidR="003E513D">
        <w:rPr>
          <w:rFonts w:asciiTheme="minorHAnsi" w:hAnsiTheme="minorHAnsi" w:cstheme="minorHAnsi"/>
          <w:sz w:val="22"/>
          <w:szCs w:val="22"/>
        </w:rPr>
        <w:t xml:space="preserve">öncelikli olarak </w:t>
      </w:r>
      <w:r w:rsidRPr="0021071B">
        <w:rPr>
          <w:rFonts w:asciiTheme="minorHAnsi" w:hAnsiTheme="minorHAnsi" w:cstheme="minorHAnsi"/>
          <w:sz w:val="22"/>
          <w:szCs w:val="22"/>
        </w:rPr>
        <w:t>deprem</w:t>
      </w:r>
      <w:r w:rsidR="002F2233" w:rsidRPr="0021071B">
        <w:rPr>
          <w:rFonts w:asciiTheme="minorHAnsi" w:hAnsiTheme="minorHAnsi" w:cstheme="minorHAnsi"/>
          <w:sz w:val="22"/>
          <w:szCs w:val="22"/>
        </w:rPr>
        <w:t>den etkilenen</w:t>
      </w:r>
      <w:r w:rsidRPr="0021071B">
        <w:rPr>
          <w:rFonts w:asciiTheme="minorHAnsi" w:hAnsiTheme="minorHAnsi" w:cstheme="minorHAnsi"/>
          <w:sz w:val="22"/>
          <w:szCs w:val="22"/>
        </w:rPr>
        <w:t xml:space="preserve"> kadınlara eğitim </w:t>
      </w:r>
      <w:r w:rsidR="005509DB">
        <w:rPr>
          <w:rFonts w:asciiTheme="minorHAnsi" w:hAnsiTheme="minorHAnsi" w:cstheme="minorHAnsi"/>
          <w:sz w:val="22"/>
          <w:szCs w:val="22"/>
        </w:rPr>
        <w:t>veril</w:t>
      </w:r>
      <w:r w:rsidR="003E513D">
        <w:rPr>
          <w:rFonts w:asciiTheme="minorHAnsi" w:hAnsiTheme="minorHAnsi" w:cstheme="minorHAnsi"/>
          <w:sz w:val="22"/>
          <w:szCs w:val="22"/>
        </w:rPr>
        <w:t>iyor</w:t>
      </w:r>
      <w:r w:rsidR="00F4772C">
        <w:rPr>
          <w:rFonts w:asciiTheme="minorHAnsi" w:hAnsiTheme="minorHAnsi" w:cstheme="minorHAnsi"/>
          <w:sz w:val="22"/>
          <w:szCs w:val="22"/>
        </w:rPr>
        <w:t>. Böylece,</w:t>
      </w:r>
      <w:r w:rsidR="0029071F" w:rsidRPr="0021071B">
        <w:rPr>
          <w:rFonts w:asciiTheme="minorHAnsi" w:hAnsiTheme="minorHAnsi" w:cstheme="minorHAnsi"/>
          <w:sz w:val="22"/>
          <w:szCs w:val="22"/>
        </w:rPr>
        <w:t xml:space="preserve"> </w:t>
      </w:r>
      <w:bookmarkStart w:id="0" w:name="_Hlk160092340"/>
      <w:r w:rsidRPr="0021071B">
        <w:rPr>
          <w:rFonts w:asciiTheme="minorHAnsi" w:hAnsiTheme="minorHAnsi" w:cstheme="minorHAnsi"/>
          <w:sz w:val="22"/>
          <w:szCs w:val="22"/>
        </w:rPr>
        <w:t xml:space="preserve">kadınların </w:t>
      </w:r>
      <w:r w:rsidR="0029071F" w:rsidRPr="0021071B">
        <w:rPr>
          <w:rFonts w:asciiTheme="minorHAnsi" w:hAnsiTheme="minorHAnsi" w:cstheme="minorHAnsi"/>
          <w:sz w:val="22"/>
          <w:szCs w:val="22"/>
        </w:rPr>
        <w:t xml:space="preserve">dijital okuryazarlık ve dijital pazarlama </w:t>
      </w:r>
      <w:bookmarkEnd w:id="0"/>
      <w:r w:rsidRPr="0021071B">
        <w:rPr>
          <w:rFonts w:asciiTheme="minorHAnsi" w:hAnsiTheme="minorHAnsi" w:cstheme="minorHAnsi"/>
          <w:sz w:val="22"/>
          <w:szCs w:val="22"/>
        </w:rPr>
        <w:t>becerileri kazanması sağla</w:t>
      </w:r>
      <w:r w:rsidR="00A403B6">
        <w:rPr>
          <w:rFonts w:asciiTheme="minorHAnsi" w:hAnsiTheme="minorHAnsi" w:cstheme="minorHAnsi"/>
          <w:sz w:val="22"/>
          <w:szCs w:val="22"/>
        </w:rPr>
        <w:t>na</w:t>
      </w:r>
      <w:r w:rsidR="00C2681E">
        <w:rPr>
          <w:rFonts w:asciiTheme="minorHAnsi" w:hAnsiTheme="minorHAnsi" w:cstheme="minorHAnsi"/>
          <w:sz w:val="22"/>
          <w:szCs w:val="22"/>
        </w:rPr>
        <w:t>rak</w:t>
      </w:r>
      <w:r w:rsidR="0029071F" w:rsidRPr="0021071B">
        <w:rPr>
          <w:rFonts w:asciiTheme="minorHAnsi" w:hAnsiTheme="minorHAnsi" w:cstheme="minorHAnsi"/>
          <w:sz w:val="22"/>
          <w:szCs w:val="22"/>
        </w:rPr>
        <w:t xml:space="preserve"> ekonomik ve sosyal hayatta daha aktif ve eşit yer almalarına katkıda bulun</w:t>
      </w:r>
      <w:r w:rsidR="003E513D">
        <w:rPr>
          <w:rFonts w:asciiTheme="minorHAnsi" w:hAnsiTheme="minorHAnsi" w:cstheme="minorHAnsi"/>
          <w:sz w:val="22"/>
          <w:szCs w:val="22"/>
        </w:rPr>
        <w:t>uluyor.</w:t>
      </w:r>
    </w:p>
    <w:p w:rsidR="00EA7D51" w:rsidRPr="0021071B" w:rsidRDefault="00EA7D51" w:rsidP="0015653D">
      <w:pPr>
        <w:jc w:val="both"/>
        <w:rPr>
          <w:rFonts w:asciiTheme="minorHAnsi" w:hAnsiTheme="minorHAnsi" w:cstheme="minorHAnsi"/>
          <w:sz w:val="22"/>
          <w:szCs w:val="22"/>
          <w:u w:color="000000"/>
        </w:rPr>
      </w:pPr>
    </w:p>
    <w:p w:rsidR="00934702" w:rsidRPr="0021071B" w:rsidRDefault="00975F0F" w:rsidP="007476D2">
      <w:pPr>
        <w:jc w:val="both"/>
        <w:rPr>
          <w:rFonts w:asciiTheme="minorHAnsi" w:hAnsiTheme="minorHAnsi" w:cstheme="minorHAnsi"/>
          <w:b/>
          <w:sz w:val="22"/>
          <w:szCs w:val="22"/>
          <w:u w:color="000000"/>
        </w:rPr>
      </w:pPr>
      <w:r w:rsidRPr="0021071B">
        <w:rPr>
          <w:rFonts w:asciiTheme="minorHAnsi" w:hAnsiTheme="minorHAnsi" w:cstheme="minorHAnsi"/>
          <w:sz w:val="22"/>
          <w:szCs w:val="22"/>
          <w:u w:color="000000"/>
        </w:rPr>
        <w:t xml:space="preserve">Sürdürülebilir kalkınmanın kapsayıcı çözümler ve </w:t>
      </w:r>
      <w:r w:rsidR="00F1717A" w:rsidRPr="0021071B">
        <w:rPr>
          <w:rFonts w:asciiTheme="minorHAnsi" w:hAnsiTheme="minorHAnsi" w:cstheme="minorHAnsi"/>
          <w:sz w:val="22"/>
          <w:szCs w:val="22"/>
          <w:u w:color="000000"/>
        </w:rPr>
        <w:t>eşitliği destekleyici çalışmalarla mümkün olacağına dikkat</w:t>
      </w:r>
      <w:r w:rsidRPr="0021071B">
        <w:rPr>
          <w:rFonts w:asciiTheme="minorHAnsi" w:hAnsiTheme="minorHAnsi" w:cstheme="minorHAnsi"/>
          <w:sz w:val="22"/>
          <w:szCs w:val="22"/>
          <w:u w:color="000000"/>
        </w:rPr>
        <w:t xml:space="preserve"> çeken</w:t>
      </w:r>
      <w:r w:rsidRPr="0021071B">
        <w:rPr>
          <w:rFonts w:asciiTheme="minorHAnsi" w:hAnsiTheme="minorHAnsi" w:cstheme="minorHAnsi"/>
          <w:b/>
          <w:bCs/>
          <w:sz w:val="22"/>
          <w:szCs w:val="22"/>
        </w:rPr>
        <w:t xml:space="preserve"> </w:t>
      </w:r>
      <w:r w:rsidR="0029071F" w:rsidRPr="0021071B">
        <w:rPr>
          <w:rFonts w:asciiTheme="minorHAnsi" w:hAnsiTheme="minorHAnsi" w:cstheme="minorHAnsi"/>
          <w:b/>
          <w:sz w:val="22"/>
          <w:szCs w:val="22"/>
          <w:u w:color="000000"/>
        </w:rPr>
        <w:t>Türk Telekom Pazarlama ve Müşteri Deneyimi Genel Müdür Yardımcısı Zeynep Özden,</w:t>
      </w:r>
      <w:r w:rsidR="007476D2" w:rsidRPr="0021071B">
        <w:rPr>
          <w:rFonts w:asciiTheme="minorHAnsi" w:hAnsiTheme="minorHAnsi" w:cstheme="minorHAnsi"/>
          <w:b/>
          <w:sz w:val="22"/>
          <w:szCs w:val="22"/>
          <w:u w:color="000000"/>
        </w:rPr>
        <w:t xml:space="preserve"> </w:t>
      </w:r>
      <w:r w:rsidR="0029071F" w:rsidRPr="0021071B">
        <w:rPr>
          <w:rFonts w:asciiTheme="minorHAnsi" w:hAnsiTheme="minorHAnsi" w:cstheme="minorHAnsi"/>
          <w:sz w:val="22"/>
          <w:szCs w:val="22"/>
        </w:rPr>
        <w:t>“Türk Telekom olarak, Türkiye’ye Değer anlayışıyla, teknolojiyi iyilik ve faydaya dönüştüren</w:t>
      </w:r>
      <w:r w:rsidR="00934702" w:rsidRPr="0021071B">
        <w:rPr>
          <w:rFonts w:asciiTheme="minorHAnsi" w:hAnsiTheme="minorHAnsi" w:cstheme="minorHAnsi"/>
          <w:sz w:val="22"/>
          <w:szCs w:val="22"/>
        </w:rPr>
        <w:t xml:space="preserve"> projeler geliştirmeye devam ediyoruz. </w:t>
      </w:r>
      <w:r w:rsidR="0029071F" w:rsidRPr="0021071B">
        <w:rPr>
          <w:rFonts w:asciiTheme="minorHAnsi" w:hAnsiTheme="minorHAnsi" w:cstheme="minorHAnsi"/>
          <w:sz w:val="22"/>
          <w:szCs w:val="22"/>
        </w:rPr>
        <w:t xml:space="preserve"> </w:t>
      </w:r>
      <w:r w:rsidR="00934702" w:rsidRPr="0021071B">
        <w:rPr>
          <w:rFonts w:asciiTheme="minorHAnsi" w:hAnsiTheme="minorHAnsi" w:cstheme="minorHAnsi"/>
          <w:sz w:val="22"/>
          <w:szCs w:val="22"/>
        </w:rPr>
        <w:t>Bu vizyon doğrultusunda hayata geçirdiğimiz Dijitalde Hayat Kolay projesi ile başta deprem bölgesindeki kadınların dijital yetkinliklerini geliştirerek hayata daha eşit katılmalarını destekliyor, kadın emeğini bölgesel ekonomiye kazandırıyoruz. Çünkü sürdürülebilir kalkınmanın ancak kapsayıcı çözümler ve eşitsizliklerin azaltılması ile mümkün olacağına inanıyoruz.</w:t>
      </w:r>
      <w:r w:rsidR="00593433" w:rsidRPr="0021071B">
        <w:rPr>
          <w:rFonts w:asciiTheme="minorHAnsi" w:hAnsiTheme="minorHAnsi" w:cstheme="minorHAnsi"/>
          <w:sz w:val="22"/>
          <w:szCs w:val="22"/>
        </w:rPr>
        <w:t xml:space="preserve"> </w:t>
      </w:r>
      <w:r w:rsidR="00A351D1" w:rsidRPr="0021071B">
        <w:rPr>
          <w:rFonts w:asciiTheme="minorHAnsi" w:hAnsiTheme="minorHAnsi" w:cstheme="minorHAnsi"/>
          <w:sz w:val="22"/>
          <w:szCs w:val="22"/>
        </w:rPr>
        <w:t>Ç</w:t>
      </w:r>
      <w:r w:rsidR="002F2233" w:rsidRPr="0021071B">
        <w:rPr>
          <w:rFonts w:asciiTheme="minorHAnsi" w:hAnsiTheme="minorHAnsi" w:cstheme="minorHAnsi"/>
          <w:sz w:val="22"/>
          <w:szCs w:val="22"/>
        </w:rPr>
        <w:t xml:space="preserve">evrim içi ve yüz yüze </w:t>
      </w:r>
      <w:r w:rsidR="002F2233" w:rsidRPr="0021071B">
        <w:rPr>
          <w:rFonts w:asciiTheme="minorHAnsi" w:hAnsiTheme="minorHAnsi" w:cstheme="minorHAnsi"/>
          <w:sz w:val="22"/>
          <w:szCs w:val="22"/>
        </w:rPr>
        <w:lastRenderedPageBreak/>
        <w:t>e</w:t>
      </w:r>
      <w:r w:rsidRPr="0021071B">
        <w:rPr>
          <w:rFonts w:asciiTheme="minorHAnsi" w:hAnsiTheme="minorHAnsi" w:cstheme="minorHAnsi"/>
          <w:sz w:val="22"/>
          <w:szCs w:val="22"/>
        </w:rPr>
        <w:t>ğitimler</w:t>
      </w:r>
      <w:r w:rsidR="00A351D1" w:rsidRPr="0021071B">
        <w:rPr>
          <w:rFonts w:asciiTheme="minorHAnsi" w:hAnsiTheme="minorHAnsi" w:cstheme="minorHAnsi"/>
          <w:sz w:val="22"/>
          <w:szCs w:val="22"/>
        </w:rPr>
        <w:t>l</w:t>
      </w:r>
      <w:r w:rsidRPr="0021071B">
        <w:rPr>
          <w:rFonts w:asciiTheme="minorHAnsi" w:hAnsiTheme="minorHAnsi" w:cstheme="minorHAnsi"/>
          <w:sz w:val="22"/>
          <w:szCs w:val="22"/>
        </w:rPr>
        <w:t xml:space="preserve">e </w:t>
      </w:r>
      <w:r w:rsidR="002F2233" w:rsidRPr="0021071B">
        <w:rPr>
          <w:rFonts w:asciiTheme="minorHAnsi" w:hAnsiTheme="minorHAnsi" w:cstheme="minorHAnsi"/>
          <w:sz w:val="22"/>
          <w:szCs w:val="22"/>
        </w:rPr>
        <w:t xml:space="preserve">devam ettiğimiz </w:t>
      </w:r>
      <w:r w:rsidRPr="0021071B">
        <w:rPr>
          <w:rFonts w:asciiTheme="minorHAnsi" w:hAnsiTheme="minorHAnsi" w:cstheme="minorHAnsi"/>
          <w:sz w:val="22"/>
          <w:szCs w:val="22"/>
        </w:rPr>
        <w:t>y</w:t>
      </w:r>
      <w:r w:rsidR="00934702" w:rsidRPr="0021071B">
        <w:rPr>
          <w:rFonts w:asciiTheme="minorHAnsi" w:hAnsiTheme="minorHAnsi" w:cstheme="minorHAnsi"/>
          <w:sz w:val="22"/>
          <w:szCs w:val="22"/>
        </w:rPr>
        <w:t>eni dönem</w:t>
      </w:r>
      <w:r w:rsidRPr="0021071B">
        <w:rPr>
          <w:rFonts w:asciiTheme="minorHAnsi" w:hAnsiTheme="minorHAnsi" w:cstheme="minorHAnsi"/>
          <w:sz w:val="22"/>
          <w:szCs w:val="22"/>
        </w:rPr>
        <w:t>de</w:t>
      </w:r>
      <w:r w:rsidR="00934702" w:rsidRPr="0021071B">
        <w:rPr>
          <w:rFonts w:asciiTheme="minorHAnsi" w:hAnsiTheme="minorHAnsi" w:cstheme="minorHAnsi"/>
          <w:sz w:val="22"/>
          <w:szCs w:val="22"/>
        </w:rPr>
        <w:t xml:space="preserve"> deprem bölgesinin kalkınmasına katkıda bulunmayı odağımıza al</w:t>
      </w:r>
      <w:r w:rsidRPr="0021071B">
        <w:rPr>
          <w:rFonts w:asciiTheme="minorHAnsi" w:hAnsiTheme="minorHAnsi" w:cstheme="minorHAnsi"/>
          <w:sz w:val="22"/>
          <w:szCs w:val="22"/>
        </w:rPr>
        <w:t xml:space="preserve">dık. </w:t>
      </w:r>
      <w:proofErr w:type="spellStart"/>
      <w:r w:rsidRPr="0021071B">
        <w:rPr>
          <w:rFonts w:asciiTheme="minorHAnsi" w:hAnsiTheme="minorHAnsi" w:cstheme="minorHAnsi"/>
          <w:sz w:val="22"/>
          <w:szCs w:val="22"/>
        </w:rPr>
        <w:t>M</w:t>
      </w:r>
      <w:r w:rsidR="00934702" w:rsidRPr="0021071B">
        <w:rPr>
          <w:rFonts w:asciiTheme="minorHAnsi" w:hAnsiTheme="minorHAnsi" w:cstheme="minorHAnsi"/>
          <w:sz w:val="22"/>
          <w:szCs w:val="22"/>
        </w:rPr>
        <w:t>entörlük</w:t>
      </w:r>
      <w:proofErr w:type="spellEnd"/>
      <w:r w:rsidR="00934702" w:rsidRPr="0021071B">
        <w:rPr>
          <w:rFonts w:asciiTheme="minorHAnsi" w:hAnsiTheme="minorHAnsi" w:cstheme="minorHAnsi"/>
          <w:sz w:val="22"/>
          <w:szCs w:val="22"/>
        </w:rPr>
        <w:t xml:space="preserve"> ve hibe süreçlerimizde bölgeden yapılacak başvuruları </w:t>
      </w:r>
      <w:r w:rsidRPr="0021071B">
        <w:rPr>
          <w:rFonts w:asciiTheme="minorHAnsi" w:hAnsiTheme="minorHAnsi" w:cstheme="minorHAnsi"/>
          <w:sz w:val="22"/>
          <w:szCs w:val="22"/>
        </w:rPr>
        <w:t xml:space="preserve">önceliklendirdik. </w:t>
      </w:r>
      <w:r w:rsidR="00747EA2">
        <w:rPr>
          <w:rFonts w:asciiTheme="minorHAnsi" w:hAnsiTheme="minorHAnsi" w:cstheme="minorHAnsi"/>
          <w:sz w:val="22"/>
          <w:szCs w:val="22"/>
        </w:rPr>
        <w:t xml:space="preserve">Projenin yeni döneminin başladığı </w:t>
      </w:r>
      <w:r w:rsidR="007C658C">
        <w:rPr>
          <w:rFonts w:asciiTheme="minorHAnsi" w:hAnsiTheme="minorHAnsi" w:cstheme="minorHAnsi"/>
          <w:sz w:val="22"/>
          <w:szCs w:val="22"/>
        </w:rPr>
        <w:t>mart</w:t>
      </w:r>
      <w:r w:rsidR="00747EA2">
        <w:rPr>
          <w:rFonts w:asciiTheme="minorHAnsi" w:hAnsiTheme="minorHAnsi" w:cstheme="minorHAnsi"/>
          <w:sz w:val="22"/>
          <w:szCs w:val="22"/>
        </w:rPr>
        <w:t xml:space="preserve"> ayından bugüne kadar </w:t>
      </w:r>
      <w:r w:rsidR="00281DC4" w:rsidRPr="0021071B">
        <w:rPr>
          <w:rFonts w:asciiTheme="minorHAnsi" w:hAnsiTheme="minorHAnsi" w:cstheme="minorHAnsi"/>
          <w:sz w:val="22"/>
          <w:szCs w:val="22"/>
        </w:rPr>
        <w:t>3 bini aşkın kadına proje kapsamında eğitim ver</w:t>
      </w:r>
      <w:r w:rsidR="002F2233" w:rsidRPr="0021071B">
        <w:rPr>
          <w:rFonts w:asciiTheme="minorHAnsi" w:hAnsiTheme="minorHAnsi" w:cstheme="minorHAnsi"/>
          <w:sz w:val="22"/>
          <w:szCs w:val="22"/>
        </w:rPr>
        <w:t>dik</w:t>
      </w:r>
      <w:r w:rsidR="00281DC4" w:rsidRPr="0021071B">
        <w:rPr>
          <w:rFonts w:asciiTheme="minorHAnsi" w:hAnsiTheme="minorHAnsi" w:cstheme="minorHAnsi"/>
          <w:sz w:val="22"/>
          <w:szCs w:val="22"/>
        </w:rPr>
        <w:t xml:space="preserve">. </w:t>
      </w:r>
      <w:r w:rsidR="00934702" w:rsidRPr="0021071B">
        <w:rPr>
          <w:rFonts w:asciiTheme="minorHAnsi" w:hAnsiTheme="minorHAnsi" w:cstheme="minorHAnsi"/>
          <w:sz w:val="22"/>
          <w:szCs w:val="22"/>
        </w:rPr>
        <w:t xml:space="preserve">Yıl sonuna kadar 15 bin kadına ulaşmayı </w:t>
      </w:r>
      <w:r w:rsidR="00281DC4" w:rsidRPr="0021071B">
        <w:rPr>
          <w:rFonts w:asciiTheme="minorHAnsi" w:hAnsiTheme="minorHAnsi" w:cstheme="minorHAnsi"/>
          <w:sz w:val="22"/>
          <w:szCs w:val="22"/>
        </w:rPr>
        <w:t xml:space="preserve">hedefliyoruz. </w:t>
      </w:r>
      <w:r w:rsidRPr="0021071B">
        <w:rPr>
          <w:rFonts w:asciiTheme="minorHAnsi" w:hAnsiTheme="minorHAnsi" w:cstheme="minorHAnsi"/>
          <w:sz w:val="22"/>
          <w:szCs w:val="22"/>
        </w:rPr>
        <w:t xml:space="preserve"> Pa</w:t>
      </w:r>
      <w:r w:rsidR="00934702" w:rsidRPr="0021071B">
        <w:rPr>
          <w:rFonts w:asciiTheme="minorHAnsi" w:hAnsiTheme="minorHAnsi" w:cstheme="minorHAnsi"/>
          <w:sz w:val="22"/>
          <w:szCs w:val="22"/>
        </w:rPr>
        <w:t>ydaşlarımız ve gönüllü eğitmenlerimizin desteği</w:t>
      </w:r>
      <w:r w:rsidRPr="0021071B">
        <w:rPr>
          <w:rFonts w:asciiTheme="minorHAnsi" w:hAnsiTheme="minorHAnsi" w:cstheme="minorHAnsi"/>
          <w:sz w:val="22"/>
          <w:szCs w:val="22"/>
        </w:rPr>
        <w:t xml:space="preserve"> ile </w:t>
      </w:r>
      <w:r w:rsidR="002F2233" w:rsidRPr="0021071B">
        <w:rPr>
          <w:rFonts w:asciiTheme="minorHAnsi" w:hAnsiTheme="minorHAnsi" w:cstheme="minorHAnsi"/>
          <w:sz w:val="22"/>
          <w:szCs w:val="22"/>
        </w:rPr>
        <w:t xml:space="preserve">çeşitli nedenlerle istihdamda yer almayan </w:t>
      </w:r>
      <w:r w:rsidR="00934702" w:rsidRPr="0021071B">
        <w:rPr>
          <w:rFonts w:asciiTheme="minorHAnsi" w:hAnsiTheme="minorHAnsi" w:cstheme="minorHAnsi"/>
          <w:sz w:val="22"/>
          <w:szCs w:val="22"/>
        </w:rPr>
        <w:t>kadınların</w:t>
      </w:r>
      <w:r w:rsidR="002F2233" w:rsidRPr="0021071B">
        <w:rPr>
          <w:rFonts w:asciiTheme="minorHAnsi" w:hAnsiTheme="minorHAnsi" w:cstheme="minorHAnsi"/>
          <w:sz w:val="22"/>
          <w:szCs w:val="22"/>
        </w:rPr>
        <w:t xml:space="preserve"> potansiyellerini açığa çıkarmalarını, girişimlerini ileriye taşımalarını ve dolayısıyla</w:t>
      </w:r>
      <w:r w:rsidR="00934702" w:rsidRPr="0021071B">
        <w:rPr>
          <w:rFonts w:asciiTheme="minorHAnsi" w:hAnsiTheme="minorHAnsi" w:cstheme="minorHAnsi"/>
          <w:sz w:val="22"/>
          <w:szCs w:val="22"/>
        </w:rPr>
        <w:t xml:space="preserve"> ekono</w:t>
      </w:r>
      <w:r w:rsidRPr="0021071B">
        <w:rPr>
          <w:rFonts w:asciiTheme="minorHAnsi" w:hAnsiTheme="minorHAnsi" w:cstheme="minorHAnsi"/>
          <w:sz w:val="22"/>
          <w:szCs w:val="22"/>
        </w:rPr>
        <w:t>mi</w:t>
      </w:r>
      <w:r w:rsidR="002F2233" w:rsidRPr="0021071B">
        <w:rPr>
          <w:rFonts w:asciiTheme="minorHAnsi" w:hAnsiTheme="minorHAnsi" w:cstheme="minorHAnsi"/>
          <w:sz w:val="22"/>
          <w:szCs w:val="22"/>
        </w:rPr>
        <w:t>k</w:t>
      </w:r>
      <w:r w:rsidR="00934702" w:rsidRPr="0021071B">
        <w:rPr>
          <w:rFonts w:asciiTheme="minorHAnsi" w:hAnsiTheme="minorHAnsi" w:cstheme="minorHAnsi"/>
          <w:sz w:val="22"/>
          <w:szCs w:val="22"/>
        </w:rPr>
        <w:t xml:space="preserve"> ve toplumsal hayata </w:t>
      </w:r>
      <w:r w:rsidRPr="0021071B">
        <w:rPr>
          <w:rFonts w:asciiTheme="minorHAnsi" w:hAnsiTheme="minorHAnsi" w:cstheme="minorHAnsi"/>
          <w:sz w:val="22"/>
          <w:szCs w:val="22"/>
        </w:rPr>
        <w:t xml:space="preserve">eşit ve </w:t>
      </w:r>
      <w:r w:rsidR="00934702" w:rsidRPr="0021071B">
        <w:rPr>
          <w:rFonts w:asciiTheme="minorHAnsi" w:hAnsiTheme="minorHAnsi" w:cstheme="minorHAnsi"/>
          <w:sz w:val="22"/>
          <w:szCs w:val="22"/>
        </w:rPr>
        <w:t xml:space="preserve">güçlü katılmalarını </w:t>
      </w:r>
      <w:r w:rsidR="002F2233" w:rsidRPr="0021071B">
        <w:rPr>
          <w:rFonts w:asciiTheme="minorHAnsi" w:hAnsiTheme="minorHAnsi" w:cstheme="minorHAnsi"/>
          <w:sz w:val="22"/>
          <w:szCs w:val="22"/>
        </w:rPr>
        <w:t>destekliyoruz</w:t>
      </w:r>
      <w:r w:rsidRPr="0021071B">
        <w:rPr>
          <w:rFonts w:asciiTheme="minorHAnsi" w:hAnsiTheme="minorHAnsi" w:cstheme="minorHAnsi"/>
          <w:sz w:val="22"/>
          <w:szCs w:val="22"/>
        </w:rPr>
        <w:t xml:space="preserve">” dedi.  </w:t>
      </w:r>
    </w:p>
    <w:p w:rsidR="00275375" w:rsidRDefault="00275375" w:rsidP="00582C14">
      <w:pPr>
        <w:jc w:val="both"/>
        <w:rPr>
          <w:rFonts w:asciiTheme="minorHAnsi" w:hAnsiTheme="minorHAnsi" w:cstheme="minorHAnsi"/>
          <w:sz w:val="22"/>
          <w:szCs w:val="22"/>
        </w:rPr>
      </w:pPr>
    </w:p>
    <w:p w:rsidR="00275375" w:rsidRPr="00275375" w:rsidRDefault="00275375" w:rsidP="00275375">
      <w:pPr>
        <w:jc w:val="both"/>
        <w:rPr>
          <w:rFonts w:asciiTheme="minorHAnsi" w:hAnsiTheme="minorHAnsi" w:cstheme="minorHAnsi"/>
          <w:sz w:val="22"/>
          <w:szCs w:val="22"/>
        </w:rPr>
      </w:pPr>
      <w:r w:rsidRPr="00275375">
        <w:rPr>
          <w:rFonts w:asciiTheme="minorHAnsi" w:hAnsiTheme="minorHAnsi" w:cstheme="minorHAnsi"/>
          <w:sz w:val="22"/>
          <w:szCs w:val="22"/>
        </w:rPr>
        <w:t xml:space="preserve">Konuyla ilgili açıklamalarda bulunan </w:t>
      </w:r>
      <w:r w:rsidRPr="00275375">
        <w:rPr>
          <w:rFonts w:asciiTheme="minorHAnsi" w:hAnsiTheme="minorHAnsi" w:cstheme="minorHAnsi"/>
          <w:b/>
          <w:sz w:val="22"/>
          <w:szCs w:val="22"/>
        </w:rPr>
        <w:t>Türkiye Odalar ve Borsalar Birliği (TOBB) Kadın Girişimciler Kurulu Başkan Yardımcısı Hatice Güner Kal</w:t>
      </w:r>
      <w:r w:rsidRPr="00275375">
        <w:rPr>
          <w:rFonts w:asciiTheme="minorHAnsi" w:hAnsiTheme="minorHAnsi" w:cstheme="minorHAnsi"/>
          <w:sz w:val="22"/>
          <w:szCs w:val="22"/>
        </w:rPr>
        <w:t>, “TOBB Kadın Girişimciler Kurulumuz, Türkiye’nin en yaygın ve en büyük kadın girişimcilik teşkilatıdır. 81 ilden 7 bin üyemiz ile kadınların toplumun her alanında daha fazla rol üstlenerek, girişimcilik yolunda özendirilmesi için birçok faaliyet gerçekleştiriyoruz. Dijitalde Hayat Kolay projesi ile de özellikle deprem bölgesindeki kadınların, dijital ve teknolojik yetkinliklerini geliştirmek ve güçlendirmek istiyoruz. İnanıyoruz ki, hızla dijitalleşen yeni dünya düzenine onların daha sağlam bir şekilde hazırlanması, güçlü ekonomik büyüme sağlamanın en önemli yollarından birisi olacaktır” dedi.</w:t>
      </w:r>
    </w:p>
    <w:p w:rsidR="00482A0E" w:rsidRPr="0021071B" w:rsidRDefault="00482A0E" w:rsidP="0015653D">
      <w:pPr>
        <w:jc w:val="both"/>
        <w:rPr>
          <w:rFonts w:asciiTheme="minorHAnsi" w:eastAsia="Calibri" w:hAnsiTheme="minorHAnsi" w:cstheme="minorHAnsi"/>
          <w:color w:val="000000"/>
          <w:sz w:val="22"/>
          <w:szCs w:val="22"/>
          <w:u w:color="000000"/>
          <w:lang w:eastAsia="tr-TR"/>
        </w:rPr>
      </w:pPr>
    </w:p>
    <w:p w:rsidR="00482A0E" w:rsidRPr="0021071B" w:rsidRDefault="000C0CC7" w:rsidP="0015653D">
      <w:pPr>
        <w:jc w:val="both"/>
        <w:rPr>
          <w:rFonts w:asciiTheme="minorHAnsi" w:eastAsia="Calibri" w:hAnsiTheme="minorHAnsi" w:cstheme="minorHAnsi"/>
          <w:color w:val="000000"/>
          <w:sz w:val="22"/>
          <w:szCs w:val="22"/>
          <w:u w:color="000000"/>
          <w:lang w:eastAsia="tr-TR"/>
        </w:rPr>
      </w:pPr>
      <w:r>
        <w:rPr>
          <w:rFonts w:asciiTheme="minorHAnsi" w:eastAsia="Calibri" w:hAnsiTheme="minorHAnsi" w:cstheme="minorHAnsi"/>
          <w:color w:val="000000"/>
          <w:sz w:val="22"/>
          <w:szCs w:val="22"/>
          <w:u w:color="000000"/>
          <w:lang w:eastAsia="tr-TR"/>
        </w:rPr>
        <w:t>“K</w:t>
      </w:r>
      <w:r w:rsidRPr="00D43412">
        <w:rPr>
          <w:rFonts w:asciiTheme="minorHAnsi" w:eastAsia="Calibri" w:hAnsiTheme="minorHAnsi" w:cstheme="minorHAnsi"/>
          <w:color w:val="000000"/>
          <w:sz w:val="22"/>
          <w:szCs w:val="22"/>
          <w:u w:color="000000"/>
          <w:lang w:eastAsia="tr-TR"/>
        </w:rPr>
        <w:t>adınlar dijital beceriler, finansman ve teknolojiye eşit olmayan erişim gibi engeller nedeniyle dijital girişimlerde bulunmakta ve işlerini büyütmekte hala geride kalıyor</w:t>
      </w:r>
      <w:r>
        <w:rPr>
          <w:rFonts w:asciiTheme="minorHAnsi" w:eastAsia="Calibri" w:hAnsiTheme="minorHAnsi" w:cstheme="minorHAnsi"/>
          <w:color w:val="000000"/>
          <w:sz w:val="22"/>
          <w:szCs w:val="22"/>
          <w:u w:color="000000"/>
          <w:lang w:eastAsia="tr-TR"/>
        </w:rPr>
        <w:t xml:space="preserve">.” diyen </w:t>
      </w:r>
      <w:r w:rsidRPr="007C658C">
        <w:rPr>
          <w:rFonts w:asciiTheme="minorHAnsi" w:eastAsia="Calibri" w:hAnsiTheme="minorHAnsi" w:cstheme="minorHAnsi"/>
          <w:b/>
          <w:color w:val="000000"/>
          <w:sz w:val="22"/>
          <w:szCs w:val="22"/>
          <w:u w:color="000000"/>
          <w:lang w:eastAsia="tr-TR"/>
        </w:rPr>
        <w:t>Birleşmiş Milletler Kalkınma Programı (UNDP) Program Yöneticisi Hansın Doğan</w:t>
      </w:r>
      <w:r>
        <w:rPr>
          <w:rFonts w:asciiTheme="minorHAnsi" w:eastAsia="Calibri" w:hAnsiTheme="minorHAnsi" w:cstheme="minorHAnsi"/>
          <w:color w:val="000000"/>
          <w:sz w:val="22"/>
          <w:szCs w:val="22"/>
          <w:u w:color="000000"/>
          <w:lang w:eastAsia="tr-TR"/>
        </w:rPr>
        <w:t>, sözlerini şöyle sürdürdü:</w:t>
      </w:r>
      <w:r w:rsidRPr="00D43412">
        <w:rPr>
          <w:rFonts w:asciiTheme="minorHAnsi" w:eastAsia="Calibri" w:hAnsiTheme="minorHAnsi" w:cstheme="minorHAnsi"/>
          <w:color w:val="000000"/>
          <w:sz w:val="22"/>
          <w:szCs w:val="22"/>
          <w:u w:color="000000"/>
          <w:lang w:eastAsia="tr-TR"/>
        </w:rPr>
        <w:t xml:space="preserve"> “Dijitalde Hayat Kolay projesiyle, Türkiye'de daha kapsayıcı ve </w:t>
      </w:r>
      <w:r>
        <w:rPr>
          <w:rFonts w:asciiTheme="minorHAnsi" w:eastAsia="Calibri" w:hAnsiTheme="minorHAnsi" w:cstheme="minorHAnsi"/>
          <w:color w:val="000000"/>
          <w:sz w:val="22"/>
          <w:szCs w:val="22"/>
          <w:u w:color="000000"/>
          <w:lang w:eastAsia="tr-TR"/>
        </w:rPr>
        <w:t xml:space="preserve">fırsat </w:t>
      </w:r>
      <w:r w:rsidRPr="00D43412">
        <w:rPr>
          <w:rFonts w:asciiTheme="minorHAnsi" w:eastAsia="Calibri" w:hAnsiTheme="minorHAnsi" w:cstheme="minorHAnsi"/>
          <w:color w:val="000000"/>
          <w:sz w:val="22"/>
          <w:szCs w:val="22"/>
          <w:u w:color="000000"/>
          <w:lang w:eastAsia="tr-TR"/>
        </w:rPr>
        <w:t>eşitli</w:t>
      </w:r>
      <w:r>
        <w:rPr>
          <w:rFonts w:asciiTheme="minorHAnsi" w:eastAsia="Calibri" w:hAnsiTheme="minorHAnsi" w:cstheme="minorHAnsi"/>
          <w:color w:val="000000"/>
          <w:sz w:val="22"/>
          <w:szCs w:val="22"/>
          <w:u w:color="000000"/>
          <w:lang w:eastAsia="tr-TR"/>
        </w:rPr>
        <w:t>ği sunan</w:t>
      </w:r>
      <w:r w:rsidRPr="00D43412">
        <w:rPr>
          <w:rFonts w:asciiTheme="minorHAnsi" w:eastAsia="Calibri" w:hAnsiTheme="minorHAnsi" w:cstheme="minorHAnsi"/>
          <w:color w:val="000000"/>
          <w:sz w:val="22"/>
          <w:szCs w:val="22"/>
          <w:u w:color="000000"/>
          <w:lang w:eastAsia="tr-TR"/>
        </w:rPr>
        <w:t xml:space="preserve"> bir dijital ekonominin şekillenmesine yardımcı olmak için somut adımlar atıyoruz. </w:t>
      </w:r>
      <w:r w:rsidR="00D43412" w:rsidRPr="00D43412">
        <w:rPr>
          <w:rFonts w:asciiTheme="minorHAnsi" w:eastAsia="Calibri" w:hAnsiTheme="minorHAnsi" w:cstheme="minorHAnsi"/>
          <w:color w:val="000000"/>
          <w:sz w:val="22"/>
          <w:szCs w:val="22"/>
          <w:u w:color="000000"/>
          <w:lang w:eastAsia="tr-TR"/>
        </w:rPr>
        <w:t>Ayrıca, depremden etkilenen bölgede gerçek bir toparlanmanın ve sürdürülebilir kalkınmanın ancak kadınların çabaları ve işgücüne aktif katılımıyla mümkün olacağını düşünüyoruz. Yeni dönemde bölgedeki girişimci kadınların ihtiyaç duydukları dijital becerileri kazanmalarına ve işlerini büyütmeleri için gereken destekleri sağlamaya odaklanarak hem onların hem de toplulukların güçlenme</w:t>
      </w:r>
      <w:r w:rsidR="00417947">
        <w:rPr>
          <w:rFonts w:asciiTheme="minorHAnsi" w:eastAsia="Calibri" w:hAnsiTheme="minorHAnsi" w:cstheme="minorHAnsi"/>
          <w:color w:val="000000"/>
          <w:sz w:val="22"/>
          <w:szCs w:val="22"/>
          <w:u w:color="000000"/>
          <w:lang w:eastAsia="tr-TR"/>
        </w:rPr>
        <w:t>s</w:t>
      </w:r>
      <w:r w:rsidR="00D43412" w:rsidRPr="00D43412">
        <w:rPr>
          <w:rFonts w:asciiTheme="minorHAnsi" w:eastAsia="Calibri" w:hAnsiTheme="minorHAnsi" w:cstheme="minorHAnsi"/>
          <w:color w:val="000000"/>
          <w:sz w:val="22"/>
          <w:szCs w:val="22"/>
          <w:u w:color="000000"/>
          <w:lang w:eastAsia="tr-TR"/>
        </w:rPr>
        <w:t>ine yardımcı olmaya çalışıyoruz. Proje ortaklarımız Türk Telekom, TOBB ve Habitat ile birlikte Türkiye'nin dijital ekonomiye dönüşüm sürecini hızlandırmak için çalışmalarımızı sürdüreceğiz.”</w:t>
      </w:r>
      <w:r w:rsidR="002D583D">
        <w:rPr>
          <w:rFonts w:asciiTheme="minorHAnsi" w:eastAsia="Calibri" w:hAnsiTheme="minorHAnsi" w:cstheme="minorHAnsi"/>
          <w:color w:val="000000"/>
          <w:sz w:val="22"/>
          <w:szCs w:val="22"/>
          <w:u w:color="000000"/>
          <w:lang w:eastAsia="tr-TR"/>
        </w:rPr>
        <w:t xml:space="preserve"> dedi.</w:t>
      </w:r>
    </w:p>
    <w:p w:rsidR="00482A0E" w:rsidRPr="0021071B" w:rsidRDefault="00482A0E" w:rsidP="0015653D">
      <w:pPr>
        <w:jc w:val="both"/>
        <w:rPr>
          <w:rFonts w:asciiTheme="minorHAnsi" w:hAnsiTheme="minorHAnsi" w:cstheme="minorHAnsi"/>
          <w:sz w:val="22"/>
          <w:szCs w:val="22"/>
        </w:rPr>
      </w:pPr>
    </w:p>
    <w:p w:rsidR="002D583D" w:rsidRDefault="002D583D" w:rsidP="00582C14">
      <w:pPr>
        <w:jc w:val="both"/>
        <w:rPr>
          <w:rFonts w:ascii="Aptos" w:eastAsia="Times New Roman" w:hAnsi="Aptos"/>
          <w:color w:val="000000"/>
        </w:rPr>
      </w:pPr>
      <w:r w:rsidRPr="00EF120C">
        <w:rPr>
          <w:rFonts w:asciiTheme="minorHAnsi" w:eastAsia="Calibri" w:hAnsiTheme="minorHAnsi" w:cstheme="minorHAnsi"/>
          <w:color w:val="000000"/>
          <w:sz w:val="22"/>
          <w:szCs w:val="22"/>
          <w:u w:color="000000"/>
          <w:lang w:eastAsia="tr-TR"/>
        </w:rPr>
        <w:t xml:space="preserve">Habitat Derneği'nden </w:t>
      </w:r>
      <w:r w:rsidRPr="007C658C">
        <w:rPr>
          <w:rFonts w:asciiTheme="minorHAnsi" w:eastAsia="Calibri" w:hAnsiTheme="minorHAnsi" w:cstheme="minorHAnsi"/>
          <w:b/>
          <w:color w:val="000000"/>
          <w:sz w:val="22"/>
          <w:szCs w:val="22"/>
          <w:u w:color="000000"/>
          <w:lang w:eastAsia="tr-TR"/>
        </w:rPr>
        <w:t xml:space="preserve">Yönetim Kurulu Başkan Yardımcısı Nesrin Serin </w:t>
      </w:r>
      <w:proofErr w:type="spellStart"/>
      <w:r w:rsidRPr="007C658C">
        <w:rPr>
          <w:rFonts w:asciiTheme="minorHAnsi" w:eastAsia="Calibri" w:hAnsiTheme="minorHAnsi" w:cstheme="minorHAnsi"/>
          <w:b/>
          <w:color w:val="000000"/>
          <w:sz w:val="22"/>
          <w:szCs w:val="22"/>
          <w:u w:color="000000"/>
          <w:lang w:eastAsia="tr-TR"/>
        </w:rPr>
        <w:t>Onkardeşler</w:t>
      </w:r>
      <w:proofErr w:type="spellEnd"/>
      <w:r w:rsidRPr="00EF120C">
        <w:rPr>
          <w:rFonts w:asciiTheme="minorHAnsi" w:eastAsia="Calibri" w:hAnsiTheme="minorHAnsi" w:cstheme="minorHAnsi"/>
          <w:color w:val="000000"/>
          <w:sz w:val="22"/>
          <w:szCs w:val="22"/>
          <w:u w:color="000000"/>
          <w:lang w:eastAsia="tr-TR"/>
        </w:rPr>
        <w:t xml:space="preserve"> proje ile ilgili, “Habitat Derneği olarak sürdürülebilir kalkınma hedefleri doğrultusunda girişimcilik, dijital dönüşüm, kapsayıcı ve sürdürülebilir büyüme odağında hayata geçirdiğimiz projeleri sürdürüyoruz. Bu kapsamda kadınların dijital beceri ve yetkinliklerinin geliştirilmesini, girişimcilik faaliyetlerinde bulunmasını, toplumsal ve ekonomik hayata katılımlarını önemsiyor ve destekliyoruz. Girişimci ve girişimcilik potansiyeli bulunan kadınları desteklemeye deprem bölgesinin kalkınmasını önceliğimiz tutarak eğitimlerimiz, atölye çalışmalarımız, </w:t>
      </w:r>
      <w:proofErr w:type="spellStart"/>
      <w:r w:rsidRPr="00EF120C">
        <w:rPr>
          <w:rFonts w:asciiTheme="minorHAnsi" w:eastAsia="Calibri" w:hAnsiTheme="minorHAnsi" w:cstheme="minorHAnsi"/>
          <w:color w:val="000000"/>
          <w:sz w:val="22"/>
          <w:szCs w:val="22"/>
          <w:u w:color="000000"/>
          <w:lang w:eastAsia="tr-TR"/>
        </w:rPr>
        <w:t>mentörlük</w:t>
      </w:r>
      <w:proofErr w:type="spellEnd"/>
      <w:r w:rsidRPr="00EF120C">
        <w:rPr>
          <w:rFonts w:asciiTheme="minorHAnsi" w:eastAsia="Calibri" w:hAnsiTheme="minorHAnsi" w:cstheme="minorHAnsi"/>
          <w:color w:val="000000"/>
          <w:sz w:val="22"/>
          <w:szCs w:val="22"/>
          <w:u w:color="000000"/>
          <w:lang w:eastAsia="tr-TR"/>
        </w:rPr>
        <w:t xml:space="preserve"> ve hibe desteklerimiz ile devam edeceğiz.” dedi</w:t>
      </w:r>
      <w:r>
        <w:rPr>
          <w:rFonts w:ascii="Aptos" w:eastAsia="Times New Roman" w:hAnsi="Aptos"/>
          <w:color w:val="000000"/>
        </w:rPr>
        <w:t>.</w:t>
      </w:r>
    </w:p>
    <w:p w:rsidR="00F17B56" w:rsidRDefault="00F17B56" w:rsidP="00582C14">
      <w:pPr>
        <w:jc w:val="both"/>
        <w:rPr>
          <w:rFonts w:ascii="Aptos" w:eastAsia="Times New Roman" w:hAnsi="Aptos"/>
          <w:color w:val="000000"/>
        </w:rPr>
      </w:pPr>
    </w:p>
    <w:p w:rsidR="00291A98" w:rsidRPr="0021071B" w:rsidRDefault="00291A98" w:rsidP="0015653D">
      <w:pPr>
        <w:jc w:val="both"/>
        <w:rPr>
          <w:rFonts w:asciiTheme="minorHAnsi" w:hAnsiTheme="minorHAnsi" w:cstheme="minorHAnsi"/>
          <w:sz w:val="22"/>
          <w:szCs w:val="22"/>
        </w:rPr>
      </w:pPr>
    </w:p>
    <w:p w:rsidR="00291A98" w:rsidRPr="0021071B" w:rsidRDefault="00291A98" w:rsidP="007476D2">
      <w:pPr>
        <w:shd w:val="clear" w:color="auto" w:fill="BFBFBF" w:themeFill="background1" w:themeFillShade="BF"/>
        <w:jc w:val="both"/>
        <w:rPr>
          <w:rFonts w:asciiTheme="minorHAnsi" w:hAnsiTheme="minorHAnsi" w:cstheme="minorHAnsi"/>
          <w:b/>
          <w:sz w:val="22"/>
          <w:szCs w:val="22"/>
        </w:rPr>
      </w:pPr>
      <w:r w:rsidRPr="0021071B">
        <w:rPr>
          <w:rFonts w:asciiTheme="minorHAnsi" w:hAnsiTheme="minorHAnsi" w:cstheme="minorHAnsi"/>
          <w:b/>
          <w:sz w:val="22"/>
          <w:szCs w:val="22"/>
        </w:rPr>
        <w:t xml:space="preserve">Yeni dönemde </w:t>
      </w:r>
      <w:r w:rsidR="00F923C5" w:rsidRPr="0021071B">
        <w:rPr>
          <w:rFonts w:asciiTheme="minorHAnsi" w:hAnsiTheme="minorHAnsi" w:cstheme="minorHAnsi"/>
          <w:b/>
          <w:sz w:val="22"/>
          <w:szCs w:val="22"/>
        </w:rPr>
        <w:t xml:space="preserve">20 girişime </w:t>
      </w:r>
      <w:r w:rsidRPr="0021071B">
        <w:rPr>
          <w:rFonts w:asciiTheme="minorHAnsi" w:hAnsiTheme="minorHAnsi" w:cstheme="minorHAnsi"/>
          <w:b/>
          <w:sz w:val="22"/>
          <w:szCs w:val="22"/>
        </w:rPr>
        <w:t>hibe</w:t>
      </w:r>
      <w:r w:rsidR="00F923C5" w:rsidRPr="0021071B">
        <w:rPr>
          <w:rFonts w:asciiTheme="minorHAnsi" w:hAnsiTheme="minorHAnsi" w:cstheme="minorHAnsi"/>
          <w:b/>
          <w:sz w:val="22"/>
          <w:szCs w:val="22"/>
        </w:rPr>
        <w:t xml:space="preserve"> desteği verilecek </w:t>
      </w:r>
    </w:p>
    <w:p w:rsidR="00291A98" w:rsidRPr="0021071B" w:rsidRDefault="00291A98" w:rsidP="007476D2">
      <w:pPr>
        <w:shd w:val="clear" w:color="auto" w:fill="BFBFBF" w:themeFill="background1" w:themeFillShade="BF"/>
        <w:jc w:val="both"/>
        <w:rPr>
          <w:rFonts w:asciiTheme="minorHAnsi" w:hAnsiTheme="minorHAnsi" w:cstheme="minorHAnsi"/>
          <w:sz w:val="22"/>
          <w:szCs w:val="22"/>
          <w:u w:color="000000"/>
        </w:rPr>
      </w:pPr>
      <w:r w:rsidRPr="0021071B">
        <w:rPr>
          <w:rFonts w:asciiTheme="minorHAnsi" w:hAnsiTheme="minorHAnsi" w:cstheme="minorHAnsi"/>
          <w:sz w:val="22"/>
          <w:szCs w:val="22"/>
          <w:u w:color="000000"/>
        </w:rPr>
        <w:t xml:space="preserve">Dijitalde Hayat Kolay projesinin yeni döneminde hem hedeflenen kişi sayısı hem </w:t>
      </w:r>
      <w:r w:rsidR="00A351D1" w:rsidRPr="0021071B">
        <w:rPr>
          <w:rFonts w:asciiTheme="minorHAnsi" w:hAnsiTheme="minorHAnsi" w:cstheme="minorHAnsi"/>
          <w:sz w:val="22"/>
          <w:szCs w:val="22"/>
          <w:u w:color="000000"/>
        </w:rPr>
        <w:t xml:space="preserve">de </w:t>
      </w:r>
      <w:proofErr w:type="spellStart"/>
      <w:r w:rsidRPr="0021071B">
        <w:rPr>
          <w:rFonts w:asciiTheme="minorHAnsi" w:hAnsiTheme="minorHAnsi" w:cstheme="minorHAnsi"/>
          <w:sz w:val="22"/>
          <w:szCs w:val="22"/>
          <w:u w:color="000000"/>
        </w:rPr>
        <w:t>mentörlük</w:t>
      </w:r>
      <w:proofErr w:type="spellEnd"/>
      <w:r w:rsidRPr="0021071B">
        <w:rPr>
          <w:rFonts w:asciiTheme="minorHAnsi" w:hAnsiTheme="minorHAnsi" w:cstheme="minorHAnsi"/>
          <w:sz w:val="22"/>
          <w:szCs w:val="22"/>
          <w:u w:color="000000"/>
        </w:rPr>
        <w:t xml:space="preserve"> ve hibe desteği sunulacak girişim sayısı artırıldı. Dönem sonunda, dijital pazarlama eğitimlerine katılanlar arasından belirlenecek 500 kadın, tasarım odaklı düşünme atölyeleri ile girişimlerinin hedef kitlesini daha detaylı değerlendirme, etkili pazar ve müşteri analizi yapmayı deneyimleme olanağı bulacak. </w:t>
      </w:r>
    </w:p>
    <w:p w:rsidR="00291A98" w:rsidRPr="0021071B" w:rsidRDefault="00291A98" w:rsidP="007476D2">
      <w:pPr>
        <w:shd w:val="clear" w:color="auto" w:fill="BFBFBF" w:themeFill="background1" w:themeFillShade="BF"/>
        <w:jc w:val="both"/>
        <w:rPr>
          <w:rFonts w:asciiTheme="minorHAnsi" w:hAnsiTheme="minorHAnsi" w:cstheme="minorHAnsi"/>
          <w:sz w:val="22"/>
          <w:szCs w:val="22"/>
          <w:u w:color="000000"/>
        </w:rPr>
      </w:pPr>
    </w:p>
    <w:p w:rsidR="00291A98" w:rsidRPr="00F17B56" w:rsidRDefault="00291A98" w:rsidP="00F17B56">
      <w:pPr>
        <w:shd w:val="clear" w:color="auto" w:fill="BFBFBF" w:themeFill="background1" w:themeFillShade="BF"/>
        <w:jc w:val="both"/>
        <w:rPr>
          <w:rFonts w:asciiTheme="minorHAnsi" w:hAnsiTheme="minorHAnsi" w:cstheme="minorHAnsi"/>
          <w:sz w:val="22"/>
          <w:szCs w:val="22"/>
          <w:u w:color="000000"/>
        </w:rPr>
      </w:pPr>
      <w:r w:rsidRPr="0021071B">
        <w:rPr>
          <w:rFonts w:asciiTheme="minorHAnsi" w:hAnsiTheme="minorHAnsi" w:cstheme="minorHAnsi"/>
          <w:sz w:val="22"/>
          <w:szCs w:val="22"/>
          <w:u w:color="000000"/>
        </w:rPr>
        <w:t xml:space="preserve">Atölyeyi tamamlayan 500 kadın arasından belirlenecek 40 kadın girişimci ise e-ticaret süreçlerinde karşılaştıkları problemlerden, girişimlerini büyütme aşamasında yaşadıkları sorunlara kadar farklı konularda alanın uzmanlarından </w:t>
      </w:r>
      <w:proofErr w:type="spellStart"/>
      <w:r w:rsidRPr="0021071B">
        <w:rPr>
          <w:rFonts w:asciiTheme="minorHAnsi" w:hAnsiTheme="minorHAnsi" w:cstheme="minorHAnsi"/>
          <w:sz w:val="22"/>
          <w:szCs w:val="22"/>
          <w:u w:color="000000"/>
        </w:rPr>
        <w:t>mentörlük</w:t>
      </w:r>
      <w:proofErr w:type="spellEnd"/>
      <w:r w:rsidRPr="0021071B">
        <w:rPr>
          <w:rFonts w:asciiTheme="minorHAnsi" w:hAnsiTheme="minorHAnsi" w:cstheme="minorHAnsi"/>
          <w:sz w:val="22"/>
          <w:szCs w:val="22"/>
          <w:u w:color="000000"/>
        </w:rPr>
        <w:t xml:space="preserve"> desteği alacak. </w:t>
      </w:r>
      <w:proofErr w:type="spellStart"/>
      <w:r w:rsidRPr="0021071B">
        <w:rPr>
          <w:rFonts w:asciiTheme="minorHAnsi" w:hAnsiTheme="minorHAnsi" w:cstheme="minorHAnsi"/>
          <w:sz w:val="22"/>
          <w:szCs w:val="22"/>
          <w:u w:color="000000"/>
        </w:rPr>
        <w:t>Mentörlük</w:t>
      </w:r>
      <w:proofErr w:type="spellEnd"/>
      <w:r w:rsidRPr="0021071B">
        <w:rPr>
          <w:rFonts w:asciiTheme="minorHAnsi" w:hAnsiTheme="minorHAnsi" w:cstheme="minorHAnsi"/>
          <w:sz w:val="22"/>
          <w:szCs w:val="22"/>
          <w:u w:color="000000"/>
        </w:rPr>
        <w:t xml:space="preserve"> sürecini tamamlayan katılımcılar arasından jüri değerlendirmesi ile belirlenecek 20 kadın girişimci ise hibe desteği alarak girişimlerini büyütme fırsatı yakalayacak. Tüm Türkiye’den katılama açık olacak </w:t>
      </w:r>
      <w:proofErr w:type="spellStart"/>
      <w:r w:rsidRPr="0021071B">
        <w:rPr>
          <w:rFonts w:asciiTheme="minorHAnsi" w:hAnsiTheme="minorHAnsi" w:cstheme="minorHAnsi"/>
          <w:sz w:val="22"/>
          <w:szCs w:val="22"/>
          <w:u w:color="000000"/>
        </w:rPr>
        <w:t>mentörlük</w:t>
      </w:r>
      <w:proofErr w:type="spellEnd"/>
      <w:r w:rsidRPr="0021071B">
        <w:rPr>
          <w:rFonts w:asciiTheme="minorHAnsi" w:hAnsiTheme="minorHAnsi" w:cstheme="minorHAnsi"/>
          <w:sz w:val="22"/>
          <w:szCs w:val="22"/>
          <w:u w:color="000000"/>
        </w:rPr>
        <w:t xml:space="preserve"> ve hibe süreçlerinde deprem bölgesinden </w:t>
      </w:r>
      <w:r w:rsidR="00F923C5" w:rsidRPr="0021071B">
        <w:rPr>
          <w:rFonts w:asciiTheme="minorHAnsi" w:hAnsiTheme="minorHAnsi" w:cstheme="minorHAnsi"/>
          <w:sz w:val="22"/>
          <w:szCs w:val="22"/>
          <w:u w:color="000000"/>
        </w:rPr>
        <w:t xml:space="preserve">ve ayrıca </w:t>
      </w:r>
      <w:r w:rsidRPr="0021071B">
        <w:rPr>
          <w:rFonts w:asciiTheme="minorHAnsi" w:hAnsiTheme="minorHAnsi" w:cstheme="minorHAnsi"/>
          <w:sz w:val="22"/>
          <w:szCs w:val="22"/>
          <w:u w:color="000000"/>
        </w:rPr>
        <w:t>girişimleri depremden etkilenen adaylara değerlendirmede öncelik tanınacak.</w:t>
      </w:r>
    </w:p>
    <w:p w:rsidR="007476D2" w:rsidRDefault="007476D2" w:rsidP="0015653D">
      <w:pPr>
        <w:jc w:val="both"/>
        <w:rPr>
          <w:rFonts w:asciiTheme="minorHAnsi" w:hAnsiTheme="minorHAnsi" w:cstheme="minorHAnsi"/>
          <w:b/>
          <w:sz w:val="22"/>
          <w:szCs w:val="22"/>
        </w:rPr>
      </w:pPr>
    </w:p>
    <w:p w:rsidR="00291A98" w:rsidRDefault="00291A98" w:rsidP="0015653D">
      <w:pPr>
        <w:jc w:val="both"/>
        <w:rPr>
          <w:rFonts w:asciiTheme="minorHAnsi" w:hAnsiTheme="minorHAnsi" w:cstheme="minorHAnsi"/>
          <w:b/>
          <w:sz w:val="22"/>
          <w:szCs w:val="22"/>
        </w:rPr>
      </w:pPr>
    </w:p>
    <w:p w:rsidR="00291A98" w:rsidRDefault="00291A98" w:rsidP="0015653D">
      <w:pPr>
        <w:jc w:val="both"/>
        <w:rPr>
          <w:rFonts w:asciiTheme="minorHAnsi" w:hAnsiTheme="minorHAnsi" w:cstheme="minorHAnsi"/>
          <w:b/>
          <w:sz w:val="22"/>
          <w:szCs w:val="22"/>
        </w:rPr>
      </w:pPr>
    </w:p>
    <w:p w:rsidR="00291A98" w:rsidRDefault="007F1518" w:rsidP="0015653D">
      <w:pPr>
        <w:jc w:val="both"/>
        <w:rPr>
          <w:rFonts w:asciiTheme="minorHAnsi" w:hAnsiTheme="minorHAnsi" w:cstheme="minorHAnsi"/>
          <w:b/>
          <w:sz w:val="22"/>
          <w:szCs w:val="22"/>
        </w:rPr>
      </w:pPr>
      <w:r w:rsidRPr="00FE2D14">
        <w:rPr>
          <w:rFonts w:asciiTheme="minorHAnsi" w:eastAsia="Calibri" w:hAnsiTheme="minorHAnsi" w:cstheme="minorHAnsi"/>
          <w:noProof/>
          <w:bdr w:val="none" w:sz="0" w:space="0" w:color="auto" w:frame="1"/>
          <w:lang w:eastAsia="tr-TR"/>
        </w:rPr>
        <w:lastRenderedPageBreak/>
        <w:drawing>
          <wp:inline distT="0" distB="0" distL="0" distR="0" wp14:anchorId="4D374960" wp14:editId="5D06D7E4">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rsidR="007F1518" w:rsidRDefault="007F1518" w:rsidP="0015653D">
      <w:pPr>
        <w:jc w:val="both"/>
        <w:rPr>
          <w:rFonts w:asciiTheme="minorHAnsi" w:hAnsiTheme="minorHAnsi" w:cstheme="minorHAnsi"/>
          <w:b/>
          <w:sz w:val="22"/>
          <w:szCs w:val="22"/>
        </w:rPr>
      </w:pPr>
    </w:p>
    <w:p w:rsidR="007F1518" w:rsidRPr="007D00DE" w:rsidRDefault="007F1518" w:rsidP="007F1518">
      <w:pPr>
        <w:pStyle w:val="Gvde"/>
        <w:spacing w:after="0" w:line="240" w:lineRule="auto"/>
        <w:jc w:val="both"/>
        <w:rPr>
          <w:rFonts w:asciiTheme="minorHAnsi" w:hAnsiTheme="minorHAnsi" w:cstheme="minorHAnsi"/>
          <w:b/>
          <w:bCs/>
          <w:sz w:val="20"/>
          <w:szCs w:val="20"/>
        </w:rPr>
      </w:pPr>
      <w:r w:rsidRPr="007D00DE">
        <w:rPr>
          <w:rFonts w:asciiTheme="minorHAnsi" w:hAnsiTheme="minorHAnsi" w:cstheme="minorHAnsi"/>
          <w:b/>
          <w:bCs/>
          <w:sz w:val="20"/>
          <w:szCs w:val="20"/>
        </w:rPr>
        <w:t>Özlem Temana</w:t>
      </w:r>
    </w:p>
    <w:p w:rsidR="007F1518" w:rsidRPr="007D00DE" w:rsidRDefault="007F1518" w:rsidP="007F1518">
      <w:pPr>
        <w:pStyle w:val="Gvde"/>
        <w:spacing w:after="0" w:line="240" w:lineRule="auto"/>
        <w:jc w:val="both"/>
        <w:rPr>
          <w:rFonts w:asciiTheme="minorHAnsi" w:hAnsiTheme="minorHAnsi" w:cstheme="minorHAnsi"/>
          <w:sz w:val="20"/>
          <w:szCs w:val="20"/>
        </w:rPr>
      </w:pPr>
      <w:r w:rsidRPr="007D00DE">
        <w:rPr>
          <w:rFonts w:asciiTheme="minorHAnsi" w:hAnsiTheme="minorHAnsi" w:cstheme="minorHAnsi"/>
          <w:sz w:val="20"/>
          <w:szCs w:val="20"/>
        </w:rPr>
        <w:t>Tel: 0 554 193 06 41</w:t>
      </w:r>
    </w:p>
    <w:p w:rsidR="007F1518" w:rsidRPr="007E7B55" w:rsidRDefault="007F1518" w:rsidP="007F1518">
      <w:pPr>
        <w:pStyle w:val="Gvde"/>
        <w:spacing w:after="0" w:line="240" w:lineRule="auto"/>
        <w:jc w:val="both"/>
        <w:rPr>
          <w:rStyle w:val="Kpr"/>
          <w:rFonts w:asciiTheme="minorHAnsi" w:hAnsiTheme="minorHAnsi" w:cstheme="minorHAnsi"/>
          <w:sz w:val="20"/>
          <w:szCs w:val="20"/>
        </w:rPr>
      </w:pPr>
      <w:r w:rsidRPr="007E7B55">
        <w:rPr>
          <w:rFonts w:asciiTheme="minorHAnsi" w:hAnsiTheme="minorHAnsi" w:cstheme="minorHAnsi"/>
          <w:sz w:val="20"/>
          <w:szCs w:val="20"/>
          <w:u w:val="single"/>
        </w:rPr>
        <w:t>ozlem.temana@lorbi.com</w:t>
      </w:r>
    </w:p>
    <w:p w:rsidR="007F1518" w:rsidRPr="005D23E8" w:rsidRDefault="007F1518" w:rsidP="007F1518">
      <w:pPr>
        <w:pStyle w:val="Gvde"/>
        <w:spacing w:after="0" w:line="240" w:lineRule="auto"/>
        <w:jc w:val="both"/>
        <w:rPr>
          <w:rFonts w:asciiTheme="minorHAnsi" w:hAnsiTheme="minorHAnsi" w:cstheme="minorHAnsi"/>
          <w:sz w:val="20"/>
          <w:szCs w:val="20"/>
          <w:u w:val="single"/>
        </w:rPr>
      </w:pPr>
    </w:p>
    <w:p w:rsidR="007F1518" w:rsidRDefault="007F1518" w:rsidP="0015653D">
      <w:pPr>
        <w:jc w:val="both"/>
        <w:rPr>
          <w:rFonts w:asciiTheme="minorHAnsi" w:hAnsiTheme="minorHAnsi" w:cstheme="minorHAnsi"/>
          <w:b/>
          <w:sz w:val="22"/>
          <w:szCs w:val="22"/>
        </w:rPr>
      </w:pPr>
    </w:p>
    <w:p w:rsidR="00291A98" w:rsidRDefault="00291A98" w:rsidP="0015653D">
      <w:pPr>
        <w:jc w:val="both"/>
        <w:rPr>
          <w:rFonts w:asciiTheme="minorHAnsi" w:hAnsiTheme="minorHAnsi" w:cstheme="minorHAnsi"/>
          <w:b/>
          <w:sz w:val="22"/>
          <w:szCs w:val="22"/>
        </w:rPr>
      </w:pPr>
    </w:p>
    <w:p w:rsidR="00291A98" w:rsidRDefault="00291A98" w:rsidP="0015653D">
      <w:pPr>
        <w:jc w:val="both"/>
        <w:rPr>
          <w:rFonts w:asciiTheme="minorHAnsi" w:hAnsiTheme="minorHAnsi" w:cstheme="minorHAnsi"/>
          <w:b/>
          <w:sz w:val="22"/>
          <w:szCs w:val="22"/>
        </w:rPr>
      </w:pPr>
    </w:p>
    <w:p w:rsidR="00482A0E" w:rsidRPr="00DE6530" w:rsidRDefault="00482A0E" w:rsidP="0015653D">
      <w:pPr>
        <w:jc w:val="both"/>
        <w:rPr>
          <w:rFonts w:ascii="Calibri" w:hAnsi="Calibri" w:cs="Calibri"/>
          <w:b/>
          <w:sz w:val="22"/>
        </w:rPr>
      </w:pPr>
    </w:p>
    <w:sectPr w:rsidR="00482A0E" w:rsidRPr="00DE6530" w:rsidSect="00D55269">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75852" w:rsidRDefault="00475852">
      <w:r>
        <w:separator/>
      </w:r>
    </w:p>
  </w:endnote>
  <w:endnote w:type="continuationSeparator" w:id="0">
    <w:p w:rsidR="00475852" w:rsidRDefault="0047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Aptos">
    <w:altName w:val="Calibri"/>
    <w:panose1 w:val="020B0004020202020204"/>
    <w:charset w:val="00"/>
    <w:family w:val="swiss"/>
    <w:pitch w:val="variable"/>
    <w:sig w:usb0="20000287" w:usb1="00000003" w:usb2="00000000"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00000"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75852" w:rsidRDefault="00475852">
      <w:r>
        <w:separator/>
      </w:r>
    </w:p>
  </w:footnote>
  <w:footnote w:type="continuationSeparator" w:id="0">
    <w:p w:rsidR="00475852" w:rsidRDefault="0047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0519" w:rsidRDefault="002A051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0519"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rsidTr="004550E0">
      <w:trPr>
        <w:trHeight w:val="390"/>
      </w:trPr>
      <w:tc>
        <w:tcPr>
          <w:tcW w:w="4186" w:type="dxa"/>
          <w:vMerge w:val="restart"/>
        </w:tcPr>
        <w:p w:rsidR="002A0519"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43CC5D7C" wp14:editId="122B4706">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rsidR="002A0519"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rsidR="002A0519"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rsidR="002A0519" w:rsidRPr="00BE19D1"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rsidR="002A0519" w:rsidRPr="00BE19D1"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rsidTr="004550E0">
      <w:trPr>
        <w:trHeight w:val="390"/>
      </w:trPr>
      <w:tc>
        <w:tcPr>
          <w:tcW w:w="4186" w:type="dxa"/>
          <w:vMerge/>
        </w:tcPr>
        <w:p w:rsidR="002A0519" w:rsidRPr="00753819"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rsidR="002A0519"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507704" wp14:editId="26F2930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rsidR="002A0519"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rsidTr="004550E0">
      <w:tc>
        <w:tcPr>
          <w:tcW w:w="4186" w:type="dxa"/>
          <w:vMerge/>
        </w:tcPr>
        <w:p w:rsidR="002A0519"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rsidR="002A0519"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2FEF3FE" wp14:editId="49E3348F">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rsidR="002A0519"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rsidTr="004550E0">
      <w:tc>
        <w:tcPr>
          <w:tcW w:w="4186" w:type="dxa"/>
          <w:vMerge/>
        </w:tcPr>
        <w:p w:rsidR="002A0519" w:rsidRDefault="002A051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rsidR="002A0519"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C643142" wp14:editId="1AC28C9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rsidR="002A0519"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rsidR="002A0519" w:rsidRDefault="002A051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C87B95"/>
    <w:multiLevelType w:val="hybridMultilevel"/>
    <w:tmpl w:val="A7CA6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210FF1"/>
    <w:multiLevelType w:val="hybridMultilevel"/>
    <w:tmpl w:val="7D965166"/>
    <w:lvl w:ilvl="0" w:tplc="15C6AAB2">
      <w:start w:val="1"/>
      <w:numFmt w:val="bullet"/>
      <w:lvlText w:val=""/>
      <w:lvlJc w:val="left"/>
      <w:pPr>
        <w:tabs>
          <w:tab w:val="num" w:pos="720"/>
        </w:tabs>
        <w:ind w:left="720" w:hanging="360"/>
      </w:pPr>
      <w:rPr>
        <w:rFonts w:ascii="Wingdings" w:hAnsi="Wingdings" w:hint="default"/>
      </w:rPr>
    </w:lvl>
    <w:lvl w:ilvl="1" w:tplc="F8A68C32">
      <w:start w:val="1"/>
      <w:numFmt w:val="bullet"/>
      <w:lvlText w:val=""/>
      <w:lvlJc w:val="left"/>
      <w:pPr>
        <w:tabs>
          <w:tab w:val="num" w:pos="1440"/>
        </w:tabs>
        <w:ind w:left="1440" w:hanging="360"/>
      </w:pPr>
      <w:rPr>
        <w:rFonts w:ascii="Wingdings" w:hAnsi="Wingdings" w:hint="default"/>
      </w:rPr>
    </w:lvl>
    <w:lvl w:ilvl="2" w:tplc="DC4E41FC">
      <w:start w:val="1"/>
      <w:numFmt w:val="bullet"/>
      <w:lvlText w:val=""/>
      <w:lvlJc w:val="left"/>
      <w:pPr>
        <w:tabs>
          <w:tab w:val="num" w:pos="2160"/>
        </w:tabs>
        <w:ind w:left="2160" w:hanging="360"/>
      </w:pPr>
      <w:rPr>
        <w:rFonts w:ascii="Wingdings" w:hAnsi="Wingdings" w:hint="default"/>
      </w:rPr>
    </w:lvl>
    <w:lvl w:ilvl="3" w:tplc="E2AC9E24">
      <w:start w:val="1"/>
      <w:numFmt w:val="bullet"/>
      <w:lvlText w:val=""/>
      <w:lvlJc w:val="left"/>
      <w:pPr>
        <w:tabs>
          <w:tab w:val="num" w:pos="2880"/>
        </w:tabs>
        <w:ind w:left="2880" w:hanging="360"/>
      </w:pPr>
      <w:rPr>
        <w:rFonts w:ascii="Wingdings" w:hAnsi="Wingdings" w:hint="default"/>
      </w:rPr>
    </w:lvl>
    <w:lvl w:ilvl="4" w:tplc="6CD0C992">
      <w:start w:val="1"/>
      <w:numFmt w:val="bullet"/>
      <w:lvlText w:val=""/>
      <w:lvlJc w:val="left"/>
      <w:pPr>
        <w:tabs>
          <w:tab w:val="num" w:pos="3600"/>
        </w:tabs>
        <w:ind w:left="3600" w:hanging="360"/>
      </w:pPr>
      <w:rPr>
        <w:rFonts w:ascii="Wingdings" w:hAnsi="Wingdings" w:hint="default"/>
      </w:rPr>
    </w:lvl>
    <w:lvl w:ilvl="5" w:tplc="95EE6D4C">
      <w:start w:val="1"/>
      <w:numFmt w:val="bullet"/>
      <w:lvlText w:val=""/>
      <w:lvlJc w:val="left"/>
      <w:pPr>
        <w:tabs>
          <w:tab w:val="num" w:pos="4320"/>
        </w:tabs>
        <w:ind w:left="4320" w:hanging="360"/>
      </w:pPr>
      <w:rPr>
        <w:rFonts w:ascii="Wingdings" w:hAnsi="Wingdings" w:hint="default"/>
      </w:rPr>
    </w:lvl>
    <w:lvl w:ilvl="6" w:tplc="9DFA0A44">
      <w:start w:val="1"/>
      <w:numFmt w:val="bullet"/>
      <w:lvlText w:val=""/>
      <w:lvlJc w:val="left"/>
      <w:pPr>
        <w:tabs>
          <w:tab w:val="num" w:pos="5040"/>
        </w:tabs>
        <w:ind w:left="5040" w:hanging="360"/>
      </w:pPr>
      <w:rPr>
        <w:rFonts w:ascii="Wingdings" w:hAnsi="Wingdings" w:hint="default"/>
      </w:rPr>
    </w:lvl>
    <w:lvl w:ilvl="7" w:tplc="1FCE74B4">
      <w:start w:val="1"/>
      <w:numFmt w:val="bullet"/>
      <w:lvlText w:val=""/>
      <w:lvlJc w:val="left"/>
      <w:pPr>
        <w:tabs>
          <w:tab w:val="num" w:pos="5760"/>
        </w:tabs>
        <w:ind w:left="5760" w:hanging="360"/>
      </w:pPr>
      <w:rPr>
        <w:rFonts w:ascii="Wingdings" w:hAnsi="Wingdings" w:hint="default"/>
      </w:rPr>
    </w:lvl>
    <w:lvl w:ilvl="8" w:tplc="976C812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B3096"/>
    <w:multiLevelType w:val="hybridMultilevel"/>
    <w:tmpl w:val="6784A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E755CB"/>
    <w:multiLevelType w:val="hybridMultilevel"/>
    <w:tmpl w:val="936E4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6D004AE"/>
    <w:multiLevelType w:val="hybridMultilevel"/>
    <w:tmpl w:val="5F8AC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823322E"/>
    <w:multiLevelType w:val="hybridMultilevel"/>
    <w:tmpl w:val="98706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1194940">
    <w:abstractNumId w:val="6"/>
  </w:num>
  <w:num w:numId="2" w16cid:durableId="1755659734">
    <w:abstractNumId w:val="3"/>
  </w:num>
  <w:num w:numId="3" w16cid:durableId="1810240628">
    <w:abstractNumId w:val="5"/>
  </w:num>
  <w:num w:numId="4" w16cid:durableId="80179133">
    <w:abstractNumId w:val="2"/>
  </w:num>
  <w:num w:numId="5" w16cid:durableId="1337659307">
    <w:abstractNumId w:val="4"/>
  </w:num>
  <w:num w:numId="6" w16cid:durableId="622467659">
    <w:abstractNumId w:val="1"/>
  </w:num>
  <w:num w:numId="7" w16cid:durableId="898857685">
    <w:abstractNumId w:val="0"/>
  </w:num>
  <w:num w:numId="8" w16cid:durableId="152718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activeWritingStyle w:appName="MSWord" w:lang="tr-TR" w:vendorID="64" w:dllVersion="0" w:nlCheck="1" w:checkStyle="0"/>
  <w:activeWritingStyle w:appName="MSWord" w:lang="tr-T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184"/>
    <w:rsid w:val="00013528"/>
    <w:rsid w:val="00014142"/>
    <w:rsid w:val="000300DD"/>
    <w:rsid w:val="00032309"/>
    <w:rsid w:val="00035768"/>
    <w:rsid w:val="000360C6"/>
    <w:rsid w:val="00040430"/>
    <w:rsid w:val="000545E0"/>
    <w:rsid w:val="00056643"/>
    <w:rsid w:val="0005752A"/>
    <w:rsid w:val="00060515"/>
    <w:rsid w:val="00062D46"/>
    <w:rsid w:val="00071E0B"/>
    <w:rsid w:val="00073F8F"/>
    <w:rsid w:val="00077A6B"/>
    <w:rsid w:val="00081642"/>
    <w:rsid w:val="00084464"/>
    <w:rsid w:val="00085168"/>
    <w:rsid w:val="000854F3"/>
    <w:rsid w:val="00094702"/>
    <w:rsid w:val="00096A68"/>
    <w:rsid w:val="00097C81"/>
    <w:rsid w:val="000A06D6"/>
    <w:rsid w:val="000A0B0B"/>
    <w:rsid w:val="000A1132"/>
    <w:rsid w:val="000A2E0E"/>
    <w:rsid w:val="000A350A"/>
    <w:rsid w:val="000A3531"/>
    <w:rsid w:val="000A6B43"/>
    <w:rsid w:val="000B0776"/>
    <w:rsid w:val="000B1B8C"/>
    <w:rsid w:val="000C0CC7"/>
    <w:rsid w:val="000C2165"/>
    <w:rsid w:val="000C7E8E"/>
    <w:rsid w:val="000E1C41"/>
    <w:rsid w:val="000E38AE"/>
    <w:rsid w:val="000E573B"/>
    <w:rsid w:val="000F3FC0"/>
    <w:rsid w:val="000F6859"/>
    <w:rsid w:val="0010237B"/>
    <w:rsid w:val="00102458"/>
    <w:rsid w:val="00102CD6"/>
    <w:rsid w:val="0010304C"/>
    <w:rsid w:val="00104578"/>
    <w:rsid w:val="0010664E"/>
    <w:rsid w:val="001166E0"/>
    <w:rsid w:val="001167F7"/>
    <w:rsid w:val="00116A61"/>
    <w:rsid w:val="00117100"/>
    <w:rsid w:val="00127E54"/>
    <w:rsid w:val="001350BE"/>
    <w:rsid w:val="001351A1"/>
    <w:rsid w:val="00142BC6"/>
    <w:rsid w:val="00143FA8"/>
    <w:rsid w:val="001451B7"/>
    <w:rsid w:val="0014537C"/>
    <w:rsid w:val="00150D19"/>
    <w:rsid w:val="0015388F"/>
    <w:rsid w:val="00155A68"/>
    <w:rsid w:val="0015653D"/>
    <w:rsid w:val="00160627"/>
    <w:rsid w:val="001617F0"/>
    <w:rsid w:val="00161E6F"/>
    <w:rsid w:val="00164D86"/>
    <w:rsid w:val="00165A53"/>
    <w:rsid w:val="00167923"/>
    <w:rsid w:val="00173A76"/>
    <w:rsid w:val="00180B55"/>
    <w:rsid w:val="0019142A"/>
    <w:rsid w:val="00193BC1"/>
    <w:rsid w:val="00193CB5"/>
    <w:rsid w:val="001A0BBE"/>
    <w:rsid w:val="001A33DE"/>
    <w:rsid w:val="001A6355"/>
    <w:rsid w:val="001B2431"/>
    <w:rsid w:val="001B5876"/>
    <w:rsid w:val="001B5906"/>
    <w:rsid w:val="001D34E7"/>
    <w:rsid w:val="001D3E96"/>
    <w:rsid w:val="001D6150"/>
    <w:rsid w:val="001D6D99"/>
    <w:rsid w:val="001D797C"/>
    <w:rsid w:val="001D7B99"/>
    <w:rsid w:val="001E71B3"/>
    <w:rsid w:val="001F521C"/>
    <w:rsid w:val="001F6251"/>
    <w:rsid w:val="001F7372"/>
    <w:rsid w:val="00202B53"/>
    <w:rsid w:val="00203CA7"/>
    <w:rsid w:val="002054AE"/>
    <w:rsid w:val="00207BD3"/>
    <w:rsid w:val="00210595"/>
    <w:rsid w:val="0021071B"/>
    <w:rsid w:val="002123FD"/>
    <w:rsid w:val="002145C7"/>
    <w:rsid w:val="00215B7F"/>
    <w:rsid w:val="00215CBA"/>
    <w:rsid w:val="00216D64"/>
    <w:rsid w:val="00224AE9"/>
    <w:rsid w:val="002257BD"/>
    <w:rsid w:val="00226AD5"/>
    <w:rsid w:val="00230F78"/>
    <w:rsid w:val="0023100D"/>
    <w:rsid w:val="0023189C"/>
    <w:rsid w:val="002329E4"/>
    <w:rsid w:val="00233724"/>
    <w:rsid w:val="00237E80"/>
    <w:rsid w:val="002441D1"/>
    <w:rsid w:val="0025248A"/>
    <w:rsid w:val="002568FD"/>
    <w:rsid w:val="0026316F"/>
    <w:rsid w:val="002728A9"/>
    <w:rsid w:val="0027445B"/>
    <w:rsid w:val="00275375"/>
    <w:rsid w:val="00281DC4"/>
    <w:rsid w:val="00282E26"/>
    <w:rsid w:val="00283E8E"/>
    <w:rsid w:val="00283F8E"/>
    <w:rsid w:val="0028539D"/>
    <w:rsid w:val="00286AF3"/>
    <w:rsid w:val="002901A0"/>
    <w:rsid w:val="0029045E"/>
    <w:rsid w:val="0029071F"/>
    <w:rsid w:val="002912FF"/>
    <w:rsid w:val="00291A98"/>
    <w:rsid w:val="00296413"/>
    <w:rsid w:val="002A0519"/>
    <w:rsid w:val="002A3235"/>
    <w:rsid w:val="002A6B7D"/>
    <w:rsid w:val="002A7722"/>
    <w:rsid w:val="002B14A0"/>
    <w:rsid w:val="002B2549"/>
    <w:rsid w:val="002B34EB"/>
    <w:rsid w:val="002B43EB"/>
    <w:rsid w:val="002B4D2A"/>
    <w:rsid w:val="002B5767"/>
    <w:rsid w:val="002B6BD3"/>
    <w:rsid w:val="002B7EF8"/>
    <w:rsid w:val="002C04D1"/>
    <w:rsid w:val="002C5BC6"/>
    <w:rsid w:val="002C7605"/>
    <w:rsid w:val="002D0358"/>
    <w:rsid w:val="002D3E9A"/>
    <w:rsid w:val="002D474F"/>
    <w:rsid w:val="002D54BD"/>
    <w:rsid w:val="002D583D"/>
    <w:rsid w:val="002D7D6A"/>
    <w:rsid w:val="002E1239"/>
    <w:rsid w:val="002F0885"/>
    <w:rsid w:val="002F0A39"/>
    <w:rsid w:val="002F2233"/>
    <w:rsid w:val="002F44FD"/>
    <w:rsid w:val="00301FB1"/>
    <w:rsid w:val="00311877"/>
    <w:rsid w:val="0031589F"/>
    <w:rsid w:val="003222D7"/>
    <w:rsid w:val="003247FB"/>
    <w:rsid w:val="00324899"/>
    <w:rsid w:val="003261F3"/>
    <w:rsid w:val="00330D0B"/>
    <w:rsid w:val="003349CB"/>
    <w:rsid w:val="00337095"/>
    <w:rsid w:val="00337FA6"/>
    <w:rsid w:val="00340F9D"/>
    <w:rsid w:val="00354267"/>
    <w:rsid w:val="003552E9"/>
    <w:rsid w:val="0035606D"/>
    <w:rsid w:val="00356AEF"/>
    <w:rsid w:val="00363B9F"/>
    <w:rsid w:val="00364E63"/>
    <w:rsid w:val="003715D4"/>
    <w:rsid w:val="0037621C"/>
    <w:rsid w:val="00384A13"/>
    <w:rsid w:val="00390BA7"/>
    <w:rsid w:val="00395044"/>
    <w:rsid w:val="0039584E"/>
    <w:rsid w:val="003A23AB"/>
    <w:rsid w:val="003A2CAC"/>
    <w:rsid w:val="003A4912"/>
    <w:rsid w:val="003B5AA8"/>
    <w:rsid w:val="003B74C1"/>
    <w:rsid w:val="003C318C"/>
    <w:rsid w:val="003D130D"/>
    <w:rsid w:val="003D42BF"/>
    <w:rsid w:val="003D5C2C"/>
    <w:rsid w:val="003E197F"/>
    <w:rsid w:val="003E43A5"/>
    <w:rsid w:val="003E513D"/>
    <w:rsid w:val="003E7A81"/>
    <w:rsid w:val="003F1DF0"/>
    <w:rsid w:val="003F3C50"/>
    <w:rsid w:val="003F50E8"/>
    <w:rsid w:val="003F7F82"/>
    <w:rsid w:val="004104DF"/>
    <w:rsid w:val="00416720"/>
    <w:rsid w:val="00417947"/>
    <w:rsid w:val="0042616D"/>
    <w:rsid w:val="00426CEA"/>
    <w:rsid w:val="004313BF"/>
    <w:rsid w:val="004326EB"/>
    <w:rsid w:val="004357E1"/>
    <w:rsid w:val="0043731F"/>
    <w:rsid w:val="004419D2"/>
    <w:rsid w:val="0044799B"/>
    <w:rsid w:val="0045555C"/>
    <w:rsid w:val="004656DC"/>
    <w:rsid w:val="00467009"/>
    <w:rsid w:val="00467FFD"/>
    <w:rsid w:val="00472A46"/>
    <w:rsid w:val="00475852"/>
    <w:rsid w:val="00475A75"/>
    <w:rsid w:val="00480638"/>
    <w:rsid w:val="004826EE"/>
    <w:rsid w:val="00482A0E"/>
    <w:rsid w:val="004836CF"/>
    <w:rsid w:val="0048701C"/>
    <w:rsid w:val="00491393"/>
    <w:rsid w:val="00491A52"/>
    <w:rsid w:val="00493089"/>
    <w:rsid w:val="00496038"/>
    <w:rsid w:val="004A171D"/>
    <w:rsid w:val="004A2B2B"/>
    <w:rsid w:val="004A323E"/>
    <w:rsid w:val="004A6081"/>
    <w:rsid w:val="004A7335"/>
    <w:rsid w:val="004A7BD8"/>
    <w:rsid w:val="004B047C"/>
    <w:rsid w:val="004B0D25"/>
    <w:rsid w:val="004B3614"/>
    <w:rsid w:val="004C2535"/>
    <w:rsid w:val="004D02D0"/>
    <w:rsid w:val="004D3000"/>
    <w:rsid w:val="004D3028"/>
    <w:rsid w:val="004D3999"/>
    <w:rsid w:val="004D4899"/>
    <w:rsid w:val="004D5E14"/>
    <w:rsid w:val="004D605C"/>
    <w:rsid w:val="004D7357"/>
    <w:rsid w:val="004E12F5"/>
    <w:rsid w:val="004F4B4C"/>
    <w:rsid w:val="004F4BF8"/>
    <w:rsid w:val="004F6232"/>
    <w:rsid w:val="00503513"/>
    <w:rsid w:val="00506153"/>
    <w:rsid w:val="00517D8A"/>
    <w:rsid w:val="005213A9"/>
    <w:rsid w:val="0052308A"/>
    <w:rsid w:val="00526373"/>
    <w:rsid w:val="00531C61"/>
    <w:rsid w:val="00534744"/>
    <w:rsid w:val="00536496"/>
    <w:rsid w:val="00537D52"/>
    <w:rsid w:val="005432DC"/>
    <w:rsid w:val="0054423C"/>
    <w:rsid w:val="00545FC8"/>
    <w:rsid w:val="00546DBA"/>
    <w:rsid w:val="005509DB"/>
    <w:rsid w:val="00561F42"/>
    <w:rsid w:val="00563C27"/>
    <w:rsid w:val="0056781E"/>
    <w:rsid w:val="00567FB1"/>
    <w:rsid w:val="005725A9"/>
    <w:rsid w:val="005745B9"/>
    <w:rsid w:val="0057646D"/>
    <w:rsid w:val="00577B06"/>
    <w:rsid w:val="00581333"/>
    <w:rsid w:val="00582C14"/>
    <w:rsid w:val="00583BFE"/>
    <w:rsid w:val="005908C1"/>
    <w:rsid w:val="0059099D"/>
    <w:rsid w:val="00593433"/>
    <w:rsid w:val="00593A77"/>
    <w:rsid w:val="0059563D"/>
    <w:rsid w:val="00595C2E"/>
    <w:rsid w:val="0059775A"/>
    <w:rsid w:val="005B14DD"/>
    <w:rsid w:val="005C0681"/>
    <w:rsid w:val="005C07CE"/>
    <w:rsid w:val="005C1328"/>
    <w:rsid w:val="005C629C"/>
    <w:rsid w:val="005D0746"/>
    <w:rsid w:val="005D2F09"/>
    <w:rsid w:val="005D4879"/>
    <w:rsid w:val="005D7685"/>
    <w:rsid w:val="005D7E5A"/>
    <w:rsid w:val="005E0233"/>
    <w:rsid w:val="005E1979"/>
    <w:rsid w:val="005E1BF0"/>
    <w:rsid w:val="005E2251"/>
    <w:rsid w:val="005E25C4"/>
    <w:rsid w:val="005F09A1"/>
    <w:rsid w:val="005F1D64"/>
    <w:rsid w:val="005F250C"/>
    <w:rsid w:val="005F4054"/>
    <w:rsid w:val="005F4963"/>
    <w:rsid w:val="005F57EA"/>
    <w:rsid w:val="005F5FEB"/>
    <w:rsid w:val="00610D5C"/>
    <w:rsid w:val="00620CD3"/>
    <w:rsid w:val="006217B8"/>
    <w:rsid w:val="00626965"/>
    <w:rsid w:val="00626977"/>
    <w:rsid w:val="00626B70"/>
    <w:rsid w:val="0062780E"/>
    <w:rsid w:val="0063289D"/>
    <w:rsid w:val="006352A3"/>
    <w:rsid w:val="0063690B"/>
    <w:rsid w:val="00636BAE"/>
    <w:rsid w:val="0063778A"/>
    <w:rsid w:val="00646736"/>
    <w:rsid w:val="006529F0"/>
    <w:rsid w:val="006533F7"/>
    <w:rsid w:val="0066283A"/>
    <w:rsid w:val="00671435"/>
    <w:rsid w:val="006725E1"/>
    <w:rsid w:val="00672B10"/>
    <w:rsid w:val="0067419A"/>
    <w:rsid w:val="006745B5"/>
    <w:rsid w:val="00681344"/>
    <w:rsid w:val="00683FEF"/>
    <w:rsid w:val="0069540D"/>
    <w:rsid w:val="00696526"/>
    <w:rsid w:val="006A122F"/>
    <w:rsid w:val="006A2352"/>
    <w:rsid w:val="006A5936"/>
    <w:rsid w:val="006B2898"/>
    <w:rsid w:val="006B2C64"/>
    <w:rsid w:val="006C4EB6"/>
    <w:rsid w:val="006C54E0"/>
    <w:rsid w:val="006C711C"/>
    <w:rsid w:val="006D1B77"/>
    <w:rsid w:val="006D2088"/>
    <w:rsid w:val="006D3627"/>
    <w:rsid w:val="006D4F77"/>
    <w:rsid w:val="006D62F1"/>
    <w:rsid w:val="006D6511"/>
    <w:rsid w:val="006E13DE"/>
    <w:rsid w:val="006E7F9D"/>
    <w:rsid w:val="006F1665"/>
    <w:rsid w:val="006F319F"/>
    <w:rsid w:val="006F32F2"/>
    <w:rsid w:val="006F44EA"/>
    <w:rsid w:val="006F554D"/>
    <w:rsid w:val="006F6779"/>
    <w:rsid w:val="00700F0A"/>
    <w:rsid w:val="00702C59"/>
    <w:rsid w:val="0070308F"/>
    <w:rsid w:val="00703BFF"/>
    <w:rsid w:val="00704195"/>
    <w:rsid w:val="007071B1"/>
    <w:rsid w:val="00712DEF"/>
    <w:rsid w:val="007157D5"/>
    <w:rsid w:val="00717141"/>
    <w:rsid w:val="007213AE"/>
    <w:rsid w:val="00725795"/>
    <w:rsid w:val="007266AA"/>
    <w:rsid w:val="00733325"/>
    <w:rsid w:val="007352B6"/>
    <w:rsid w:val="0073634C"/>
    <w:rsid w:val="00736E71"/>
    <w:rsid w:val="0074293A"/>
    <w:rsid w:val="007431C4"/>
    <w:rsid w:val="0074463A"/>
    <w:rsid w:val="00744C3E"/>
    <w:rsid w:val="007452B3"/>
    <w:rsid w:val="007476D2"/>
    <w:rsid w:val="00747EA2"/>
    <w:rsid w:val="00747EFD"/>
    <w:rsid w:val="0075122C"/>
    <w:rsid w:val="00752CD8"/>
    <w:rsid w:val="007570F0"/>
    <w:rsid w:val="0076655C"/>
    <w:rsid w:val="00767A2B"/>
    <w:rsid w:val="00771D29"/>
    <w:rsid w:val="00772D66"/>
    <w:rsid w:val="0077579A"/>
    <w:rsid w:val="00777690"/>
    <w:rsid w:val="00784674"/>
    <w:rsid w:val="00785B42"/>
    <w:rsid w:val="0079072D"/>
    <w:rsid w:val="0079347A"/>
    <w:rsid w:val="007957A8"/>
    <w:rsid w:val="007A01B6"/>
    <w:rsid w:val="007A07A8"/>
    <w:rsid w:val="007A1D7A"/>
    <w:rsid w:val="007A6141"/>
    <w:rsid w:val="007B154D"/>
    <w:rsid w:val="007B2ABA"/>
    <w:rsid w:val="007B3BDC"/>
    <w:rsid w:val="007B47C8"/>
    <w:rsid w:val="007C05EE"/>
    <w:rsid w:val="007C4FBD"/>
    <w:rsid w:val="007C57BB"/>
    <w:rsid w:val="007C658C"/>
    <w:rsid w:val="007D12D4"/>
    <w:rsid w:val="007D1B83"/>
    <w:rsid w:val="007D4417"/>
    <w:rsid w:val="007E0BC7"/>
    <w:rsid w:val="007E28E6"/>
    <w:rsid w:val="007E2EEB"/>
    <w:rsid w:val="007E3E3A"/>
    <w:rsid w:val="007E5E1F"/>
    <w:rsid w:val="007E7E93"/>
    <w:rsid w:val="007F1518"/>
    <w:rsid w:val="007F43B2"/>
    <w:rsid w:val="00801D09"/>
    <w:rsid w:val="00801E82"/>
    <w:rsid w:val="008027B9"/>
    <w:rsid w:val="00803BB4"/>
    <w:rsid w:val="00811739"/>
    <w:rsid w:val="00815BDF"/>
    <w:rsid w:val="00817305"/>
    <w:rsid w:val="00817FE7"/>
    <w:rsid w:val="00821F7A"/>
    <w:rsid w:val="00830834"/>
    <w:rsid w:val="008339F7"/>
    <w:rsid w:val="00835655"/>
    <w:rsid w:val="00837ABD"/>
    <w:rsid w:val="008420E5"/>
    <w:rsid w:val="00844B47"/>
    <w:rsid w:val="00845735"/>
    <w:rsid w:val="00847503"/>
    <w:rsid w:val="008503D5"/>
    <w:rsid w:val="00851879"/>
    <w:rsid w:val="008561BD"/>
    <w:rsid w:val="00861588"/>
    <w:rsid w:val="00865289"/>
    <w:rsid w:val="0086584D"/>
    <w:rsid w:val="00866A02"/>
    <w:rsid w:val="00866CCF"/>
    <w:rsid w:val="008676A4"/>
    <w:rsid w:val="008737FC"/>
    <w:rsid w:val="0087621A"/>
    <w:rsid w:val="00877401"/>
    <w:rsid w:val="008811A3"/>
    <w:rsid w:val="00881B17"/>
    <w:rsid w:val="00882749"/>
    <w:rsid w:val="00891961"/>
    <w:rsid w:val="008A2598"/>
    <w:rsid w:val="008A7834"/>
    <w:rsid w:val="008A7AF1"/>
    <w:rsid w:val="008B0D63"/>
    <w:rsid w:val="008B3701"/>
    <w:rsid w:val="008C4065"/>
    <w:rsid w:val="008C4117"/>
    <w:rsid w:val="008C564E"/>
    <w:rsid w:val="008C6C83"/>
    <w:rsid w:val="008C7723"/>
    <w:rsid w:val="008D11A3"/>
    <w:rsid w:val="008D40B7"/>
    <w:rsid w:val="008D508F"/>
    <w:rsid w:val="008E2BA8"/>
    <w:rsid w:val="008E71E1"/>
    <w:rsid w:val="008E7D17"/>
    <w:rsid w:val="008F03E0"/>
    <w:rsid w:val="008F04E4"/>
    <w:rsid w:val="008F2814"/>
    <w:rsid w:val="008F30FF"/>
    <w:rsid w:val="008F539E"/>
    <w:rsid w:val="00900A38"/>
    <w:rsid w:val="009039BA"/>
    <w:rsid w:val="00907E8A"/>
    <w:rsid w:val="00921556"/>
    <w:rsid w:val="00921697"/>
    <w:rsid w:val="00931219"/>
    <w:rsid w:val="00934702"/>
    <w:rsid w:val="00936298"/>
    <w:rsid w:val="0094082F"/>
    <w:rsid w:val="0094089C"/>
    <w:rsid w:val="00940E1C"/>
    <w:rsid w:val="00941408"/>
    <w:rsid w:val="00942D84"/>
    <w:rsid w:val="00946395"/>
    <w:rsid w:val="00947D59"/>
    <w:rsid w:val="009506FA"/>
    <w:rsid w:val="009507E3"/>
    <w:rsid w:val="0095198E"/>
    <w:rsid w:val="00952B64"/>
    <w:rsid w:val="009544E9"/>
    <w:rsid w:val="00955571"/>
    <w:rsid w:val="009661CB"/>
    <w:rsid w:val="0097038B"/>
    <w:rsid w:val="00975022"/>
    <w:rsid w:val="009751F5"/>
    <w:rsid w:val="00975F0F"/>
    <w:rsid w:val="0097715C"/>
    <w:rsid w:val="0098661A"/>
    <w:rsid w:val="0098690A"/>
    <w:rsid w:val="009917BF"/>
    <w:rsid w:val="00991970"/>
    <w:rsid w:val="00994509"/>
    <w:rsid w:val="00996142"/>
    <w:rsid w:val="009A003D"/>
    <w:rsid w:val="009B1267"/>
    <w:rsid w:val="009B2A75"/>
    <w:rsid w:val="009B30F2"/>
    <w:rsid w:val="009B4C54"/>
    <w:rsid w:val="009B72DB"/>
    <w:rsid w:val="009C4D25"/>
    <w:rsid w:val="009C67BF"/>
    <w:rsid w:val="009C7181"/>
    <w:rsid w:val="009D1DC5"/>
    <w:rsid w:val="009D22AF"/>
    <w:rsid w:val="009D2700"/>
    <w:rsid w:val="009D391C"/>
    <w:rsid w:val="009D4688"/>
    <w:rsid w:val="009D57C8"/>
    <w:rsid w:val="009D64E4"/>
    <w:rsid w:val="009E7874"/>
    <w:rsid w:val="009F104A"/>
    <w:rsid w:val="009F142B"/>
    <w:rsid w:val="009F1855"/>
    <w:rsid w:val="009F37FE"/>
    <w:rsid w:val="009F7E23"/>
    <w:rsid w:val="00A020AC"/>
    <w:rsid w:val="00A07421"/>
    <w:rsid w:val="00A113D6"/>
    <w:rsid w:val="00A162CD"/>
    <w:rsid w:val="00A20688"/>
    <w:rsid w:val="00A2113D"/>
    <w:rsid w:val="00A303DA"/>
    <w:rsid w:val="00A32669"/>
    <w:rsid w:val="00A32F0D"/>
    <w:rsid w:val="00A34277"/>
    <w:rsid w:val="00A351D1"/>
    <w:rsid w:val="00A35E01"/>
    <w:rsid w:val="00A403B6"/>
    <w:rsid w:val="00A421B4"/>
    <w:rsid w:val="00A44B63"/>
    <w:rsid w:val="00A6090D"/>
    <w:rsid w:val="00A67DF8"/>
    <w:rsid w:val="00A72548"/>
    <w:rsid w:val="00A7490C"/>
    <w:rsid w:val="00A81EE5"/>
    <w:rsid w:val="00A8311F"/>
    <w:rsid w:val="00A94694"/>
    <w:rsid w:val="00A96ACC"/>
    <w:rsid w:val="00AB1804"/>
    <w:rsid w:val="00AB6B60"/>
    <w:rsid w:val="00AC02F2"/>
    <w:rsid w:val="00AD64C6"/>
    <w:rsid w:val="00AD7679"/>
    <w:rsid w:val="00AE4E3D"/>
    <w:rsid w:val="00AE616F"/>
    <w:rsid w:val="00AE6C83"/>
    <w:rsid w:val="00AF17D6"/>
    <w:rsid w:val="00AF231D"/>
    <w:rsid w:val="00B00241"/>
    <w:rsid w:val="00B02788"/>
    <w:rsid w:val="00B03BA6"/>
    <w:rsid w:val="00B04A7A"/>
    <w:rsid w:val="00B11FE8"/>
    <w:rsid w:val="00B16148"/>
    <w:rsid w:val="00B1720A"/>
    <w:rsid w:val="00B24882"/>
    <w:rsid w:val="00B26D85"/>
    <w:rsid w:val="00B2773D"/>
    <w:rsid w:val="00B369BE"/>
    <w:rsid w:val="00B456A6"/>
    <w:rsid w:val="00B57782"/>
    <w:rsid w:val="00B6232F"/>
    <w:rsid w:val="00B632EB"/>
    <w:rsid w:val="00B64316"/>
    <w:rsid w:val="00B66BAE"/>
    <w:rsid w:val="00B71891"/>
    <w:rsid w:val="00B736C4"/>
    <w:rsid w:val="00B7445F"/>
    <w:rsid w:val="00B75A7D"/>
    <w:rsid w:val="00B769A8"/>
    <w:rsid w:val="00B85B12"/>
    <w:rsid w:val="00B91C4D"/>
    <w:rsid w:val="00B9400D"/>
    <w:rsid w:val="00B94247"/>
    <w:rsid w:val="00BA0239"/>
    <w:rsid w:val="00BA04E4"/>
    <w:rsid w:val="00BA7231"/>
    <w:rsid w:val="00BB095D"/>
    <w:rsid w:val="00BB1288"/>
    <w:rsid w:val="00BB2203"/>
    <w:rsid w:val="00BB3EA5"/>
    <w:rsid w:val="00BB6C46"/>
    <w:rsid w:val="00BB71B7"/>
    <w:rsid w:val="00BC3922"/>
    <w:rsid w:val="00BC4DA8"/>
    <w:rsid w:val="00BD1E82"/>
    <w:rsid w:val="00BD1F4B"/>
    <w:rsid w:val="00BD4D68"/>
    <w:rsid w:val="00BE1233"/>
    <w:rsid w:val="00BE220F"/>
    <w:rsid w:val="00BE2E11"/>
    <w:rsid w:val="00BE3B78"/>
    <w:rsid w:val="00BE48F8"/>
    <w:rsid w:val="00BE6BC3"/>
    <w:rsid w:val="00BF2781"/>
    <w:rsid w:val="00BF5704"/>
    <w:rsid w:val="00BF5D29"/>
    <w:rsid w:val="00C02E7B"/>
    <w:rsid w:val="00C042E0"/>
    <w:rsid w:val="00C0657A"/>
    <w:rsid w:val="00C067A2"/>
    <w:rsid w:val="00C06CA0"/>
    <w:rsid w:val="00C132B4"/>
    <w:rsid w:val="00C200A8"/>
    <w:rsid w:val="00C21477"/>
    <w:rsid w:val="00C24202"/>
    <w:rsid w:val="00C25941"/>
    <w:rsid w:val="00C25EF6"/>
    <w:rsid w:val="00C2681E"/>
    <w:rsid w:val="00C27634"/>
    <w:rsid w:val="00C27A20"/>
    <w:rsid w:val="00C300B2"/>
    <w:rsid w:val="00C32C9D"/>
    <w:rsid w:val="00C35FA5"/>
    <w:rsid w:val="00C37F15"/>
    <w:rsid w:val="00C41E56"/>
    <w:rsid w:val="00C46321"/>
    <w:rsid w:val="00C46844"/>
    <w:rsid w:val="00C57903"/>
    <w:rsid w:val="00C60F99"/>
    <w:rsid w:val="00C6457C"/>
    <w:rsid w:val="00C64864"/>
    <w:rsid w:val="00C67E5E"/>
    <w:rsid w:val="00C7223B"/>
    <w:rsid w:val="00C73690"/>
    <w:rsid w:val="00C816A9"/>
    <w:rsid w:val="00C83666"/>
    <w:rsid w:val="00C84AEC"/>
    <w:rsid w:val="00C86F3D"/>
    <w:rsid w:val="00C91339"/>
    <w:rsid w:val="00C92314"/>
    <w:rsid w:val="00C957BF"/>
    <w:rsid w:val="00C96F72"/>
    <w:rsid w:val="00CA5E10"/>
    <w:rsid w:val="00CB5902"/>
    <w:rsid w:val="00CB5FDE"/>
    <w:rsid w:val="00CC3131"/>
    <w:rsid w:val="00CC4553"/>
    <w:rsid w:val="00CC4BD5"/>
    <w:rsid w:val="00CC7571"/>
    <w:rsid w:val="00CD060D"/>
    <w:rsid w:val="00CD543C"/>
    <w:rsid w:val="00CD5BF3"/>
    <w:rsid w:val="00CE0BE4"/>
    <w:rsid w:val="00CE1DB1"/>
    <w:rsid w:val="00CE31DE"/>
    <w:rsid w:val="00CE343E"/>
    <w:rsid w:val="00CF0658"/>
    <w:rsid w:val="00CF2BF4"/>
    <w:rsid w:val="00CF2FE5"/>
    <w:rsid w:val="00CF3737"/>
    <w:rsid w:val="00CF52C8"/>
    <w:rsid w:val="00CF6574"/>
    <w:rsid w:val="00CF74A7"/>
    <w:rsid w:val="00D00C66"/>
    <w:rsid w:val="00D0289B"/>
    <w:rsid w:val="00D03F40"/>
    <w:rsid w:val="00D05554"/>
    <w:rsid w:val="00D104D2"/>
    <w:rsid w:val="00D258B9"/>
    <w:rsid w:val="00D27186"/>
    <w:rsid w:val="00D27A91"/>
    <w:rsid w:val="00D321F2"/>
    <w:rsid w:val="00D35644"/>
    <w:rsid w:val="00D423A4"/>
    <w:rsid w:val="00D43412"/>
    <w:rsid w:val="00D47BF0"/>
    <w:rsid w:val="00D47E80"/>
    <w:rsid w:val="00D5292C"/>
    <w:rsid w:val="00D55269"/>
    <w:rsid w:val="00D62DC3"/>
    <w:rsid w:val="00D641DF"/>
    <w:rsid w:val="00D64DC1"/>
    <w:rsid w:val="00D66830"/>
    <w:rsid w:val="00D66E9C"/>
    <w:rsid w:val="00D675B4"/>
    <w:rsid w:val="00D67D72"/>
    <w:rsid w:val="00D73654"/>
    <w:rsid w:val="00D754EE"/>
    <w:rsid w:val="00D7625C"/>
    <w:rsid w:val="00D80272"/>
    <w:rsid w:val="00D810F1"/>
    <w:rsid w:val="00D8150D"/>
    <w:rsid w:val="00D8332C"/>
    <w:rsid w:val="00D8393B"/>
    <w:rsid w:val="00D8799C"/>
    <w:rsid w:val="00D87E43"/>
    <w:rsid w:val="00D91597"/>
    <w:rsid w:val="00D92241"/>
    <w:rsid w:val="00D934DC"/>
    <w:rsid w:val="00D94EBF"/>
    <w:rsid w:val="00D958F3"/>
    <w:rsid w:val="00D9643A"/>
    <w:rsid w:val="00D965CF"/>
    <w:rsid w:val="00DA26DB"/>
    <w:rsid w:val="00DA28BE"/>
    <w:rsid w:val="00DA63DF"/>
    <w:rsid w:val="00DB277E"/>
    <w:rsid w:val="00DB63D8"/>
    <w:rsid w:val="00DB70B9"/>
    <w:rsid w:val="00DC047B"/>
    <w:rsid w:val="00DC37D4"/>
    <w:rsid w:val="00DD306C"/>
    <w:rsid w:val="00DD4352"/>
    <w:rsid w:val="00DD6A12"/>
    <w:rsid w:val="00DE28B2"/>
    <w:rsid w:val="00DE344E"/>
    <w:rsid w:val="00DE6530"/>
    <w:rsid w:val="00DF0363"/>
    <w:rsid w:val="00DF67BD"/>
    <w:rsid w:val="00DF6C7E"/>
    <w:rsid w:val="00DF7472"/>
    <w:rsid w:val="00E014BE"/>
    <w:rsid w:val="00E032CB"/>
    <w:rsid w:val="00E038D1"/>
    <w:rsid w:val="00E10FA0"/>
    <w:rsid w:val="00E217E3"/>
    <w:rsid w:val="00E257A2"/>
    <w:rsid w:val="00E26BC1"/>
    <w:rsid w:val="00E30827"/>
    <w:rsid w:val="00E3184D"/>
    <w:rsid w:val="00E3300F"/>
    <w:rsid w:val="00E50CD8"/>
    <w:rsid w:val="00E62B42"/>
    <w:rsid w:val="00E70140"/>
    <w:rsid w:val="00E82FF9"/>
    <w:rsid w:val="00E8578B"/>
    <w:rsid w:val="00E93915"/>
    <w:rsid w:val="00E95DA2"/>
    <w:rsid w:val="00EA30CA"/>
    <w:rsid w:val="00EA7A2D"/>
    <w:rsid w:val="00EA7D51"/>
    <w:rsid w:val="00EB1C2F"/>
    <w:rsid w:val="00EB226A"/>
    <w:rsid w:val="00EB2393"/>
    <w:rsid w:val="00EB504D"/>
    <w:rsid w:val="00EC27FE"/>
    <w:rsid w:val="00EC3B2F"/>
    <w:rsid w:val="00ED01D1"/>
    <w:rsid w:val="00EE1E44"/>
    <w:rsid w:val="00EE20A2"/>
    <w:rsid w:val="00EE2D67"/>
    <w:rsid w:val="00EE609E"/>
    <w:rsid w:val="00EE6741"/>
    <w:rsid w:val="00EF120C"/>
    <w:rsid w:val="00EF17D2"/>
    <w:rsid w:val="00EF2365"/>
    <w:rsid w:val="00EF4810"/>
    <w:rsid w:val="00F05C6A"/>
    <w:rsid w:val="00F06038"/>
    <w:rsid w:val="00F1309E"/>
    <w:rsid w:val="00F14415"/>
    <w:rsid w:val="00F14901"/>
    <w:rsid w:val="00F16A90"/>
    <w:rsid w:val="00F16DD5"/>
    <w:rsid w:val="00F1717A"/>
    <w:rsid w:val="00F17B56"/>
    <w:rsid w:val="00F228FE"/>
    <w:rsid w:val="00F23BA8"/>
    <w:rsid w:val="00F24F5A"/>
    <w:rsid w:val="00F258A4"/>
    <w:rsid w:val="00F312CF"/>
    <w:rsid w:val="00F3230F"/>
    <w:rsid w:val="00F40010"/>
    <w:rsid w:val="00F4216F"/>
    <w:rsid w:val="00F46CD2"/>
    <w:rsid w:val="00F4772C"/>
    <w:rsid w:val="00F56A29"/>
    <w:rsid w:val="00F622B1"/>
    <w:rsid w:val="00F633B2"/>
    <w:rsid w:val="00F63806"/>
    <w:rsid w:val="00F65B94"/>
    <w:rsid w:val="00F7233C"/>
    <w:rsid w:val="00F72A8E"/>
    <w:rsid w:val="00F74156"/>
    <w:rsid w:val="00F7741F"/>
    <w:rsid w:val="00F815FF"/>
    <w:rsid w:val="00F84B02"/>
    <w:rsid w:val="00F8630B"/>
    <w:rsid w:val="00F9137C"/>
    <w:rsid w:val="00F923C5"/>
    <w:rsid w:val="00F93A68"/>
    <w:rsid w:val="00F93EF2"/>
    <w:rsid w:val="00F93F24"/>
    <w:rsid w:val="00F94417"/>
    <w:rsid w:val="00F96A66"/>
    <w:rsid w:val="00F96D36"/>
    <w:rsid w:val="00F979F2"/>
    <w:rsid w:val="00FA1AFB"/>
    <w:rsid w:val="00FA4DA4"/>
    <w:rsid w:val="00FA522E"/>
    <w:rsid w:val="00FA791F"/>
    <w:rsid w:val="00FB37B5"/>
    <w:rsid w:val="00FC04D8"/>
    <w:rsid w:val="00FC45AA"/>
    <w:rsid w:val="00FC7E82"/>
    <w:rsid w:val="00FD5145"/>
    <w:rsid w:val="00FD523D"/>
    <w:rsid w:val="00FD5241"/>
    <w:rsid w:val="00FD6411"/>
    <w:rsid w:val="00FE1F5F"/>
    <w:rsid w:val="00FE23A5"/>
    <w:rsid w:val="00FE2FCF"/>
    <w:rsid w:val="00FE52E3"/>
    <w:rsid w:val="00FE548E"/>
    <w:rsid w:val="00FF2824"/>
    <w:rsid w:val="00FF478F"/>
    <w:rsid w:val="00FF5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09643"/>
  <w15:docId w15:val="{732123CA-9332-4CBF-9F4B-54C336D7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C047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5">
    <w:name w:val="heading 5"/>
    <w:basedOn w:val="Normal"/>
    <w:next w:val="Normal"/>
    <w:link w:val="Balk5Char"/>
    <w:uiPriority w:val="9"/>
    <w:semiHidden/>
    <w:unhideWhenUsed/>
    <w:qFormat/>
    <w:rsid w:val="00D965CF"/>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qFormat/>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Balk2Char">
    <w:name w:val="Başlık 2 Char"/>
    <w:basedOn w:val="VarsaylanParagrafYazTipi"/>
    <w:link w:val="Balk2"/>
    <w:uiPriority w:val="9"/>
    <w:rsid w:val="00DC047B"/>
    <w:rPr>
      <w:rFonts w:ascii="Times New Roman" w:eastAsia="Times New Roman" w:hAnsi="Times New Roman" w:cs="Times New Roman"/>
      <w:b/>
      <w:bCs/>
      <w:sz w:val="36"/>
      <w:szCs w:val="36"/>
      <w:lang w:eastAsia="tr-TR"/>
    </w:rPr>
  </w:style>
  <w:style w:type="paragraph" w:styleId="Dzeltme">
    <w:name w:val="Revision"/>
    <w:hidden/>
    <w:uiPriority w:val="99"/>
    <w:semiHidden/>
    <w:rsid w:val="00D423A4"/>
    <w:pPr>
      <w:spacing w:after="0" w:line="240" w:lineRule="auto"/>
    </w:pPr>
    <w:rPr>
      <w:rFonts w:ascii="Times New Roman" w:eastAsia="Arial Unicode MS" w:hAnsi="Times New Roman" w:cs="Times New Roman"/>
      <w:sz w:val="24"/>
      <w:szCs w:val="24"/>
      <w:bdr w:val="nil"/>
    </w:rPr>
  </w:style>
  <w:style w:type="character" w:styleId="zlenenKpr">
    <w:name w:val="FollowedHyperlink"/>
    <w:basedOn w:val="VarsaylanParagrafYazTipi"/>
    <w:uiPriority w:val="99"/>
    <w:semiHidden/>
    <w:unhideWhenUsed/>
    <w:rsid w:val="002123FD"/>
    <w:rPr>
      <w:color w:val="954F72" w:themeColor="followedHyperlink"/>
      <w:u w:val="single"/>
    </w:rPr>
  </w:style>
  <w:style w:type="character" w:customStyle="1" w:styleId="nternetBalants">
    <w:name w:val="İnternet Bağlantısı"/>
    <w:rsid w:val="006529F0"/>
    <w:rPr>
      <w:u w:val="single"/>
    </w:rPr>
  </w:style>
  <w:style w:type="paragraph" w:styleId="GvdeMetni3">
    <w:name w:val="Body Text 3"/>
    <w:basedOn w:val="Normal"/>
    <w:link w:val="GvdeMetni3Char"/>
    <w:uiPriority w:val="99"/>
    <w:unhideWhenUsed/>
    <w:rsid w:val="00E3082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pPr>
    <w:rPr>
      <w:rFonts w:asciiTheme="minorHAnsi" w:eastAsiaTheme="minorHAnsi" w:hAnsiTheme="minorHAnsi" w:cstheme="minorBidi"/>
      <w:sz w:val="22"/>
      <w:szCs w:val="22"/>
      <w:bdr w:val="none" w:sz="0" w:space="0" w:color="auto"/>
    </w:rPr>
  </w:style>
  <w:style w:type="character" w:customStyle="1" w:styleId="GvdeMetni3Char">
    <w:name w:val="Gövde Metni 3 Char"/>
    <w:basedOn w:val="VarsaylanParagrafYazTipi"/>
    <w:link w:val="GvdeMetni3"/>
    <w:uiPriority w:val="99"/>
    <w:rsid w:val="00E30827"/>
  </w:style>
  <w:style w:type="character" w:customStyle="1" w:styleId="Balk5Char">
    <w:name w:val="Başlık 5 Char"/>
    <w:basedOn w:val="VarsaylanParagrafYazTipi"/>
    <w:link w:val="Balk5"/>
    <w:uiPriority w:val="9"/>
    <w:semiHidden/>
    <w:rsid w:val="00D965CF"/>
    <w:rPr>
      <w:rFonts w:asciiTheme="majorHAnsi" w:eastAsiaTheme="majorEastAsia" w:hAnsiTheme="majorHAnsi" w:cstheme="majorBidi"/>
      <w:color w:val="2E74B5" w:themeColor="accent1" w:themeShade="B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482A0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94928685">
      <w:bodyDiv w:val="1"/>
      <w:marLeft w:val="0"/>
      <w:marRight w:val="0"/>
      <w:marTop w:val="0"/>
      <w:marBottom w:val="0"/>
      <w:divBdr>
        <w:top w:val="none" w:sz="0" w:space="0" w:color="auto"/>
        <w:left w:val="none" w:sz="0" w:space="0" w:color="auto"/>
        <w:bottom w:val="none" w:sz="0" w:space="0" w:color="auto"/>
        <w:right w:val="none" w:sz="0" w:space="0" w:color="auto"/>
      </w:divBdr>
    </w:div>
    <w:div w:id="231038597">
      <w:bodyDiv w:val="1"/>
      <w:marLeft w:val="0"/>
      <w:marRight w:val="0"/>
      <w:marTop w:val="0"/>
      <w:marBottom w:val="0"/>
      <w:divBdr>
        <w:top w:val="none" w:sz="0" w:space="0" w:color="auto"/>
        <w:left w:val="none" w:sz="0" w:space="0" w:color="auto"/>
        <w:bottom w:val="none" w:sz="0" w:space="0" w:color="auto"/>
        <w:right w:val="none" w:sz="0" w:space="0" w:color="auto"/>
      </w:divBdr>
    </w:div>
    <w:div w:id="250747940">
      <w:bodyDiv w:val="1"/>
      <w:marLeft w:val="0"/>
      <w:marRight w:val="0"/>
      <w:marTop w:val="0"/>
      <w:marBottom w:val="0"/>
      <w:divBdr>
        <w:top w:val="none" w:sz="0" w:space="0" w:color="auto"/>
        <w:left w:val="none" w:sz="0" w:space="0" w:color="auto"/>
        <w:bottom w:val="none" w:sz="0" w:space="0" w:color="auto"/>
        <w:right w:val="none" w:sz="0" w:space="0" w:color="auto"/>
      </w:divBdr>
    </w:div>
    <w:div w:id="27918647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71022636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9910708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02216870">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25343380">
      <w:bodyDiv w:val="1"/>
      <w:marLeft w:val="0"/>
      <w:marRight w:val="0"/>
      <w:marTop w:val="0"/>
      <w:marBottom w:val="0"/>
      <w:divBdr>
        <w:top w:val="none" w:sz="0" w:space="0" w:color="auto"/>
        <w:left w:val="none" w:sz="0" w:space="0" w:color="auto"/>
        <w:bottom w:val="none" w:sz="0" w:space="0" w:color="auto"/>
        <w:right w:val="none" w:sz="0" w:space="0" w:color="auto"/>
      </w:divBdr>
    </w:div>
    <w:div w:id="1756588710">
      <w:bodyDiv w:val="1"/>
      <w:marLeft w:val="0"/>
      <w:marRight w:val="0"/>
      <w:marTop w:val="0"/>
      <w:marBottom w:val="0"/>
      <w:divBdr>
        <w:top w:val="none" w:sz="0" w:space="0" w:color="auto"/>
        <w:left w:val="none" w:sz="0" w:space="0" w:color="auto"/>
        <w:bottom w:val="none" w:sz="0" w:space="0" w:color="auto"/>
        <w:right w:val="none" w:sz="0" w:space="0" w:color="auto"/>
      </w:divBdr>
    </w:div>
    <w:div w:id="1886914886">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9DA80-F360-4BCB-A705-DA5B4D1E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14</cp:revision>
  <cp:lastPrinted>2024-06-14T10:15:00Z</cp:lastPrinted>
  <dcterms:created xsi:type="dcterms:W3CDTF">2024-07-04T07:18:00Z</dcterms:created>
  <dcterms:modified xsi:type="dcterms:W3CDTF">2024-07-09T08:00:00Z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9ad1b474838d67054060ac4ac23bdc717d2b353cc295064ec9e3f477dcfa56d5</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