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74631" w14:textId="2D914D0C" w:rsidR="002C5BC6" w:rsidRDefault="002C5BC6" w:rsidP="000F5A68">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jc w:val="both"/>
        <w:rPr>
          <w:rFonts w:asciiTheme="minorHAnsi" w:eastAsia="Calibri" w:hAnsiTheme="minorHAnsi" w:cstheme="minorHAnsi"/>
          <w:b/>
          <w:bdr w:val="none" w:sz="0" w:space="0" w:color="auto"/>
        </w:rPr>
      </w:pPr>
    </w:p>
    <w:p w14:paraId="310C9621" w14:textId="4A3B03CA" w:rsidR="003F50E8" w:rsidRPr="00015CF4" w:rsidRDefault="002C5BC6" w:rsidP="000F5A68">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jc w:val="both"/>
        <w:rPr>
          <w:rStyle w:val="Gl"/>
          <w:rFonts w:asciiTheme="minorHAnsi" w:eastAsia="Calibri" w:hAnsiTheme="minorHAnsi" w:cstheme="minorHAnsi"/>
          <w:bCs w:val="0"/>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6D370C">
        <w:rPr>
          <w:rFonts w:asciiTheme="minorHAnsi" w:eastAsia="Calibri" w:hAnsiTheme="minorHAnsi" w:cstheme="minorHAnsi"/>
          <w:b/>
          <w:bdr w:val="none" w:sz="0" w:space="0" w:color="auto"/>
        </w:rPr>
        <w:t xml:space="preserve">   </w:t>
      </w:r>
      <w:r w:rsidR="00990CED">
        <w:rPr>
          <w:rFonts w:asciiTheme="minorHAnsi" w:eastAsia="Calibri" w:hAnsiTheme="minorHAnsi" w:cstheme="minorHAnsi"/>
          <w:b/>
          <w:bdr w:val="none" w:sz="0" w:space="0" w:color="auto"/>
        </w:rPr>
        <w:t xml:space="preserve">        </w:t>
      </w:r>
      <w:r w:rsidR="00E66B9C">
        <w:rPr>
          <w:rFonts w:asciiTheme="minorHAnsi" w:eastAsia="Calibri" w:hAnsiTheme="minorHAnsi" w:cstheme="minorHAnsi"/>
          <w:b/>
          <w:bdr w:val="none" w:sz="0" w:space="0" w:color="auto"/>
        </w:rPr>
        <w:t xml:space="preserve"> </w:t>
      </w:r>
      <w:r w:rsidR="00DE702B">
        <w:rPr>
          <w:rFonts w:asciiTheme="minorHAnsi" w:eastAsia="Calibri" w:hAnsiTheme="minorHAnsi" w:cstheme="minorHAnsi"/>
          <w:b/>
          <w:bdr w:val="none" w:sz="0" w:space="0" w:color="auto"/>
        </w:rPr>
        <w:t xml:space="preserve">     </w:t>
      </w:r>
      <w:bookmarkStart w:id="0" w:name="_GoBack"/>
      <w:bookmarkEnd w:id="0"/>
      <w:r w:rsidR="00DE702B">
        <w:rPr>
          <w:rFonts w:asciiTheme="minorHAnsi" w:eastAsia="Calibri" w:hAnsiTheme="minorHAnsi" w:cstheme="minorHAnsi"/>
          <w:b/>
          <w:bdr w:val="none" w:sz="0" w:space="0" w:color="auto"/>
        </w:rPr>
        <w:t>31</w:t>
      </w:r>
      <w:r w:rsidR="00E66B9C">
        <w:rPr>
          <w:rFonts w:asciiTheme="minorHAnsi" w:eastAsia="Calibri" w:hAnsiTheme="minorHAnsi" w:cstheme="minorHAnsi"/>
          <w:b/>
          <w:bdr w:val="none" w:sz="0" w:space="0" w:color="auto"/>
        </w:rPr>
        <w:t xml:space="preserve"> </w:t>
      </w:r>
      <w:r w:rsidR="00101533">
        <w:rPr>
          <w:rFonts w:asciiTheme="minorHAnsi" w:eastAsia="Calibri" w:hAnsiTheme="minorHAnsi" w:cstheme="minorHAnsi"/>
          <w:b/>
          <w:bdr w:val="none" w:sz="0" w:space="0" w:color="auto"/>
        </w:rPr>
        <w:t>Nisan 202</w:t>
      </w:r>
      <w:r w:rsidR="00900F1B">
        <w:rPr>
          <w:rFonts w:asciiTheme="minorHAnsi" w:eastAsia="Calibri" w:hAnsiTheme="minorHAnsi" w:cstheme="minorHAnsi"/>
          <w:b/>
          <w:bdr w:val="none" w:sz="0" w:space="0" w:color="auto"/>
        </w:rPr>
        <w:t>6</w:t>
      </w:r>
    </w:p>
    <w:p w14:paraId="4834013E" w14:textId="6D00B236" w:rsidR="00C86780" w:rsidRPr="00E825A3" w:rsidRDefault="001E6848" w:rsidP="00E825A3">
      <w:pPr>
        <w:jc w:val="center"/>
        <w:rPr>
          <w:rStyle w:val="Gl"/>
          <w:rFonts w:asciiTheme="minorHAnsi" w:hAnsiTheme="minorHAnsi" w:cstheme="minorHAnsi"/>
          <w:sz w:val="32"/>
          <w:szCs w:val="32"/>
          <w:shd w:val="clear" w:color="auto" w:fill="FFFFFF"/>
        </w:rPr>
      </w:pPr>
      <w:bookmarkStart w:id="1" w:name="_Hlk225764086"/>
      <w:r>
        <w:rPr>
          <w:rStyle w:val="Gl"/>
          <w:rFonts w:asciiTheme="minorHAnsi" w:hAnsiTheme="minorHAnsi" w:cstheme="minorHAnsi"/>
          <w:sz w:val="32"/>
          <w:szCs w:val="32"/>
          <w:shd w:val="clear" w:color="auto" w:fill="FFFFFF"/>
        </w:rPr>
        <w:t xml:space="preserve">Müslüm Gürses’in hologramı, Türk Telekom’un güçlü 5G </w:t>
      </w:r>
      <w:bookmarkStart w:id="2" w:name="_Hlk225764038"/>
      <w:r>
        <w:rPr>
          <w:rStyle w:val="Gl"/>
          <w:rFonts w:asciiTheme="minorHAnsi" w:hAnsiTheme="minorHAnsi" w:cstheme="minorHAnsi"/>
          <w:sz w:val="32"/>
          <w:szCs w:val="32"/>
          <w:shd w:val="clear" w:color="auto" w:fill="FFFFFF"/>
        </w:rPr>
        <w:t>teknolojisi sayesinde sevilen sanatçılarla konserde düet yaptı</w:t>
      </w:r>
    </w:p>
    <w:bookmarkEnd w:id="1"/>
    <w:bookmarkEnd w:id="2"/>
    <w:p w14:paraId="5910C10F" w14:textId="77777777" w:rsidR="00582C42" w:rsidRDefault="00582C42" w:rsidP="008A6859">
      <w:pPr>
        <w:jc w:val="center"/>
        <w:rPr>
          <w:rStyle w:val="Gl"/>
          <w:rFonts w:asciiTheme="minorHAnsi" w:hAnsiTheme="minorHAnsi" w:cstheme="minorHAnsi"/>
          <w:sz w:val="40"/>
          <w:szCs w:val="32"/>
          <w:shd w:val="clear" w:color="auto" w:fill="FFFFFF"/>
        </w:rPr>
      </w:pPr>
    </w:p>
    <w:p w14:paraId="2E620543" w14:textId="21A382D8" w:rsidR="00900F1B" w:rsidRPr="001E6848" w:rsidRDefault="001E6848" w:rsidP="00900F1B">
      <w:pPr>
        <w:jc w:val="center"/>
        <w:rPr>
          <w:rStyle w:val="Gl"/>
          <w:rFonts w:asciiTheme="minorHAnsi" w:hAnsiTheme="minorHAnsi" w:cstheme="minorHAnsi"/>
          <w:sz w:val="44"/>
          <w:szCs w:val="36"/>
          <w:shd w:val="clear" w:color="auto" w:fill="FFFFFF"/>
        </w:rPr>
      </w:pPr>
      <w:r w:rsidRPr="001E6848">
        <w:rPr>
          <w:rStyle w:val="Gl"/>
          <w:rFonts w:asciiTheme="minorHAnsi" w:hAnsiTheme="minorHAnsi" w:cstheme="minorHAnsi"/>
          <w:sz w:val="44"/>
          <w:szCs w:val="36"/>
          <w:shd w:val="clear" w:color="auto" w:fill="FFFFFF"/>
        </w:rPr>
        <w:t>Türk Telekom’dan AKM’de 5G ile gövde gösterisi:</w:t>
      </w:r>
    </w:p>
    <w:p w14:paraId="12BC8A3F" w14:textId="462DA333" w:rsidR="001E6848" w:rsidRPr="001E6848" w:rsidRDefault="001E6848" w:rsidP="00900F1B">
      <w:pPr>
        <w:jc w:val="center"/>
        <w:rPr>
          <w:rStyle w:val="Gl"/>
          <w:rFonts w:asciiTheme="minorHAnsi" w:hAnsiTheme="minorHAnsi" w:cstheme="minorHAnsi"/>
          <w:sz w:val="44"/>
          <w:szCs w:val="36"/>
          <w:shd w:val="clear" w:color="auto" w:fill="FFFFFF"/>
        </w:rPr>
      </w:pPr>
      <w:r w:rsidRPr="001E6848">
        <w:rPr>
          <w:rStyle w:val="Gl"/>
          <w:rFonts w:asciiTheme="minorHAnsi" w:hAnsiTheme="minorHAnsi" w:cstheme="minorHAnsi"/>
          <w:sz w:val="44"/>
          <w:szCs w:val="36"/>
          <w:shd w:val="clear" w:color="auto" w:fill="FFFFFF"/>
        </w:rPr>
        <w:t>Herkes için 5G dönemine güçlü başlangıç</w:t>
      </w:r>
    </w:p>
    <w:p w14:paraId="5F068957" w14:textId="18CFAA52" w:rsidR="00AC65A5" w:rsidRDefault="00AC65A5" w:rsidP="005541F5">
      <w:pPr>
        <w:pStyle w:val="Gvde"/>
        <w:spacing w:line="240" w:lineRule="auto"/>
        <w:jc w:val="both"/>
        <w:rPr>
          <w:rFonts w:asciiTheme="minorHAnsi" w:eastAsia="Century Gothic" w:hAnsiTheme="minorHAnsi" w:cstheme="minorHAnsi"/>
        </w:rPr>
      </w:pPr>
    </w:p>
    <w:p w14:paraId="300CEC9D" w14:textId="6D3A3E99" w:rsidR="00C86780" w:rsidRDefault="00C86780" w:rsidP="00C86780">
      <w:pPr>
        <w:pStyle w:val="Gvde"/>
        <w:spacing w:line="240" w:lineRule="auto"/>
        <w:jc w:val="both"/>
        <w:rPr>
          <w:rFonts w:asciiTheme="minorHAnsi" w:eastAsia="Century Gothic" w:hAnsiTheme="minorHAnsi" w:cstheme="minorHAnsi"/>
          <w:b/>
          <w:bCs/>
        </w:rPr>
      </w:pPr>
      <w:r>
        <w:rPr>
          <w:rFonts w:asciiTheme="minorHAnsi" w:eastAsia="Century Gothic" w:hAnsiTheme="minorHAnsi" w:cstheme="minorHAnsi"/>
          <w:b/>
          <w:bCs/>
        </w:rPr>
        <w:t xml:space="preserve">İletişimin her </w:t>
      </w:r>
      <w:r w:rsidR="00570DC8">
        <w:rPr>
          <w:rFonts w:asciiTheme="minorHAnsi" w:eastAsia="Century Gothic" w:hAnsiTheme="minorHAnsi" w:cstheme="minorHAnsi"/>
          <w:b/>
          <w:bCs/>
        </w:rPr>
        <w:t xml:space="preserve">döneminde </w:t>
      </w:r>
      <w:r>
        <w:rPr>
          <w:rFonts w:asciiTheme="minorHAnsi" w:eastAsia="Century Gothic" w:hAnsiTheme="minorHAnsi" w:cstheme="minorHAnsi"/>
          <w:b/>
          <w:bCs/>
        </w:rPr>
        <w:t xml:space="preserve">olduğu gibi 5G’nin de öncüsü </w:t>
      </w:r>
      <w:r w:rsidR="00AC65A5" w:rsidRPr="00AC65A5">
        <w:rPr>
          <w:rFonts w:asciiTheme="minorHAnsi" w:eastAsia="Century Gothic" w:hAnsiTheme="minorHAnsi" w:cstheme="minorHAnsi"/>
          <w:b/>
          <w:bCs/>
        </w:rPr>
        <w:t xml:space="preserve">Türk Telekom, </w:t>
      </w:r>
      <w:r>
        <w:rPr>
          <w:rFonts w:asciiTheme="minorHAnsi" w:eastAsia="Century Gothic" w:hAnsiTheme="minorHAnsi" w:cstheme="minorHAnsi"/>
          <w:b/>
          <w:bCs/>
        </w:rPr>
        <w:t xml:space="preserve">yenilikçi teknolojilerdeki </w:t>
      </w:r>
      <w:r w:rsidR="00AC65A5" w:rsidRPr="00AC65A5">
        <w:rPr>
          <w:rFonts w:asciiTheme="minorHAnsi" w:eastAsia="Century Gothic" w:hAnsiTheme="minorHAnsi" w:cstheme="minorHAnsi"/>
          <w:b/>
          <w:bCs/>
        </w:rPr>
        <w:t xml:space="preserve">oyun kurucu rolüyle Türkiye’yi geleceğe taşımaya devam ediyor. </w:t>
      </w:r>
      <w:r w:rsidR="002D6FBF">
        <w:rPr>
          <w:rFonts w:asciiTheme="minorHAnsi" w:eastAsia="Century Gothic" w:hAnsiTheme="minorHAnsi" w:cstheme="minorHAnsi"/>
          <w:b/>
          <w:bCs/>
        </w:rPr>
        <w:t xml:space="preserve"> G</w:t>
      </w:r>
      <w:r w:rsidR="002D6FBF" w:rsidRPr="00C86780">
        <w:rPr>
          <w:rFonts w:asciiTheme="minorHAnsi" w:eastAsia="Century Gothic" w:hAnsiTheme="minorHAnsi" w:cstheme="minorHAnsi"/>
          <w:b/>
          <w:bCs/>
        </w:rPr>
        <w:t xml:space="preserve">üçlü fiber altyapısı, </w:t>
      </w:r>
      <w:r w:rsidR="002D6FBF">
        <w:rPr>
          <w:rFonts w:asciiTheme="minorHAnsi" w:eastAsia="Century Gothic" w:hAnsiTheme="minorHAnsi" w:cstheme="minorHAnsi"/>
          <w:b/>
          <w:bCs/>
        </w:rPr>
        <w:t>u</w:t>
      </w:r>
      <w:r w:rsidR="002D6FBF" w:rsidRPr="00C86780">
        <w:rPr>
          <w:rFonts w:asciiTheme="minorHAnsi" w:eastAsia="Century Gothic" w:hAnsiTheme="minorHAnsi" w:cstheme="minorHAnsi"/>
          <w:b/>
          <w:bCs/>
        </w:rPr>
        <w:t xml:space="preserve">zun yıllardır sürdürdüğü 5G </w:t>
      </w:r>
      <w:r w:rsidR="00B63C2B">
        <w:rPr>
          <w:rFonts w:asciiTheme="minorHAnsi" w:eastAsia="Century Gothic" w:hAnsiTheme="minorHAnsi" w:cstheme="minorHAnsi"/>
          <w:b/>
          <w:bCs/>
        </w:rPr>
        <w:t xml:space="preserve">odaklı </w:t>
      </w:r>
      <w:r w:rsidR="002D6FBF" w:rsidRPr="00C86780">
        <w:rPr>
          <w:rFonts w:asciiTheme="minorHAnsi" w:eastAsia="Century Gothic" w:hAnsiTheme="minorHAnsi" w:cstheme="minorHAnsi"/>
          <w:b/>
          <w:bCs/>
        </w:rPr>
        <w:t>yatırımlar</w:t>
      </w:r>
      <w:r w:rsidR="002D6FBF">
        <w:rPr>
          <w:rFonts w:asciiTheme="minorHAnsi" w:eastAsia="Century Gothic" w:hAnsiTheme="minorHAnsi" w:cstheme="minorHAnsi"/>
          <w:b/>
          <w:bCs/>
        </w:rPr>
        <w:t>ı</w:t>
      </w:r>
      <w:r w:rsidR="002D6FBF" w:rsidRPr="00C86780">
        <w:rPr>
          <w:rFonts w:asciiTheme="minorHAnsi" w:eastAsia="Century Gothic" w:hAnsiTheme="minorHAnsi" w:cstheme="minorHAnsi"/>
          <w:b/>
          <w:bCs/>
        </w:rPr>
        <w:t>, Ar-Ge çalışmaları</w:t>
      </w:r>
      <w:r w:rsidR="00B63C2B">
        <w:rPr>
          <w:rFonts w:asciiTheme="minorHAnsi" w:eastAsia="Century Gothic" w:hAnsiTheme="minorHAnsi" w:cstheme="minorHAnsi"/>
          <w:b/>
          <w:bCs/>
        </w:rPr>
        <w:t xml:space="preserve">, </w:t>
      </w:r>
      <w:r w:rsidR="00B63C2B" w:rsidRPr="00C86780">
        <w:rPr>
          <w:rFonts w:asciiTheme="minorHAnsi" w:eastAsia="Century Gothic" w:hAnsiTheme="minorHAnsi" w:cstheme="minorHAnsi"/>
          <w:b/>
          <w:bCs/>
        </w:rPr>
        <w:t xml:space="preserve">milli </w:t>
      </w:r>
      <w:r w:rsidR="00B63C2B">
        <w:rPr>
          <w:rFonts w:asciiTheme="minorHAnsi" w:eastAsia="Century Gothic" w:hAnsiTheme="minorHAnsi" w:cstheme="minorHAnsi"/>
          <w:b/>
          <w:bCs/>
        </w:rPr>
        <w:t xml:space="preserve">5G </w:t>
      </w:r>
      <w:r w:rsidR="00B63C2B" w:rsidRPr="00C86780">
        <w:rPr>
          <w:rFonts w:asciiTheme="minorHAnsi" w:eastAsia="Century Gothic" w:hAnsiTheme="minorHAnsi" w:cstheme="minorHAnsi"/>
          <w:b/>
          <w:bCs/>
        </w:rPr>
        <w:t>ekosistemini büyüten stratejik adımları</w:t>
      </w:r>
      <w:r w:rsidR="00B63C2B">
        <w:rPr>
          <w:rFonts w:asciiTheme="minorHAnsi" w:eastAsia="Century Gothic" w:hAnsiTheme="minorHAnsi" w:cstheme="minorHAnsi"/>
          <w:b/>
          <w:bCs/>
        </w:rPr>
        <w:t xml:space="preserve"> </w:t>
      </w:r>
      <w:r w:rsidR="002D6FBF" w:rsidRPr="00C86780">
        <w:rPr>
          <w:rFonts w:asciiTheme="minorHAnsi" w:eastAsia="Century Gothic" w:hAnsiTheme="minorHAnsi" w:cstheme="minorHAnsi"/>
          <w:b/>
          <w:bCs/>
        </w:rPr>
        <w:t>ve saha uygulamalarıyla yeni dönem</w:t>
      </w:r>
      <w:r w:rsidR="00570DC8">
        <w:rPr>
          <w:rFonts w:asciiTheme="minorHAnsi" w:eastAsia="Century Gothic" w:hAnsiTheme="minorHAnsi" w:cstheme="minorHAnsi"/>
          <w:b/>
          <w:bCs/>
        </w:rPr>
        <w:t>e</w:t>
      </w:r>
      <w:r w:rsidR="002D6FBF" w:rsidRPr="00C86780">
        <w:rPr>
          <w:rFonts w:asciiTheme="minorHAnsi" w:eastAsia="Century Gothic" w:hAnsiTheme="minorHAnsi" w:cstheme="minorHAnsi"/>
          <w:b/>
          <w:bCs/>
        </w:rPr>
        <w:t xml:space="preserve"> </w:t>
      </w:r>
      <w:r w:rsidR="00B63C2B">
        <w:rPr>
          <w:rFonts w:asciiTheme="minorHAnsi" w:eastAsia="Century Gothic" w:hAnsiTheme="minorHAnsi" w:cstheme="minorHAnsi"/>
          <w:b/>
          <w:bCs/>
        </w:rPr>
        <w:t xml:space="preserve">güçlü bir giriş yapmaya hazır olan </w:t>
      </w:r>
      <w:r w:rsidR="002D6FBF" w:rsidRPr="00C86780">
        <w:rPr>
          <w:rFonts w:asciiTheme="minorHAnsi" w:eastAsia="Century Gothic" w:hAnsiTheme="minorHAnsi" w:cstheme="minorHAnsi"/>
          <w:b/>
          <w:bCs/>
        </w:rPr>
        <w:t xml:space="preserve">Türk Telekom, </w:t>
      </w:r>
      <w:r w:rsidR="002D6FBF" w:rsidRPr="00AC65A5">
        <w:rPr>
          <w:rFonts w:asciiTheme="minorHAnsi" w:eastAsia="Century Gothic" w:hAnsiTheme="minorHAnsi" w:cstheme="minorHAnsi"/>
          <w:b/>
          <w:bCs/>
        </w:rPr>
        <w:t xml:space="preserve">1 Nisan’da </w:t>
      </w:r>
      <w:r w:rsidR="00B63C2B">
        <w:rPr>
          <w:rFonts w:asciiTheme="minorHAnsi" w:eastAsia="Century Gothic" w:hAnsiTheme="minorHAnsi" w:cstheme="minorHAnsi"/>
          <w:b/>
          <w:bCs/>
        </w:rPr>
        <w:t>kullanıma sunulacak</w:t>
      </w:r>
      <w:r w:rsidR="002D6FBF" w:rsidRPr="00AC65A5">
        <w:rPr>
          <w:rFonts w:asciiTheme="minorHAnsi" w:eastAsia="Century Gothic" w:hAnsiTheme="minorHAnsi" w:cstheme="minorHAnsi"/>
          <w:b/>
          <w:bCs/>
        </w:rPr>
        <w:t xml:space="preserve"> 5G</w:t>
      </w:r>
      <w:r w:rsidR="002D6FBF">
        <w:rPr>
          <w:rFonts w:asciiTheme="minorHAnsi" w:eastAsia="Century Gothic" w:hAnsiTheme="minorHAnsi" w:cstheme="minorHAnsi"/>
          <w:b/>
          <w:bCs/>
        </w:rPr>
        <w:t xml:space="preserve"> teknolojisine</w:t>
      </w:r>
      <w:r w:rsidR="002D6FBF" w:rsidRPr="00AC65A5">
        <w:rPr>
          <w:rFonts w:asciiTheme="minorHAnsi" w:eastAsia="Century Gothic" w:hAnsiTheme="minorHAnsi" w:cstheme="minorHAnsi"/>
          <w:b/>
          <w:bCs/>
        </w:rPr>
        <w:t xml:space="preserve"> dair vizyonunu Atatürk Kültür Merkezi’nde</w:t>
      </w:r>
      <w:r w:rsidR="00D34C26">
        <w:rPr>
          <w:rFonts w:asciiTheme="minorHAnsi" w:eastAsia="Century Gothic" w:hAnsiTheme="minorHAnsi" w:cstheme="minorHAnsi"/>
          <w:b/>
          <w:bCs/>
        </w:rPr>
        <w:t xml:space="preserve"> </w:t>
      </w:r>
      <w:r w:rsidR="002D6FBF">
        <w:rPr>
          <w:rFonts w:asciiTheme="minorHAnsi" w:eastAsia="Century Gothic" w:hAnsiTheme="minorHAnsi" w:cstheme="minorHAnsi"/>
          <w:b/>
          <w:bCs/>
        </w:rPr>
        <w:t xml:space="preserve">(AKM) </w:t>
      </w:r>
      <w:r w:rsidR="002D6FBF" w:rsidRPr="00B63C2B">
        <w:rPr>
          <w:rFonts w:asciiTheme="minorHAnsi" w:eastAsia="Century Gothic" w:hAnsiTheme="minorHAnsi" w:cstheme="minorHAnsi"/>
          <w:b/>
          <w:bCs/>
        </w:rPr>
        <w:t xml:space="preserve">gerçekleştirilen 5G gala </w:t>
      </w:r>
      <w:r w:rsidR="002D6FBF" w:rsidRPr="00AC65A5">
        <w:rPr>
          <w:rFonts w:asciiTheme="minorHAnsi" w:eastAsia="Century Gothic" w:hAnsiTheme="minorHAnsi" w:cstheme="minorHAnsi"/>
          <w:b/>
          <w:bCs/>
        </w:rPr>
        <w:t>gecesinde kamuoyuyla paylaştı.</w:t>
      </w:r>
      <w:r w:rsidR="002D6FBF">
        <w:rPr>
          <w:rFonts w:asciiTheme="minorHAnsi" w:eastAsia="Century Gothic" w:hAnsiTheme="minorHAnsi" w:cstheme="minorHAnsi"/>
          <w:b/>
          <w:bCs/>
        </w:rPr>
        <w:t xml:space="preserve"> </w:t>
      </w:r>
      <w:r w:rsidR="002D6FBF" w:rsidRPr="00AC65A5">
        <w:rPr>
          <w:rFonts w:asciiTheme="minorHAnsi" w:eastAsia="Century Gothic" w:hAnsiTheme="minorHAnsi" w:cstheme="minorHAnsi"/>
          <w:b/>
          <w:bCs/>
        </w:rPr>
        <w:t xml:space="preserve">“Herkes için 5G” </w:t>
      </w:r>
      <w:r w:rsidR="002D6FBF">
        <w:rPr>
          <w:rFonts w:asciiTheme="minorHAnsi" w:eastAsia="Century Gothic" w:hAnsiTheme="minorHAnsi" w:cstheme="minorHAnsi"/>
          <w:b/>
          <w:bCs/>
        </w:rPr>
        <w:t>vizyonuyla</w:t>
      </w:r>
      <w:r w:rsidR="002D6FBF" w:rsidRPr="00AC65A5">
        <w:rPr>
          <w:rFonts w:asciiTheme="minorHAnsi" w:eastAsia="Century Gothic" w:hAnsiTheme="minorHAnsi" w:cstheme="minorHAnsi"/>
          <w:b/>
          <w:bCs/>
        </w:rPr>
        <w:t xml:space="preserve"> </w:t>
      </w:r>
      <w:r w:rsidR="00570DC8">
        <w:rPr>
          <w:rFonts w:asciiTheme="minorHAnsi" w:eastAsia="Century Gothic" w:hAnsiTheme="minorHAnsi" w:cstheme="minorHAnsi"/>
          <w:b/>
          <w:bCs/>
        </w:rPr>
        <w:t xml:space="preserve">müşterileri için </w:t>
      </w:r>
      <w:r w:rsidR="002D6FBF" w:rsidRPr="00AC65A5">
        <w:rPr>
          <w:rFonts w:asciiTheme="minorHAnsi" w:eastAsia="Century Gothic" w:hAnsiTheme="minorHAnsi" w:cstheme="minorHAnsi"/>
          <w:b/>
          <w:bCs/>
        </w:rPr>
        <w:t>eşit bir dijital gelecek inşa etmeyi hedefleyen Türk Telekom, 81 ili uçtan uca bağlayan güçlü fiber altyapısı, 5G’de kritik öneme sahip fiber</w:t>
      </w:r>
      <w:r w:rsidR="00E825A3">
        <w:rPr>
          <w:rFonts w:asciiTheme="minorHAnsi" w:eastAsia="Century Gothic" w:hAnsiTheme="minorHAnsi" w:cstheme="minorHAnsi"/>
          <w:b/>
          <w:bCs/>
        </w:rPr>
        <w:t>l</w:t>
      </w:r>
      <w:r w:rsidR="002D6FBF" w:rsidRPr="00AC65A5">
        <w:rPr>
          <w:rFonts w:asciiTheme="minorHAnsi" w:eastAsia="Century Gothic" w:hAnsiTheme="minorHAnsi" w:cstheme="minorHAnsi"/>
          <w:b/>
          <w:bCs/>
        </w:rPr>
        <w:t>e bağlı baz istasyonları</w:t>
      </w:r>
      <w:r w:rsidR="002D6FBF">
        <w:rPr>
          <w:rFonts w:asciiTheme="minorHAnsi" w:eastAsia="Century Gothic" w:hAnsiTheme="minorHAnsi" w:cstheme="minorHAnsi"/>
          <w:b/>
          <w:bCs/>
        </w:rPr>
        <w:t xml:space="preserve">, </w:t>
      </w:r>
      <w:r w:rsidR="002D6FBF" w:rsidRPr="00AC65A5">
        <w:rPr>
          <w:rFonts w:asciiTheme="minorHAnsi" w:eastAsia="Century Gothic" w:hAnsiTheme="minorHAnsi" w:cstheme="minorHAnsi"/>
          <w:b/>
          <w:bCs/>
        </w:rPr>
        <w:t>abone başına en yüksek 5G kapasitesi</w:t>
      </w:r>
      <w:r w:rsidR="002D6FBF">
        <w:rPr>
          <w:rFonts w:asciiTheme="minorHAnsi" w:eastAsia="Century Gothic" w:hAnsiTheme="minorHAnsi" w:cstheme="minorHAnsi"/>
          <w:b/>
          <w:bCs/>
        </w:rPr>
        <w:t xml:space="preserve"> ve </w:t>
      </w:r>
      <w:r w:rsidR="002D6FBF" w:rsidRPr="00C86780">
        <w:rPr>
          <w:rFonts w:asciiTheme="minorHAnsi" w:eastAsia="Century Gothic" w:hAnsiTheme="minorHAnsi" w:cstheme="minorHAnsi"/>
          <w:b/>
          <w:bCs/>
        </w:rPr>
        <w:t xml:space="preserve">müşteri deneyimi odaklı mobil stratejisiyle </w:t>
      </w:r>
      <w:r w:rsidR="00E86750">
        <w:rPr>
          <w:rFonts w:asciiTheme="minorHAnsi" w:eastAsia="Century Gothic" w:hAnsiTheme="minorHAnsi" w:cstheme="minorHAnsi"/>
          <w:b/>
          <w:bCs/>
        </w:rPr>
        <w:t xml:space="preserve">5G deneyimini </w:t>
      </w:r>
      <w:r w:rsidR="002D6FBF" w:rsidRPr="00AC65A5">
        <w:rPr>
          <w:rFonts w:asciiTheme="minorHAnsi" w:eastAsia="Century Gothic" w:hAnsiTheme="minorHAnsi" w:cstheme="minorHAnsi"/>
          <w:b/>
          <w:bCs/>
        </w:rPr>
        <w:t>Türkiye’nin her köşesinde</w:t>
      </w:r>
      <w:r w:rsidR="002D6FBF">
        <w:rPr>
          <w:rFonts w:asciiTheme="minorHAnsi" w:eastAsia="Century Gothic" w:hAnsiTheme="minorHAnsi" w:cstheme="minorHAnsi"/>
          <w:b/>
          <w:bCs/>
        </w:rPr>
        <w:t xml:space="preserve"> </w:t>
      </w:r>
      <w:r w:rsidR="002D6FBF" w:rsidRPr="00AC65A5">
        <w:rPr>
          <w:rFonts w:asciiTheme="minorHAnsi" w:eastAsia="Century Gothic" w:hAnsiTheme="minorHAnsi" w:cstheme="minorHAnsi"/>
          <w:b/>
          <w:bCs/>
        </w:rPr>
        <w:t xml:space="preserve">herkes için sunmaya hazır olduğunu duyurdu.   5G’nin sunduğu ultra düşük gecikme, yüksek hız ve eş zamanlı bağlantı </w:t>
      </w:r>
      <w:r w:rsidR="002D6FBF">
        <w:rPr>
          <w:rFonts w:asciiTheme="minorHAnsi" w:eastAsia="Century Gothic" w:hAnsiTheme="minorHAnsi" w:cstheme="minorHAnsi"/>
          <w:b/>
          <w:bCs/>
        </w:rPr>
        <w:t>özelliklerinden faydalanarak</w:t>
      </w:r>
      <w:r w:rsidRPr="00C86780">
        <w:rPr>
          <w:rFonts w:asciiTheme="minorHAnsi" w:eastAsia="Century Gothic" w:hAnsiTheme="minorHAnsi" w:cstheme="minorHAnsi"/>
          <w:b/>
          <w:bCs/>
        </w:rPr>
        <w:t xml:space="preserve"> hologram teknolojisi</w:t>
      </w:r>
      <w:r>
        <w:rPr>
          <w:rFonts w:asciiTheme="minorHAnsi" w:eastAsia="Century Gothic" w:hAnsiTheme="minorHAnsi" w:cstheme="minorHAnsi"/>
          <w:b/>
          <w:bCs/>
        </w:rPr>
        <w:t xml:space="preserve"> sayesinde</w:t>
      </w:r>
      <w:r w:rsidR="00570DC8">
        <w:rPr>
          <w:rFonts w:asciiTheme="minorHAnsi" w:eastAsia="Century Gothic" w:hAnsiTheme="minorHAnsi" w:cstheme="minorHAnsi"/>
          <w:b/>
          <w:bCs/>
        </w:rPr>
        <w:t xml:space="preserve"> </w:t>
      </w:r>
      <w:r w:rsidR="00570DC8" w:rsidRPr="00C86780">
        <w:rPr>
          <w:rFonts w:asciiTheme="minorHAnsi" w:eastAsia="Century Gothic" w:hAnsiTheme="minorHAnsi" w:cstheme="minorHAnsi"/>
          <w:b/>
          <w:bCs/>
        </w:rPr>
        <w:t>bir ilke imza at</w:t>
      </w:r>
      <w:r w:rsidR="00570DC8">
        <w:rPr>
          <w:rFonts w:asciiTheme="minorHAnsi" w:eastAsia="Century Gothic" w:hAnsiTheme="minorHAnsi" w:cstheme="minorHAnsi"/>
          <w:b/>
          <w:bCs/>
        </w:rPr>
        <w:t xml:space="preserve">an </w:t>
      </w:r>
      <w:r w:rsidR="00570DC8" w:rsidRPr="00C86780">
        <w:rPr>
          <w:rFonts w:asciiTheme="minorHAnsi" w:eastAsia="Century Gothic" w:hAnsiTheme="minorHAnsi" w:cstheme="minorHAnsi"/>
          <w:b/>
          <w:bCs/>
        </w:rPr>
        <w:t>Türk Telekom</w:t>
      </w:r>
      <w:r w:rsidR="00570DC8">
        <w:rPr>
          <w:rFonts w:asciiTheme="minorHAnsi" w:eastAsia="Century Gothic" w:hAnsiTheme="minorHAnsi" w:cstheme="minorHAnsi"/>
          <w:b/>
          <w:bCs/>
        </w:rPr>
        <w:t>,</w:t>
      </w:r>
      <w:r w:rsidRPr="00C86780">
        <w:rPr>
          <w:rFonts w:asciiTheme="minorHAnsi" w:eastAsia="Century Gothic" w:hAnsiTheme="minorHAnsi" w:cstheme="minorHAnsi"/>
          <w:b/>
          <w:bCs/>
        </w:rPr>
        <w:t xml:space="preserve"> </w:t>
      </w:r>
      <w:r>
        <w:rPr>
          <w:rFonts w:asciiTheme="minorHAnsi" w:eastAsia="Century Gothic" w:hAnsiTheme="minorHAnsi" w:cstheme="minorHAnsi"/>
          <w:b/>
          <w:bCs/>
        </w:rPr>
        <w:t>hayatını kaybeden sanatçı Müslüm Gürses’i sahneye taşıdı</w:t>
      </w:r>
      <w:r w:rsidR="002D6FBF">
        <w:rPr>
          <w:rFonts w:asciiTheme="minorHAnsi" w:eastAsia="Century Gothic" w:hAnsiTheme="minorHAnsi" w:cstheme="minorHAnsi"/>
          <w:b/>
          <w:bCs/>
        </w:rPr>
        <w:t>. Y</w:t>
      </w:r>
      <w:r>
        <w:rPr>
          <w:rFonts w:asciiTheme="minorHAnsi" w:eastAsia="Century Gothic" w:hAnsiTheme="minorHAnsi" w:cstheme="minorHAnsi"/>
          <w:b/>
          <w:bCs/>
        </w:rPr>
        <w:t xml:space="preserve">apay </w:t>
      </w:r>
      <w:proofErr w:type="gramStart"/>
      <w:r>
        <w:rPr>
          <w:rFonts w:asciiTheme="minorHAnsi" w:eastAsia="Century Gothic" w:hAnsiTheme="minorHAnsi" w:cstheme="minorHAnsi"/>
          <w:b/>
          <w:bCs/>
        </w:rPr>
        <w:t>zeka</w:t>
      </w:r>
      <w:proofErr w:type="gramEnd"/>
      <w:r w:rsidR="002D6FBF">
        <w:rPr>
          <w:rFonts w:asciiTheme="minorHAnsi" w:eastAsia="Century Gothic" w:hAnsiTheme="minorHAnsi" w:cstheme="minorHAnsi"/>
          <w:b/>
          <w:bCs/>
        </w:rPr>
        <w:t xml:space="preserve"> aracılığıyla daha önce hiç söylemediği yeni şarkılara ses veren Müslüm Gürses’in 5G tabanlı hologramı</w:t>
      </w:r>
      <w:r>
        <w:rPr>
          <w:rFonts w:asciiTheme="minorHAnsi" w:eastAsia="Century Gothic" w:hAnsiTheme="minorHAnsi" w:cstheme="minorHAnsi"/>
          <w:b/>
          <w:bCs/>
        </w:rPr>
        <w:t xml:space="preserve"> </w:t>
      </w:r>
      <w:r w:rsidR="002D6FBF">
        <w:rPr>
          <w:rFonts w:asciiTheme="minorHAnsi" w:eastAsia="Century Gothic" w:hAnsiTheme="minorHAnsi" w:cstheme="minorHAnsi"/>
          <w:b/>
          <w:bCs/>
        </w:rPr>
        <w:t xml:space="preserve">birbirinden önemli sanatçılarla birlikte konser verdi. </w:t>
      </w:r>
    </w:p>
    <w:p w14:paraId="50572A00" w14:textId="17E4A262" w:rsidR="00AC65A5" w:rsidRDefault="00AC65A5" w:rsidP="005541F5">
      <w:pPr>
        <w:pStyle w:val="Gvde"/>
        <w:spacing w:line="240" w:lineRule="auto"/>
        <w:jc w:val="both"/>
        <w:rPr>
          <w:b/>
          <w:bCs/>
        </w:rPr>
      </w:pPr>
      <w:r w:rsidRPr="00AC65A5">
        <w:rPr>
          <w:b/>
          <w:bCs/>
        </w:rPr>
        <w:t>Türk Telekom CEO’su Ebubekir Şahin, “</w:t>
      </w:r>
      <w:r w:rsidRPr="00B63C2B">
        <w:rPr>
          <w:b/>
          <w:bCs/>
        </w:rPr>
        <w:t>186</w:t>
      </w:r>
      <w:r w:rsidRPr="00AC65A5">
        <w:rPr>
          <w:b/>
          <w:bCs/>
        </w:rPr>
        <w:t xml:space="preserve"> yıl öncesinde uzakları yakın kılmak amacıyla başlayan hikayemiz Türkiye’yi geleceğe ulaştırma şiarıyla devam ediyor. Bu toprakların hafızasını, kültürünü ve tarihini genetik kodlarında taşıyan bir kurum olarak dijital geleceği bu zengin miras ve teknoloji birikimimizle inşa ediyoruz. </w:t>
      </w:r>
      <w:r>
        <w:rPr>
          <w:b/>
          <w:bCs/>
        </w:rPr>
        <w:t>İlmek ilmek oluşturduğumuz</w:t>
      </w:r>
      <w:r w:rsidRPr="00AC65A5">
        <w:rPr>
          <w:b/>
          <w:bCs/>
        </w:rPr>
        <w:t xml:space="preserve"> dijital omurgayla Türkiye’nin he</w:t>
      </w:r>
      <w:r>
        <w:rPr>
          <w:b/>
          <w:bCs/>
        </w:rPr>
        <w:t xml:space="preserve">r </w:t>
      </w:r>
      <w:r w:rsidRPr="00AC65A5">
        <w:rPr>
          <w:b/>
          <w:bCs/>
        </w:rPr>
        <w:t xml:space="preserve">bir hücresine dokunan Türk Telekom olarak, bugün sadece yeni bir teknolojiye geçiş yapmakla kalmıyor, ülkemizi geleceğe taşıma yolunda yeni bir döneminin kapılarını aralıyoruz. Sağlıkta erişilebilirlik, eğitimde fırsat eşitliği, üretimde verimlilik ve enerjide tasarruf </w:t>
      </w:r>
      <w:proofErr w:type="gramStart"/>
      <w:r w:rsidRPr="00AC65A5">
        <w:rPr>
          <w:b/>
          <w:bCs/>
        </w:rPr>
        <w:t>imkan</w:t>
      </w:r>
      <w:r w:rsidR="00E86750">
        <w:rPr>
          <w:b/>
          <w:bCs/>
        </w:rPr>
        <w:t>ı</w:t>
      </w:r>
      <w:proofErr w:type="gramEnd"/>
      <w:r w:rsidRPr="00AC65A5">
        <w:rPr>
          <w:b/>
          <w:bCs/>
        </w:rPr>
        <w:t xml:space="preserve"> sağlayan 5G teknolojisinin bir bağlantı hızının ötesinde ekonomik ve sosyal ilerlemeyi hızlandıracak itici bir</w:t>
      </w:r>
      <w:r>
        <w:rPr>
          <w:b/>
          <w:bCs/>
        </w:rPr>
        <w:t xml:space="preserve"> </w:t>
      </w:r>
      <w:r w:rsidRPr="00AC65A5">
        <w:rPr>
          <w:b/>
          <w:bCs/>
        </w:rPr>
        <w:t xml:space="preserve">güç olduğuna inanıyoruz. Yıllardır yatırımlarımızı ve çalışmalarımızı bu bilinçle gerçekleştirdik. Sağlıktan sanayiye, tarımdan spora ve kültür sanata </w:t>
      </w:r>
      <w:r w:rsidR="00E86750">
        <w:rPr>
          <w:b/>
          <w:bCs/>
        </w:rPr>
        <w:t xml:space="preserve">kadar </w:t>
      </w:r>
      <w:r w:rsidRPr="00AC65A5">
        <w:rPr>
          <w:b/>
          <w:bCs/>
        </w:rPr>
        <w:t>farklı alanlarda öncü 5G kullanım senaryolarını hayata geçirdik.  Yarım milyon kilometreyi aşan fiber altyapımız 5G’nin yüksek veri taşıma kapasitesinin en büyük teminat</w:t>
      </w:r>
      <w:r w:rsidR="00E86750">
        <w:rPr>
          <w:b/>
          <w:bCs/>
        </w:rPr>
        <w:t>ı</w:t>
      </w:r>
      <w:r w:rsidR="00E825A3">
        <w:rPr>
          <w:b/>
          <w:bCs/>
        </w:rPr>
        <w:t xml:space="preserve"> </w:t>
      </w:r>
      <w:r w:rsidRPr="00AC65A5">
        <w:rPr>
          <w:b/>
          <w:bCs/>
        </w:rPr>
        <w:t xml:space="preserve">olurken, </w:t>
      </w:r>
      <w:r w:rsidRPr="00B63C2B">
        <w:rPr>
          <w:b/>
          <w:bCs/>
        </w:rPr>
        <w:t>5G’nin can damarı olan</w:t>
      </w:r>
      <w:r w:rsidRPr="00AC65A5">
        <w:rPr>
          <w:b/>
          <w:bCs/>
        </w:rPr>
        <w:t xml:space="preserve"> fibere bağlı istasyonu oranında dünya</w:t>
      </w:r>
      <w:r w:rsidR="00E86750">
        <w:rPr>
          <w:b/>
          <w:bCs/>
        </w:rPr>
        <w:t xml:space="preserve"> genelindeki</w:t>
      </w:r>
      <w:r w:rsidRPr="00AC65A5">
        <w:rPr>
          <w:b/>
          <w:bCs/>
        </w:rPr>
        <w:t xml:space="preserve"> 2030 hedeflerini şimdiden aşmış bulunuyoruz. 81 ilin her köşesine uzanan fiber ağımız</w:t>
      </w:r>
      <w:r w:rsidR="00E86750">
        <w:rPr>
          <w:b/>
          <w:bCs/>
        </w:rPr>
        <w:t>,</w:t>
      </w:r>
      <w:r w:rsidR="00570DC8">
        <w:rPr>
          <w:rFonts w:asciiTheme="minorHAnsi" w:eastAsia="Century Gothic" w:hAnsiTheme="minorHAnsi" w:cstheme="minorHAnsi"/>
          <w:b/>
          <w:bCs/>
        </w:rPr>
        <w:t xml:space="preserve"> yaygın 5G altyapımız, </w:t>
      </w:r>
      <w:r w:rsidRPr="00AC65A5">
        <w:rPr>
          <w:b/>
          <w:bCs/>
        </w:rPr>
        <w:t xml:space="preserve">5G uygulamalarındaki deneyimimiz, yüzde 61’ini fiberle bağladığımız </w:t>
      </w:r>
      <w:r w:rsidR="00E825A3">
        <w:rPr>
          <w:b/>
          <w:bCs/>
        </w:rPr>
        <w:t xml:space="preserve">LTE </w:t>
      </w:r>
      <w:r w:rsidRPr="00AC65A5">
        <w:rPr>
          <w:b/>
          <w:bCs/>
        </w:rPr>
        <w:t xml:space="preserve">baz istasyonlarımız ve 5G’de sahip olduğumuz müşteri başına en yüksek kapasiteyle herkes için en kapsayıcı 5G deneyimini sunmaya hazırız. “Herkes için 5G” vizyonumuzla dijital uçurumları kapatmayı ve teknolojiyi bir lüks olmaktan çıkararak milli egemenliğin üzerinde yükseldiği sarsılmaz bir temel haline getirmeyi hedefliyoruz.  Köklerimizden aldığımız güç, yenilikçi vizyonumuz, uzman mühendislerimiz ve yüksek teknoloji birikimimizle ülkemizi daha güçlü yarınlara taşımak için kararlılıkla çalışmaya devam edeceğiz” dedi. </w:t>
      </w:r>
    </w:p>
    <w:p w14:paraId="332B2BD7" w14:textId="56FE4C4E" w:rsidR="00C86780" w:rsidRDefault="00AC65A5" w:rsidP="005541F5">
      <w:pPr>
        <w:pStyle w:val="Gvde"/>
        <w:spacing w:line="240" w:lineRule="auto"/>
        <w:jc w:val="both"/>
        <w:rPr>
          <w:rFonts w:asciiTheme="minorHAnsi" w:eastAsia="Century Gothic" w:hAnsiTheme="minorHAnsi" w:cstheme="minorHAnsi"/>
        </w:rPr>
      </w:pPr>
      <w:r w:rsidRPr="00AC65A5">
        <w:t xml:space="preserve">Türkiye’nin dijital dönüşümüne liderlik eden Türk Telekom, Türkiye’de 1 Nisan’da başlayacak </w:t>
      </w:r>
      <w:r w:rsidRPr="00AC65A5">
        <w:rPr>
          <w:rFonts w:asciiTheme="minorHAnsi" w:eastAsia="Century Gothic" w:hAnsiTheme="minorHAnsi" w:cstheme="minorHAnsi"/>
        </w:rPr>
        <w:t xml:space="preserve">5. nesil mobil iletişim teknolojisi (5G) öncesinde düzenlediği etkinlikte 5G’ye dair vizyonunu kamuoyuyla paylaştı. </w:t>
      </w:r>
      <w:r>
        <w:rPr>
          <w:rFonts w:asciiTheme="minorHAnsi" w:eastAsia="Century Gothic" w:hAnsiTheme="minorHAnsi" w:cstheme="minorHAnsi"/>
        </w:rPr>
        <w:t>Türk Telekom’un ana sponsoru olduğu</w:t>
      </w:r>
      <w:r w:rsidR="00C86780">
        <w:rPr>
          <w:rFonts w:asciiTheme="minorHAnsi" w:eastAsia="Century Gothic" w:hAnsiTheme="minorHAnsi" w:cstheme="minorHAnsi"/>
        </w:rPr>
        <w:t xml:space="preserve"> ve teknolojiyi sanatla buluşturduğu</w:t>
      </w:r>
      <w:r>
        <w:rPr>
          <w:rFonts w:asciiTheme="minorHAnsi" w:eastAsia="Century Gothic" w:hAnsiTheme="minorHAnsi" w:cstheme="minorHAnsi"/>
        </w:rPr>
        <w:t xml:space="preserve"> </w:t>
      </w:r>
      <w:r w:rsidRPr="00AC65A5">
        <w:rPr>
          <w:rFonts w:asciiTheme="minorHAnsi" w:eastAsia="Century Gothic" w:hAnsiTheme="minorHAnsi" w:cstheme="minorHAnsi"/>
        </w:rPr>
        <w:t xml:space="preserve">Atatürk Kültür Merkezi Türk </w:t>
      </w:r>
      <w:r w:rsidRPr="00AC65A5">
        <w:rPr>
          <w:rFonts w:asciiTheme="minorHAnsi" w:eastAsia="Century Gothic" w:hAnsiTheme="minorHAnsi" w:cstheme="minorHAnsi"/>
        </w:rPr>
        <w:lastRenderedPageBreak/>
        <w:t xml:space="preserve">Telekom </w:t>
      </w:r>
      <w:r>
        <w:rPr>
          <w:rFonts w:asciiTheme="minorHAnsi" w:eastAsia="Century Gothic" w:hAnsiTheme="minorHAnsi" w:cstheme="minorHAnsi"/>
        </w:rPr>
        <w:t xml:space="preserve">Opera Salonu’nda gerçekleştirilen etkinliğe Türk Telekom CEO’su Ebubekir Şahin ev sahipliği yaptı. </w:t>
      </w:r>
    </w:p>
    <w:p w14:paraId="26E6EA38" w14:textId="5CD232A6" w:rsidR="00582C42" w:rsidRDefault="00AC65A5" w:rsidP="005541F5">
      <w:pPr>
        <w:pStyle w:val="Gvde"/>
        <w:spacing w:line="240" w:lineRule="auto"/>
        <w:jc w:val="both"/>
      </w:pPr>
      <w:r>
        <w:rPr>
          <w:rFonts w:asciiTheme="minorHAnsi" w:eastAsia="Century Gothic" w:hAnsiTheme="minorHAnsi" w:cstheme="minorHAnsi"/>
        </w:rPr>
        <w:t xml:space="preserve">Türk Telekom; 5G teknolojisinin </w:t>
      </w:r>
      <w:r w:rsidR="00570DC8">
        <w:rPr>
          <w:rFonts w:asciiTheme="minorHAnsi" w:eastAsia="Century Gothic" w:hAnsiTheme="minorHAnsi" w:cstheme="minorHAnsi"/>
        </w:rPr>
        <w:t xml:space="preserve">yüksek hız, </w:t>
      </w:r>
      <w:r>
        <w:rPr>
          <w:rFonts w:asciiTheme="minorHAnsi" w:eastAsia="Century Gothic" w:hAnsiTheme="minorHAnsi" w:cstheme="minorHAnsi"/>
        </w:rPr>
        <w:t xml:space="preserve">düşük gecikme ve eş zamanlı bağlantı gibi yenilikçi özelliklerine dikkat çekmek adına sürpriz bir sahne gösterisi düzenledi. </w:t>
      </w:r>
      <w:r w:rsidR="00C86780">
        <w:rPr>
          <w:rFonts w:asciiTheme="minorHAnsi" w:eastAsia="Century Gothic" w:hAnsiTheme="minorHAnsi" w:cstheme="minorHAnsi"/>
        </w:rPr>
        <w:t>Hayatını kaybeden</w:t>
      </w:r>
      <w:r>
        <w:rPr>
          <w:rFonts w:asciiTheme="minorHAnsi" w:eastAsia="Century Gothic" w:hAnsiTheme="minorHAnsi" w:cstheme="minorHAnsi"/>
        </w:rPr>
        <w:t xml:space="preserve"> Müslüm Gürses’in 5G tabanlı hologramı ile rap müzik sanatçısı </w:t>
      </w:r>
      <w:proofErr w:type="spellStart"/>
      <w:r>
        <w:rPr>
          <w:rFonts w:asciiTheme="minorHAnsi" w:eastAsia="Century Gothic" w:hAnsiTheme="minorHAnsi" w:cstheme="minorHAnsi"/>
        </w:rPr>
        <w:t>Sefo</w:t>
      </w:r>
      <w:r w:rsidR="002D6FBF">
        <w:rPr>
          <w:rFonts w:asciiTheme="minorHAnsi" w:eastAsia="Century Gothic" w:hAnsiTheme="minorHAnsi" w:cstheme="minorHAnsi"/>
        </w:rPr>
        <w:t>’nun</w:t>
      </w:r>
      <w:proofErr w:type="spellEnd"/>
      <w:r w:rsidR="002D6FBF">
        <w:rPr>
          <w:rFonts w:asciiTheme="minorHAnsi" w:eastAsia="Century Gothic" w:hAnsiTheme="minorHAnsi" w:cstheme="minorHAnsi"/>
        </w:rPr>
        <w:t xml:space="preserve"> </w:t>
      </w:r>
      <w:r>
        <w:rPr>
          <w:rFonts w:asciiTheme="minorHAnsi" w:eastAsia="Century Gothic" w:hAnsiTheme="minorHAnsi" w:cstheme="minorHAnsi"/>
        </w:rPr>
        <w:t xml:space="preserve">5G sayesinde </w:t>
      </w:r>
      <w:r w:rsidR="00E86750">
        <w:rPr>
          <w:rFonts w:asciiTheme="minorHAnsi" w:eastAsia="Century Gothic" w:hAnsiTheme="minorHAnsi" w:cstheme="minorHAnsi"/>
        </w:rPr>
        <w:t xml:space="preserve">kesintisiz </w:t>
      </w:r>
      <w:r>
        <w:rPr>
          <w:rFonts w:asciiTheme="minorHAnsi" w:eastAsia="Century Gothic" w:hAnsiTheme="minorHAnsi" w:cstheme="minorHAnsi"/>
        </w:rPr>
        <w:t xml:space="preserve">sahnelenen düeti geceye damga vurdu. </w:t>
      </w:r>
      <w:proofErr w:type="spellStart"/>
      <w:r>
        <w:rPr>
          <w:rFonts w:asciiTheme="minorHAnsi" w:eastAsia="Century Gothic" w:hAnsiTheme="minorHAnsi" w:cstheme="minorHAnsi"/>
        </w:rPr>
        <w:t>Sefo</w:t>
      </w:r>
      <w:r w:rsidR="00C86780">
        <w:rPr>
          <w:rFonts w:asciiTheme="minorHAnsi" w:eastAsia="Century Gothic" w:hAnsiTheme="minorHAnsi" w:cstheme="minorHAnsi"/>
        </w:rPr>
        <w:t>’</w:t>
      </w:r>
      <w:r w:rsidR="002D6FBF">
        <w:rPr>
          <w:rFonts w:asciiTheme="minorHAnsi" w:eastAsia="Century Gothic" w:hAnsiTheme="minorHAnsi" w:cstheme="minorHAnsi"/>
        </w:rPr>
        <w:t>nun</w:t>
      </w:r>
      <w:proofErr w:type="spellEnd"/>
      <w:r>
        <w:rPr>
          <w:rFonts w:asciiTheme="minorHAnsi" w:eastAsia="Century Gothic" w:hAnsiTheme="minorHAnsi" w:cstheme="minorHAnsi"/>
        </w:rPr>
        <w:t xml:space="preserve"> </w:t>
      </w:r>
      <w:r w:rsidR="002D6FBF">
        <w:rPr>
          <w:rFonts w:asciiTheme="minorHAnsi" w:eastAsia="Century Gothic" w:hAnsiTheme="minorHAnsi" w:cstheme="minorHAnsi"/>
        </w:rPr>
        <w:t>en çok dinlenen şarkılarından olan</w:t>
      </w:r>
      <w:r w:rsidR="00C86780">
        <w:rPr>
          <w:rFonts w:asciiTheme="minorHAnsi" w:eastAsia="Century Gothic" w:hAnsiTheme="minorHAnsi" w:cstheme="minorHAnsi"/>
        </w:rPr>
        <w:t xml:space="preserve"> </w:t>
      </w:r>
      <w:r>
        <w:rPr>
          <w:rFonts w:asciiTheme="minorHAnsi" w:eastAsia="Century Gothic" w:hAnsiTheme="minorHAnsi" w:cstheme="minorHAnsi"/>
        </w:rPr>
        <w:t>“Bilmem mi”</w:t>
      </w:r>
      <w:r w:rsidR="002D6FBF">
        <w:rPr>
          <w:rFonts w:asciiTheme="minorHAnsi" w:eastAsia="Century Gothic" w:hAnsiTheme="minorHAnsi" w:cstheme="minorHAnsi"/>
        </w:rPr>
        <w:t xml:space="preserve"> isimli parça yapay </w:t>
      </w:r>
      <w:proofErr w:type="gramStart"/>
      <w:r w:rsidR="002D6FBF">
        <w:rPr>
          <w:rFonts w:asciiTheme="minorHAnsi" w:eastAsia="Century Gothic" w:hAnsiTheme="minorHAnsi" w:cstheme="minorHAnsi"/>
        </w:rPr>
        <w:t>zeka</w:t>
      </w:r>
      <w:proofErr w:type="gramEnd"/>
      <w:r w:rsidR="002D6FBF">
        <w:rPr>
          <w:rFonts w:asciiTheme="minorHAnsi" w:eastAsia="Century Gothic" w:hAnsiTheme="minorHAnsi" w:cstheme="minorHAnsi"/>
        </w:rPr>
        <w:t xml:space="preserve"> teknolojisi ile Müslüm Gürses tarafından seslendirildi</w:t>
      </w:r>
      <w:r w:rsidR="002D6FBF" w:rsidRPr="00B63C2B">
        <w:rPr>
          <w:rFonts w:asciiTheme="minorHAnsi" w:eastAsia="Century Gothic" w:hAnsiTheme="minorHAnsi" w:cstheme="minorHAnsi"/>
        </w:rPr>
        <w:t xml:space="preserve">. Müslüm Gürses’in 5G tabanlı hologramı ile </w:t>
      </w:r>
      <w:proofErr w:type="spellStart"/>
      <w:r w:rsidR="002D6FBF" w:rsidRPr="00B63C2B">
        <w:rPr>
          <w:rFonts w:asciiTheme="minorHAnsi" w:eastAsia="Century Gothic" w:hAnsiTheme="minorHAnsi" w:cstheme="minorHAnsi"/>
        </w:rPr>
        <w:t>Sefo</w:t>
      </w:r>
      <w:proofErr w:type="spellEnd"/>
      <w:r w:rsidR="002D6FBF" w:rsidRPr="00B63C2B">
        <w:rPr>
          <w:rFonts w:asciiTheme="minorHAnsi" w:eastAsia="Century Gothic" w:hAnsiTheme="minorHAnsi" w:cstheme="minorHAnsi"/>
        </w:rPr>
        <w:t xml:space="preserve"> “Bilmem mi” isimli şarkıyı </w:t>
      </w:r>
      <w:r w:rsidR="00E86750" w:rsidRPr="00B63C2B">
        <w:rPr>
          <w:rFonts w:asciiTheme="minorHAnsi" w:eastAsia="Century Gothic" w:hAnsiTheme="minorHAnsi" w:cstheme="minorHAnsi"/>
        </w:rPr>
        <w:t xml:space="preserve">sahnede </w:t>
      </w:r>
      <w:r w:rsidR="002D6FBF" w:rsidRPr="00B63C2B">
        <w:rPr>
          <w:rFonts w:asciiTheme="minorHAnsi" w:eastAsia="Century Gothic" w:hAnsiTheme="minorHAnsi" w:cstheme="minorHAnsi"/>
        </w:rPr>
        <w:t>birlikte</w:t>
      </w:r>
      <w:r w:rsidR="00570DC8" w:rsidRPr="00B63C2B">
        <w:rPr>
          <w:rFonts w:asciiTheme="minorHAnsi" w:eastAsia="Century Gothic" w:hAnsiTheme="minorHAnsi" w:cstheme="minorHAnsi"/>
        </w:rPr>
        <w:t xml:space="preserve"> </w:t>
      </w:r>
      <w:r w:rsidR="002D6FBF" w:rsidRPr="00B63C2B">
        <w:rPr>
          <w:rFonts w:asciiTheme="minorHAnsi" w:eastAsia="Century Gothic" w:hAnsiTheme="minorHAnsi" w:cstheme="minorHAnsi"/>
        </w:rPr>
        <w:t>söyleyerek katılımcılara unutulmaz anlar yaşattı.</w:t>
      </w:r>
      <w:r w:rsidR="002D6FBF">
        <w:rPr>
          <w:rFonts w:asciiTheme="minorHAnsi" w:eastAsia="Century Gothic" w:hAnsiTheme="minorHAnsi" w:cstheme="minorHAnsi"/>
        </w:rPr>
        <w:t xml:space="preserve">  </w:t>
      </w:r>
    </w:p>
    <w:p w14:paraId="7463AA9C" w14:textId="50F35F12" w:rsidR="00582C42" w:rsidRPr="00582C42" w:rsidRDefault="00582C42" w:rsidP="00582C42">
      <w:pPr>
        <w:pStyle w:val="Gvde"/>
        <w:spacing w:after="0" w:line="240" w:lineRule="auto"/>
        <w:jc w:val="both"/>
        <w:rPr>
          <w:b/>
          <w:bCs/>
        </w:rPr>
      </w:pPr>
      <w:r>
        <w:rPr>
          <w:b/>
          <w:bCs/>
        </w:rPr>
        <w:t>“</w:t>
      </w:r>
      <w:r w:rsidRPr="00582C42">
        <w:rPr>
          <w:b/>
          <w:bCs/>
        </w:rPr>
        <w:t>5G herkes için geliyor</w:t>
      </w:r>
      <w:r>
        <w:rPr>
          <w:b/>
          <w:bCs/>
        </w:rPr>
        <w:t>”</w:t>
      </w:r>
    </w:p>
    <w:p w14:paraId="5DA43D89" w14:textId="648EC040" w:rsidR="002D6FBF" w:rsidRDefault="00AC65A5" w:rsidP="00582C42">
      <w:pPr>
        <w:pStyle w:val="Gvde"/>
        <w:spacing w:after="0" w:line="240" w:lineRule="auto"/>
        <w:jc w:val="both"/>
      </w:pPr>
      <w:r w:rsidRPr="00B63C2B">
        <w:t xml:space="preserve">5G gala gecesinde yaptığı konuşmada, asırları aşan köklü mirasın omuzlarına yüklediği tarihi sorumluluğa ve 5G’nin Türkiye için bir teknoloji geçişinden çok daha fazlası olduğuna dikkat çeken </w:t>
      </w:r>
      <w:r w:rsidRPr="00B63C2B">
        <w:rPr>
          <w:b/>
          <w:bCs/>
        </w:rPr>
        <w:t>Türk Telekom CEO’su Ebubekir Şahin</w:t>
      </w:r>
      <w:r w:rsidRPr="00B63C2B">
        <w:t>, “186 yıl öncesinde uzakları yakın kılmak amacıyla başlayan hikayemiz Türkiye’yi geleceğe ulaştırma şiarıyla devam ediyor. Bu toprakların hafızasını, kültürünü ve tarihini genetik kodlarında taşıyan bir kurum olarak dijital geleceği bu zengin miras ve teknoloji birikimimizle inşa ediyoruz. İlmek ilmek oluşturduğumuz dijital omurgayla Türkiye’nin her bir hücresine dokunan Türk Telekom olarak, bugün sadece yeni bir teknolojiye geçiş yapmakla kalmıyor, ülkemizi geleceğe taşıma yolunda yeni bir dönemin</w:t>
      </w:r>
      <w:r w:rsidR="002D6FBF" w:rsidRPr="00B63C2B">
        <w:t xml:space="preserve"> </w:t>
      </w:r>
      <w:r w:rsidRPr="00B63C2B">
        <w:t xml:space="preserve">kapılarını aralıyoruz. Sağlıkta erişilebilirlik, eğitimde fırsat eşitliği, üretimde verimlilik ve enerjide tasarrufa </w:t>
      </w:r>
      <w:proofErr w:type="gramStart"/>
      <w:r w:rsidRPr="00B63C2B">
        <w:t>imkan</w:t>
      </w:r>
      <w:proofErr w:type="gramEnd"/>
      <w:r w:rsidRPr="00B63C2B">
        <w:t xml:space="preserve"> sağlayan 5G teknolojisinin bir bağlantı hızının ötesinde ekonomik ve sosyal ilerlemeyi hızlandıracak itici bir güç olduğuna inanıyoruz. </w:t>
      </w:r>
      <w:r w:rsidR="002D6FBF" w:rsidRPr="00B63C2B">
        <w:t>Türkiye’nin dijital dönüşümü için 2005’</w:t>
      </w:r>
      <w:r w:rsidR="003D39EC" w:rsidRPr="00B63C2B">
        <w:t>te</w:t>
      </w:r>
      <w:r w:rsidR="002D6FBF" w:rsidRPr="00B63C2B">
        <w:t>n bu yana 23 milyar dolar</w:t>
      </w:r>
      <w:r w:rsidR="00D37EB5" w:rsidRPr="00B63C2B">
        <w:t>ı aşan</w:t>
      </w:r>
      <w:r w:rsidR="002D6FBF" w:rsidRPr="00B63C2B">
        <w:t xml:space="preserve"> yatırım </w:t>
      </w:r>
      <w:r w:rsidR="007D023C" w:rsidRPr="00B63C2B">
        <w:t>yaptık</w:t>
      </w:r>
      <w:r w:rsidR="002D6FBF" w:rsidRPr="00B63C2B">
        <w:t>. Son dört yıldır ise sektörün yatırım lideri olarak ülkemizi yenilikçi teknolojilere</w:t>
      </w:r>
      <w:r w:rsidR="007D023C" w:rsidRPr="00B63C2B">
        <w:t xml:space="preserve"> hazırlayarak dijital dünyanın inşasında emin adımlarla ilerliyoruz. </w:t>
      </w:r>
      <w:r w:rsidR="002D6FBF" w:rsidRPr="00B63C2B">
        <w:t xml:space="preserve"> </w:t>
      </w:r>
      <w:r w:rsidRPr="00B63C2B">
        <w:t>Yıllardır yatırımlarımızı ve çalışmalarımızı bu bilinçle 5G uyumlu olarak gerçekleştirdik. Sağlıktan sanayiye, tarımdan spora ve kültür sanata farklı alanlarda öncü 5G kullanım senaryolarını hayata geçirdik.  Yarım milyon kilometreyi aşan fiber altyapımız 5G’nin yüksek veri taşıma kapasitesinin en büyük teminat</w:t>
      </w:r>
      <w:r w:rsidR="00E86750" w:rsidRPr="00B63C2B">
        <w:t xml:space="preserve">ı </w:t>
      </w:r>
      <w:r w:rsidRPr="00B63C2B">
        <w:t>olurken, 5G’nin can damarı olan fiberle bağlı istasyonu oranında dünya</w:t>
      </w:r>
      <w:r w:rsidR="00E86750" w:rsidRPr="00B63C2B">
        <w:t xml:space="preserve"> genelinin</w:t>
      </w:r>
      <w:r w:rsidR="00B63C2B" w:rsidRPr="00B63C2B">
        <w:t xml:space="preserve"> </w:t>
      </w:r>
      <w:r w:rsidRPr="00B63C2B">
        <w:t>2030 hedeflerini şimdiden aşmış bulunuyoruz. 81 ilin her köşesine uzanan fiber ağımız</w:t>
      </w:r>
      <w:r w:rsidR="00E86750" w:rsidRPr="00B63C2B">
        <w:t>,</w:t>
      </w:r>
      <w:r w:rsidR="00B63C2B" w:rsidRPr="00B63C2B">
        <w:t xml:space="preserve"> </w:t>
      </w:r>
      <w:r w:rsidR="00570DC8" w:rsidRPr="00B63C2B">
        <w:t>yaygın 5G altyapımız</w:t>
      </w:r>
      <w:r w:rsidRPr="00B63C2B">
        <w:t>, 5G uygulamalarındaki deneyimimiz, yüzde 61’ini fiberle bağladığımız</w:t>
      </w:r>
      <w:r w:rsidR="00E825A3">
        <w:t xml:space="preserve"> LTE</w:t>
      </w:r>
      <w:r w:rsidRPr="00B63C2B">
        <w:t xml:space="preserve"> baz istasyonlarımız ve 5G’de sahip olduğumuz müşteri başına en yüksek kapasiteyle herkes için en kapsayıcı 5G deneyimini sunmaya hazırız. “Herkes için 5G” vizyonumuzla dijital uçurumları kapatmayı ve teknolojiyi bir lüks olmaktan çıkararak milli egemenliğin üzerinde yükseldiği sarsılmaz bir temel haline getirmeyi hedefliyoruz.  Köklerimizden aldığımız güç, yenilikçi vizyonumuz, uzman mühendislerimiz ve yüksek teknoloji birikimimizle ülkemizi daha güçlü yarınlara taşımak için kararlılıkla çalışmaya devam edeceğiz” dedi.</w:t>
      </w:r>
    </w:p>
    <w:p w14:paraId="4C3D242F" w14:textId="77777777" w:rsidR="00582C42" w:rsidRDefault="00582C42" w:rsidP="00582C42">
      <w:pPr>
        <w:pStyle w:val="Gvde"/>
        <w:spacing w:after="0" w:line="240" w:lineRule="auto"/>
        <w:jc w:val="both"/>
      </w:pPr>
    </w:p>
    <w:p w14:paraId="39576508" w14:textId="3CD8D276" w:rsidR="002D6FBF" w:rsidRDefault="002D6FBF" w:rsidP="002D6FBF">
      <w:pPr>
        <w:pStyle w:val="Gvde"/>
        <w:spacing w:after="0" w:line="240" w:lineRule="auto"/>
        <w:jc w:val="both"/>
        <w:rPr>
          <w:b/>
          <w:bCs/>
        </w:rPr>
      </w:pPr>
      <w:r>
        <w:rPr>
          <w:b/>
          <w:bCs/>
        </w:rPr>
        <w:t>“</w:t>
      </w:r>
      <w:r w:rsidRPr="002D6FBF">
        <w:rPr>
          <w:b/>
          <w:bCs/>
        </w:rPr>
        <w:t>Mobild</w:t>
      </w:r>
      <w:r>
        <w:rPr>
          <w:b/>
          <w:bCs/>
        </w:rPr>
        <w:t xml:space="preserve">eki </w:t>
      </w:r>
      <w:r w:rsidR="00325360">
        <w:rPr>
          <w:b/>
          <w:bCs/>
        </w:rPr>
        <w:t xml:space="preserve">yükselişimiz 5G </w:t>
      </w:r>
      <w:r w:rsidR="006561A9">
        <w:rPr>
          <w:b/>
          <w:bCs/>
        </w:rPr>
        <w:t>döneminde de sürecek</w:t>
      </w:r>
      <w:r>
        <w:rPr>
          <w:b/>
          <w:bCs/>
        </w:rPr>
        <w:t>”</w:t>
      </w:r>
    </w:p>
    <w:p w14:paraId="37A77CED" w14:textId="1FA7A6C3" w:rsidR="00582C42" w:rsidRDefault="002D6FBF" w:rsidP="002D6FBF">
      <w:pPr>
        <w:pStyle w:val="Gvde"/>
        <w:spacing w:after="0" w:line="240" w:lineRule="auto"/>
        <w:jc w:val="both"/>
      </w:pPr>
      <w:r w:rsidRPr="002D6FBF">
        <w:t xml:space="preserve">Mobildeki yükseliş ivmesini 5G döneminde de sürdürmeyi hedeflediklerini belirten </w:t>
      </w:r>
      <w:r w:rsidRPr="002D6FBF">
        <w:rPr>
          <w:b/>
          <w:bCs/>
        </w:rPr>
        <w:t>Ebubekir Şahin</w:t>
      </w:r>
      <w:r w:rsidRPr="002D6FBF">
        <w:t>, “</w:t>
      </w:r>
      <w:r>
        <w:t xml:space="preserve">Mobil alandaki gücümüzü ve başarılı stratejimizi 2025 yılındaki başarılı sonuçlarla taçlandırdık. Yılı </w:t>
      </w:r>
      <w:r w:rsidRPr="002D6FBF">
        <w:t>tarihi</w:t>
      </w:r>
      <w:r>
        <w:t>n</w:t>
      </w:r>
      <w:r w:rsidRPr="002D6FBF">
        <w:t xml:space="preserve"> en yüksek net abone kazanımı ile </w:t>
      </w:r>
      <w:r>
        <w:t>tamamladık ve</w:t>
      </w:r>
      <w:r w:rsidRPr="002D6FBF">
        <w:t xml:space="preserve"> </w:t>
      </w:r>
      <w:r>
        <w:t>mobil numara taşıma pazarında dört yıl üst üste en çok tercih edilen operatör olduk. Müşteri deneyimi odaklı uzun vadeli stratejimiz ile bu alanda büyümeyi sürdürürken, BTK (</w:t>
      </w:r>
      <w:r w:rsidRPr="002D6FBF">
        <w:t>Bilgi Teknolojileri ve İletişim Kurumu</w:t>
      </w:r>
      <w:r>
        <w:t xml:space="preserve">) 2025 üçüncü çeyrek verilerine göre mobil sektörde sıralamayı değiştirerek tarihi bir başarıya imza attık. 5G’deki güçlü kapasite konumumuz ve </w:t>
      </w:r>
      <w:r w:rsidRPr="002D6FBF">
        <w:t xml:space="preserve">yapay </w:t>
      </w:r>
      <w:proofErr w:type="gramStart"/>
      <w:r w:rsidRPr="002D6FBF">
        <w:t>zeka</w:t>
      </w:r>
      <w:proofErr w:type="gramEnd"/>
      <w:r w:rsidRPr="002D6FBF">
        <w:t xml:space="preserve"> destekli müşteri deneyimi yönetimi </w:t>
      </w:r>
      <w:r>
        <w:t xml:space="preserve">ile mobildeki yükseliş ivmemizi yeni dönemde de sürdürmeyi hedefliyoruz. </w:t>
      </w:r>
      <w:proofErr w:type="spellStart"/>
      <w:r>
        <w:t>Proaktif</w:t>
      </w:r>
      <w:proofErr w:type="spellEnd"/>
      <w:r w:rsidRPr="002D6FBF">
        <w:t xml:space="preserve"> bir anlayışla </w:t>
      </w:r>
      <w:r>
        <w:t>müşterilerimizin</w:t>
      </w:r>
      <w:r w:rsidRPr="002D6FBF">
        <w:t xml:space="preserve"> ihtiyaçlar</w:t>
      </w:r>
      <w:r>
        <w:t>ına</w:t>
      </w:r>
      <w:r w:rsidRPr="002D6FBF">
        <w:t xml:space="preserve"> yönelik ürün ve teklifler </w:t>
      </w:r>
      <w:r>
        <w:t>tasarlamaya</w:t>
      </w:r>
      <w:r w:rsidRPr="002D6FBF">
        <w:t xml:space="preserve"> ve her temas noktasında müşterilerimize değerli hissettiren bir </w:t>
      </w:r>
      <w:r>
        <w:t xml:space="preserve">dijital </w:t>
      </w:r>
      <w:r w:rsidRPr="002D6FBF">
        <w:t>ekosistem sunmay</w:t>
      </w:r>
      <w:r>
        <w:t xml:space="preserve">a devam edeceğiz” diye konuştu. </w:t>
      </w:r>
    </w:p>
    <w:p w14:paraId="0FD526A5" w14:textId="77777777" w:rsidR="002D6FBF" w:rsidRDefault="002D6FBF" w:rsidP="002D6FBF">
      <w:pPr>
        <w:pStyle w:val="Gvde"/>
        <w:spacing w:after="0" w:line="240" w:lineRule="auto"/>
        <w:jc w:val="both"/>
      </w:pPr>
    </w:p>
    <w:p w14:paraId="02CD54F9" w14:textId="77777777" w:rsidR="002D6FBF" w:rsidRDefault="00AC65A5" w:rsidP="002D6FBF">
      <w:pPr>
        <w:pStyle w:val="Gvde"/>
        <w:spacing w:after="0" w:line="240" w:lineRule="auto"/>
        <w:jc w:val="both"/>
        <w:rPr>
          <w:b/>
          <w:bCs/>
        </w:rPr>
      </w:pPr>
      <w:r w:rsidRPr="00AC65A5">
        <w:rPr>
          <w:b/>
          <w:bCs/>
        </w:rPr>
        <w:t>“5G alanında 70’in üzerinde uluslararası patentimiz bulunuyor”</w:t>
      </w:r>
    </w:p>
    <w:p w14:paraId="5857D713" w14:textId="26F2D0BD" w:rsidR="00AC65A5" w:rsidRDefault="00AC65A5" w:rsidP="00E825A3">
      <w:pPr>
        <w:pStyle w:val="Gvde"/>
        <w:spacing w:after="0" w:line="240" w:lineRule="auto"/>
        <w:jc w:val="both"/>
      </w:pPr>
      <w:r w:rsidRPr="00AC65A5">
        <w:t xml:space="preserve">5G’de milli çalışmalara odaklandıklarını belirten </w:t>
      </w:r>
      <w:r w:rsidRPr="002D6FBF">
        <w:rPr>
          <w:b/>
          <w:bCs/>
        </w:rPr>
        <w:t>Ebubekir Şahin</w:t>
      </w:r>
      <w:r w:rsidRPr="00AC65A5">
        <w:t xml:space="preserve">, “Ülkemizin teknolojide dışa bağımlılığını azaltmak ve küresel teknoloji liginde üst sıralara taşımak adına, Ar-Ge çalışmalarımızın yanı sıra milli çözümler üreten firmalara yatırım yapıyoruz. Milli ekosistemimizi güçlendirecek iş birlikleri ve projeleri hayata geçirerek ülkemizi ileriye taşıyacak her hamleye Türk Telekom imzasını atıyoruz. Geçtiğimiz haftalarda Türkiye’nin ilk ve en kapsamlı 5G odaklı ‘Teknoloji ve </w:t>
      </w:r>
      <w:proofErr w:type="spellStart"/>
      <w:r w:rsidRPr="00AC65A5">
        <w:t>İnovasyon</w:t>
      </w:r>
      <w:proofErr w:type="spellEnd"/>
      <w:r w:rsidRPr="00AC65A5">
        <w:t xml:space="preserve"> Merkezi’ni açılışını gerçekleştirdik. </w:t>
      </w:r>
      <w:r>
        <w:t xml:space="preserve">Bir telekomünikasyon şirketi olmanın ötesinde dijital geleceğin mimarı olarak 2025 yılında </w:t>
      </w:r>
      <w:r>
        <w:lastRenderedPageBreak/>
        <w:t>921 milli patent başvurusu ile dijital dönüşüme liderlik etmenin gururunu yaşıyoruz.  Ülkemizin y</w:t>
      </w:r>
      <w:r w:rsidRPr="00AC65A5">
        <w:t xml:space="preserve">üksek teknoloji ihraç etme hedefine </w:t>
      </w:r>
      <w:r>
        <w:t>katkı sunmak</w:t>
      </w:r>
      <w:r w:rsidRPr="00AC65A5">
        <w:t xml:space="preserve"> </w:t>
      </w:r>
      <w:r>
        <w:t>amacıyla</w:t>
      </w:r>
      <w:r w:rsidRPr="00AC65A5">
        <w:t xml:space="preserve"> </w:t>
      </w:r>
      <w:r>
        <w:t>çalışmalar yürüten g</w:t>
      </w:r>
      <w:r w:rsidRPr="00AC65A5">
        <w:t xml:space="preserve">rup şirketlerimiz </w:t>
      </w:r>
      <w:proofErr w:type="spellStart"/>
      <w:r w:rsidRPr="00AC65A5">
        <w:t>Argela</w:t>
      </w:r>
      <w:proofErr w:type="spellEnd"/>
      <w:r w:rsidRPr="00AC65A5">
        <w:t xml:space="preserve"> ve </w:t>
      </w:r>
      <w:r>
        <w:t xml:space="preserve">Silikon Vadisi’ndeki iştiraki </w:t>
      </w:r>
      <w:proofErr w:type="spellStart"/>
      <w:r w:rsidRPr="00AC65A5">
        <w:t>Netsia</w:t>
      </w:r>
      <w:r>
        <w:t>’nın</w:t>
      </w:r>
      <w:proofErr w:type="spellEnd"/>
      <w:r>
        <w:t xml:space="preserve"> 5G alanında 70’in üzerinde uluslararası patenti bulunuyor” dedi.  </w:t>
      </w:r>
    </w:p>
    <w:p w14:paraId="2F3E76A5" w14:textId="77777777" w:rsidR="00DE702B" w:rsidRDefault="00DE702B" w:rsidP="00E825A3">
      <w:pPr>
        <w:pStyle w:val="Gvde"/>
        <w:spacing w:after="0" w:line="240" w:lineRule="auto"/>
        <w:jc w:val="both"/>
      </w:pPr>
    </w:p>
    <w:p w14:paraId="49088BA2" w14:textId="77777777" w:rsidR="00DE702B" w:rsidRPr="00B17A07" w:rsidRDefault="00DE702B" w:rsidP="00DE702B">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pPr>
      <w:r w:rsidRPr="00B17A07">
        <w:rPr>
          <w:rFonts w:ascii="IBM Plex Sans" w:eastAsia="IBM Plex Sans" w:hAnsi="IBM Plex Sans" w:cs="IBM Plex Sans"/>
          <w:b/>
          <w:bCs/>
          <w:noProof/>
          <w:lang w:eastAsia="tr-TR"/>
        </w:rPr>
        <w:drawing>
          <wp:inline distT="0" distB="0" distL="0" distR="0" wp14:anchorId="7204F7A4" wp14:editId="439D523A">
            <wp:extent cx="1148121" cy="324952"/>
            <wp:effectExtent l="0" t="0" r="0" b="0"/>
            <wp:docPr id="1073741825" name="officeArt object" descr="Resim 6"/>
            <wp:cNvGraphicFramePr/>
            <a:graphic xmlns:a="http://schemas.openxmlformats.org/drawingml/2006/main">
              <a:graphicData uri="http://schemas.openxmlformats.org/drawingml/2006/picture">
                <pic:pic xmlns:pic="http://schemas.openxmlformats.org/drawingml/2006/picture">
                  <pic:nvPicPr>
                    <pic:cNvPr id="1073741825" name="Resim 6" descr="Resim 6"/>
                    <pic:cNvPicPr>
                      <a:picLocks noChangeAspect="1"/>
                    </pic:cNvPicPr>
                  </pic:nvPicPr>
                  <pic:blipFill>
                    <a:blip r:embed="rId8"/>
                    <a:srcRect l="12357" t="25233" r="12162" b="28369"/>
                    <a:stretch>
                      <a:fillRect/>
                    </a:stretch>
                  </pic:blipFill>
                  <pic:spPr>
                    <a:xfrm>
                      <a:off x="0" y="0"/>
                      <a:ext cx="1148121" cy="324952"/>
                    </a:xfrm>
                    <a:prstGeom prst="rect">
                      <a:avLst/>
                    </a:prstGeom>
                    <a:ln w="12700" cap="flat">
                      <a:noFill/>
                      <a:miter lim="400000"/>
                    </a:ln>
                    <a:effectLst/>
                  </pic:spPr>
                </pic:pic>
              </a:graphicData>
            </a:graphic>
          </wp:inline>
        </w:drawing>
      </w:r>
    </w:p>
    <w:p w14:paraId="67E19A12" w14:textId="77777777" w:rsidR="00DE702B" w:rsidRPr="00B17A07" w:rsidRDefault="00DE702B" w:rsidP="00DE702B">
      <w:pPr>
        <w:rPr>
          <w:rFonts w:ascii="Calibri" w:eastAsia="Calibri" w:hAnsi="Calibri" w:cs="Calibri"/>
          <w:color w:val="000000"/>
          <w:sz w:val="22"/>
          <w:szCs w:val="22"/>
        </w:rPr>
      </w:pPr>
    </w:p>
    <w:p w14:paraId="54E084AC" w14:textId="77777777" w:rsidR="00DE702B" w:rsidRPr="00B17A07" w:rsidRDefault="00DE702B" w:rsidP="00DE702B">
      <w:pPr>
        <w:spacing w:line="276" w:lineRule="auto"/>
        <w:jc w:val="both"/>
        <w:rPr>
          <w:rFonts w:ascii="Calibri" w:eastAsia="Calibri" w:hAnsi="Calibri" w:cs="Calibri"/>
          <w:color w:val="000000"/>
          <w:sz w:val="22"/>
          <w:szCs w:val="22"/>
        </w:rPr>
      </w:pPr>
      <w:r w:rsidRPr="00B17A07">
        <w:rPr>
          <w:rFonts w:ascii="Calibri" w:eastAsia="Calibri" w:hAnsi="Calibri" w:cs="Calibri"/>
          <w:b/>
          <w:color w:val="000000"/>
          <w:sz w:val="22"/>
          <w:szCs w:val="22"/>
        </w:rPr>
        <w:t>Özge Yavuz</w:t>
      </w:r>
    </w:p>
    <w:p w14:paraId="444E960C" w14:textId="77777777" w:rsidR="00DE702B" w:rsidRPr="00B17A07" w:rsidRDefault="00DE702B" w:rsidP="00DE702B">
      <w:pPr>
        <w:spacing w:line="276" w:lineRule="auto"/>
        <w:jc w:val="both"/>
        <w:rPr>
          <w:rFonts w:ascii="Calibri" w:eastAsia="Calibri" w:hAnsi="Calibri" w:cs="Calibri"/>
          <w:color w:val="000000"/>
          <w:sz w:val="22"/>
          <w:szCs w:val="22"/>
        </w:rPr>
      </w:pPr>
      <w:r w:rsidRPr="00B17A07">
        <w:rPr>
          <w:rFonts w:ascii="Calibri" w:eastAsia="Calibri" w:hAnsi="Calibri" w:cs="Calibri"/>
          <w:color w:val="000000"/>
          <w:sz w:val="22"/>
          <w:szCs w:val="22"/>
        </w:rPr>
        <w:t>Tel: 0 532 395 05 12</w:t>
      </w:r>
    </w:p>
    <w:p w14:paraId="15DF22DA" w14:textId="77777777" w:rsidR="00DE702B" w:rsidRPr="00B17A07" w:rsidRDefault="00DE702B" w:rsidP="00DE702B">
      <w:pPr>
        <w:spacing w:line="276" w:lineRule="auto"/>
        <w:jc w:val="both"/>
        <w:rPr>
          <w:rFonts w:ascii="Calibri" w:eastAsia="Calibri" w:hAnsi="Calibri" w:cs="Calibri"/>
          <w:color w:val="000000"/>
          <w:sz w:val="22"/>
          <w:szCs w:val="22"/>
          <w:u w:val="single"/>
        </w:rPr>
      </w:pPr>
      <w:r w:rsidRPr="00B17A07">
        <w:rPr>
          <w:rFonts w:ascii="Calibri" w:eastAsia="Calibri" w:hAnsi="Calibri" w:cs="Calibri"/>
          <w:sz w:val="22"/>
          <w:szCs w:val="22"/>
          <w:u w:val="single"/>
        </w:rPr>
        <w:t>ozge.yavuz@lorbi.com</w:t>
      </w:r>
    </w:p>
    <w:p w14:paraId="2C48CC87" w14:textId="77777777" w:rsidR="00DE702B" w:rsidRPr="00B17A07" w:rsidRDefault="00DE702B" w:rsidP="00DE702B">
      <w:pPr>
        <w:jc w:val="both"/>
        <w:rPr>
          <w:rFonts w:ascii="Calibri" w:eastAsia="Calibri" w:hAnsi="Calibri" w:cs="Calibri"/>
          <w:color w:val="000000"/>
          <w:sz w:val="22"/>
          <w:szCs w:val="22"/>
          <w:u w:val="single"/>
        </w:rPr>
      </w:pPr>
    </w:p>
    <w:p w14:paraId="7FDB2DE2" w14:textId="77777777" w:rsidR="00DE702B" w:rsidRPr="00B17A07" w:rsidRDefault="00DE702B" w:rsidP="00DE702B">
      <w:pPr>
        <w:jc w:val="both"/>
        <w:rPr>
          <w:rFonts w:ascii="Calibri" w:eastAsia="Calibri" w:hAnsi="Calibri" w:cs="Calibri"/>
          <w:b/>
          <w:color w:val="000000"/>
          <w:sz w:val="22"/>
          <w:szCs w:val="22"/>
        </w:rPr>
      </w:pPr>
      <w:r w:rsidRPr="00B17A07">
        <w:rPr>
          <w:rFonts w:ascii="Calibri" w:eastAsia="Calibri" w:hAnsi="Calibri" w:cs="Calibri"/>
          <w:b/>
          <w:color w:val="000000"/>
          <w:sz w:val="22"/>
          <w:szCs w:val="22"/>
        </w:rPr>
        <w:t>Mehmet Akif Kaya</w:t>
      </w:r>
    </w:p>
    <w:p w14:paraId="167C24F3" w14:textId="77777777" w:rsidR="00DE702B" w:rsidRPr="00B17A07" w:rsidRDefault="00DE702B" w:rsidP="00DE702B">
      <w:pPr>
        <w:jc w:val="both"/>
        <w:rPr>
          <w:rFonts w:ascii="Calibri" w:eastAsia="Calibri" w:hAnsi="Calibri" w:cs="Calibri"/>
          <w:color w:val="000000"/>
          <w:sz w:val="22"/>
          <w:szCs w:val="22"/>
        </w:rPr>
      </w:pPr>
      <w:r w:rsidRPr="00B17A07">
        <w:rPr>
          <w:rFonts w:ascii="Calibri" w:eastAsia="Calibri" w:hAnsi="Calibri" w:cs="Calibri"/>
          <w:color w:val="000000"/>
          <w:sz w:val="22"/>
          <w:szCs w:val="22"/>
        </w:rPr>
        <w:t>Tel: 0 507 877 31 91</w:t>
      </w:r>
    </w:p>
    <w:p w14:paraId="0A5A6605" w14:textId="33A23CD8" w:rsidR="00DE702B" w:rsidRPr="00AC65A5" w:rsidRDefault="00DE702B" w:rsidP="00DE702B">
      <w:pPr>
        <w:pStyle w:val="Gvde"/>
        <w:spacing w:after="0" w:line="240" w:lineRule="auto"/>
        <w:jc w:val="both"/>
      </w:pPr>
      <w:hyperlink r:id="rId9" w:history="1">
        <w:r w:rsidRPr="00B17A07">
          <w:rPr>
            <w:rStyle w:val="Kpr"/>
          </w:rPr>
          <w:t>akif.kaya@lorbi.com</w:t>
        </w:r>
      </w:hyperlink>
    </w:p>
    <w:sectPr w:rsidR="00DE702B" w:rsidRPr="00AC65A5" w:rsidSect="00F315D3">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2FEDF" w14:textId="77777777" w:rsidR="003926E1" w:rsidRDefault="003926E1">
      <w:r>
        <w:separator/>
      </w:r>
    </w:p>
  </w:endnote>
  <w:endnote w:type="continuationSeparator" w:id="0">
    <w:p w14:paraId="7C4265CA" w14:textId="77777777" w:rsidR="003926E1" w:rsidRDefault="0039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IBM Plex Sans">
    <w:altName w:val="Corbel"/>
    <w:charset w:val="00"/>
    <w:family w:val="swiss"/>
    <w:pitch w:val="variable"/>
    <w:sig w:usb0="A00002EF" w:usb1="5000207B" w:usb2="00000000" w:usb3="00000000" w:csb0="0000019F" w:csb1="00000000"/>
  </w:font>
  <w:font w:name="CentraleSans Book">
    <w:altName w:val="Times New Roman"/>
    <w:panose1 w:val="00000000000000000000"/>
    <w:charset w:val="00"/>
    <w:family w:val="modern"/>
    <w:notTrueType/>
    <w:pitch w:val="variable"/>
    <w:sig w:usb0="00000001" w:usb1="00000000" w:usb2="00000000" w:usb3="00000000" w:csb0="00000093"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50395" w14:textId="0395B645" w:rsidR="0014496C" w:rsidRPr="0014496C" w:rsidRDefault="00EB2F4C"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96691" w14:textId="77777777" w:rsidR="0014496C" w:rsidRPr="0014496C" w:rsidRDefault="00EB2F4C"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B779C" w14:textId="77777777" w:rsidR="0014496C" w:rsidRPr="0014496C" w:rsidRDefault="00EB2F4C"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6E407" w14:textId="77777777" w:rsidR="003926E1" w:rsidRDefault="003926E1">
      <w:r>
        <w:separator/>
      </w:r>
    </w:p>
  </w:footnote>
  <w:footnote w:type="continuationSeparator" w:id="0">
    <w:p w14:paraId="22DA4819" w14:textId="77777777" w:rsidR="003926E1" w:rsidRDefault="00392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3D67E" w14:textId="77777777" w:rsidR="002D46B8" w:rsidRDefault="002D46B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1AE5C" w14:textId="77777777" w:rsidR="002D46B8"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95"/>
      <w:gridCol w:w="3906"/>
    </w:tblGrid>
    <w:tr w:rsidR="00334D27" w14:paraId="15633A8B" w14:textId="77777777" w:rsidTr="004550E0">
      <w:trPr>
        <w:trHeight w:val="390"/>
      </w:trPr>
      <w:tc>
        <w:tcPr>
          <w:tcW w:w="4186" w:type="dxa"/>
          <w:vMerge w:val="restart"/>
        </w:tcPr>
        <w:p w14:paraId="794CD0BD" w14:textId="77777777" w:rsidR="002D46B8"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0BD68B8" wp14:editId="7D670D91">
                <wp:extent cx="2878331" cy="9906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2F0E75C"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EE88246"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8DA86B3" w14:textId="77777777" w:rsidR="002D46B8" w:rsidRPr="00BE19D1"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726E87F8" w14:textId="77777777" w:rsidR="002D46B8" w:rsidRPr="00BE19D1"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438B99C7" w14:textId="77777777" w:rsidTr="004550E0">
      <w:trPr>
        <w:trHeight w:val="390"/>
      </w:trPr>
      <w:tc>
        <w:tcPr>
          <w:tcW w:w="4186" w:type="dxa"/>
          <w:vMerge/>
        </w:tcPr>
        <w:p w14:paraId="1AC9AD4E" w14:textId="77777777" w:rsidR="002D46B8" w:rsidRPr="00753819"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60A55C3" w14:textId="77777777" w:rsidR="002D46B8"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8072C1" wp14:editId="5BBF3DE3">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1588FE2C" w14:textId="77777777" w:rsidR="002D46B8" w:rsidRPr="00804741" w:rsidRDefault="003926E1"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4649EBFE" w14:textId="77777777" w:rsidTr="004550E0">
      <w:tc>
        <w:tcPr>
          <w:tcW w:w="4186" w:type="dxa"/>
          <w:vMerge/>
        </w:tcPr>
        <w:p w14:paraId="5D973F2F"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5FCA64" w14:textId="77777777" w:rsidR="002D46B8"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2B61D55" wp14:editId="2F9026FD">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0BE4096A" w14:textId="77777777" w:rsidR="002D46B8" w:rsidRPr="00BE19D1" w:rsidRDefault="003926E1"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17DA7332" w14:textId="77777777" w:rsidTr="004550E0">
      <w:tc>
        <w:tcPr>
          <w:tcW w:w="4186" w:type="dxa"/>
          <w:vMerge/>
        </w:tcPr>
        <w:p w14:paraId="1CEF49DD"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2F16DEA" w14:textId="77777777" w:rsidR="002D46B8"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8347AF9" wp14:editId="205E6BBD">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2312808D" w14:textId="77777777" w:rsidR="002D46B8" w:rsidRPr="00BE19D1" w:rsidRDefault="003926E1"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32821411" w14:textId="77777777" w:rsidR="002D46B8" w:rsidRDefault="002D46B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E42FB9"/>
    <w:multiLevelType w:val="hybridMultilevel"/>
    <w:tmpl w:val="FFF295AC"/>
    <w:lvl w:ilvl="0" w:tplc="94669956">
      <w:numFmt w:val="bullet"/>
      <w:lvlText w:val="-"/>
      <w:lvlJc w:val="left"/>
      <w:pPr>
        <w:ind w:left="720" w:hanging="360"/>
      </w:pPr>
      <w:rPr>
        <w:rFonts w:ascii="Arial" w:eastAsia="Times New Roman" w:hAnsi="Arial" w:cs="Arial" w:hint="default"/>
      </w:rPr>
    </w:lvl>
    <w:lvl w:ilvl="1" w:tplc="04420003" w:tentative="1">
      <w:start w:val="1"/>
      <w:numFmt w:val="bullet"/>
      <w:lvlText w:val="o"/>
      <w:lvlJc w:val="left"/>
      <w:pPr>
        <w:ind w:left="1440" w:hanging="360"/>
      </w:pPr>
      <w:rPr>
        <w:rFonts w:ascii="Courier New" w:hAnsi="Courier New" w:cs="Courier New" w:hint="default"/>
      </w:rPr>
    </w:lvl>
    <w:lvl w:ilvl="2" w:tplc="04420005" w:tentative="1">
      <w:start w:val="1"/>
      <w:numFmt w:val="bullet"/>
      <w:lvlText w:val=""/>
      <w:lvlJc w:val="left"/>
      <w:pPr>
        <w:ind w:left="2160" w:hanging="360"/>
      </w:pPr>
      <w:rPr>
        <w:rFonts w:ascii="Wingdings" w:hAnsi="Wingdings" w:hint="default"/>
      </w:rPr>
    </w:lvl>
    <w:lvl w:ilvl="3" w:tplc="04420001" w:tentative="1">
      <w:start w:val="1"/>
      <w:numFmt w:val="bullet"/>
      <w:lvlText w:val=""/>
      <w:lvlJc w:val="left"/>
      <w:pPr>
        <w:ind w:left="2880" w:hanging="360"/>
      </w:pPr>
      <w:rPr>
        <w:rFonts w:ascii="Symbol" w:hAnsi="Symbol" w:hint="default"/>
      </w:rPr>
    </w:lvl>
    <w:lvl w:ilvl="4" w:tplc="04420003" w:tentative="1">
      <w:start w:val="1"/>
      <w:numFmt w:val="bullet"/>
      <w:lvlText w:val="o"/>
      <w:lvlJc w:val="left"/>
      <w:pPr>
        <w:ind w:left="3600" w:hanging="360"/>
      </w:pPr>
      <w:rPr>
        <w:rFonts w:ascii="Courier New" w:hAnsi="Courier New" w:cs="Courier New" w:hint="default"/>
      </w:rPr>
    </w:lvl>
    <w:lvl w:ilvl="5" w:tplc="04420005" w:tentative="1">
      <w:start w:val="1"/>
      <w:numFmt w:val="bullet"/>
      <w:lvlText w:val=""/>
      <w:lvlJc w:val="left"/>
      <w:pPr>
        <w:ind w:left="4320" w:hanging="360"/>
      </w:pPr>
      <w:rPr>
        <w:rFonts w:ascii="Wingdings" w:hAnsi="Wingdings" w:hint="default"/>
      </w:rPr>
    </w:lvl>
    <w:lvl w:ilvl="6" w:tplc="04420001" w:tentative="1">
      <w:start w:val="1"/>
      <w:numFmt w:val="bullet"/>
      <w:lvlText w:val=""/>
      <w:lvlJc w:val="left"/>
      <w:pPr>
        <w:ind w:left="5040" w:hanging="360"/>
      </w:pPr>
      <w:rPr>
        <w:rFonts w:ascii="Symbol" w:hAnsi="Symbol" w:hint="default"/>
      </w:rPr>
    </w:lvl>
    <w:lvl w:ilvl="7" w:tplc="04420003" w:tentative="1">
      <w:start w:val="1"/>
      <w:numFmt w:val="bullet"/>
      <w:lvlText w:val="o"/>
      <w:lvlJc w:val="left"/>
      <w:pPr>
        <w:ind w:left="5760" w:hanging="360"/>
      </w:pPr>
      <w:rPr>
        <w:rFonts w:ascii="Courier New" w:hAnsi="Courier New" w:cs="Courier New" w:hint="default"/>
      </w:rPr>
    </w:lvl>
    <w:lvl w:ilvl="8" w:tplc="04420005" w:tentative="1">
      <w:start w:val="1"/>
      <w:numFmt w:val="bullet"/>
      <w:lvlText w:val=""/>
      <w:lvlJc w:val="left"/>
      <w:pPr>
        <w:ind w:left="6480" w:hanging="360"/>
      </w:pPr>
      <w:rPr>
        <w:rFonts w:ascii="Wingdings" w:hAnsi="Wingdings" w:hint="default"/>
      </w:rPr>
    </w:lvl>
  </w:abstractNum>
  <w:abstractNum w:abstractNumId="1"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B1D6D58"/>
    <w:multiLevelType w:val="hybridMultilevel"/>
    <w:tmpl w:val="3F04F0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1D1"/>
    <w:rsid w:val="0001034A"/>
    <w:rsid w:val="00011184"/>
    <w:rsid w:val="00014142"/>
    <w:rsid w:val="0001465C"/>
    <w:rsid w:val="0001539C"/>
    <w:rsid w:val="00015CF4"/>
    <w:rsid w:val="00024019"/>
    <w:rsid w:val="000300DD"/>
    <w:rsid w:val="00034577"/>
    <w:rsid w:val="00034DB9"/>
    <w:rsid w:val="000360C6"/>
    <w:rsid w:val="000527A4"/>
    <w:rsid w:val="00053695"/>
    <w:rsid w:val="00055504"/>
    <w:rsid w:val="00056643"/>
    <w:rsid w:val="00062D46"/>
    <w:rsid w:val="00071288"/>
    <w:rsid w:val="00071D13"/>
    <w:rsid w:val="00071E0B"/>
    <w:rsid w:val="00081642"/>
    <w:rsid w:val="00085168"/>
    <w:rsid w:val="000854F3"/>
    <w:rsid w:val="0009497A"/>
    <w:rsid w:val="00096A68"/>
    <w:rsid w:val="00097C81"/>
    <w:rsid w:val="000A06D6"/>
    <w:rsid w:val="000A1132"/>
    <w:rsid w:val="000A5361"/>
    <w:rsid w:val="000A63E8"/>
    <w:rsid w:val="000B04F6"/>
    <w:rsid w:val="000B0776"/>
    <w:rsid w:val="000B4722"/>
    <w:rsid w:val="000B4EB3"/>
    <w:rsid w:val="000B5D52"/>
    <w:rsid w:val="000B6D1B"/>
    <w:rsid w:val="000B750E"/>
    <w:rsid w:val="000B7B98"/>
    <w:rsid w:val="000C3221"/>
    <w:rsid w:val="000C695B"/>
    <w:rsid w:val="000C76E6"/>
    <w:rsid w:val="000D1AB6"/>
    <w:rsid w:val="000D2E79"/>
    <w:rsid w:val="000E1B59"/>
    <w:rsid w:val="000E1C41"/>
    <w:rsid w:val="000E38AE"/>
    <w:rsid w:val="000E5370"/>
    <w:rsid w:val="000E573B"/>
    <w:rsid w:val="000F3FC0"/>
    <w:rsid w:val="000F5A68"/>
    <w:rsid w:val="00101533"/>
    <w:rsid w:val="0010237B"/>
    <w:rsid w:val="00102512"/>
    <w:rsid w:val="00102F64"/>
    <w:rsid w:val="0010304C"/>
    <w:rsid w:val="00105A1B"/>
    <w:rsid w:val="00116A61"/>
    <w:rsid w:val="001350BE"/>
    <w:rsid w:val="001351A1"/>
    <w:rsid w:val="0014408F"/>
    <w:rsid w:val="001451B7"/>
    <w:rsid w:val="001456A7"/>
    <w:rsid w:val="00147553"/>
    <w:rsid w:val="00150D19"/>
    <w:rsid w:val="0015388F"/>
    <w:rsid w:val="00157F4D"/>
    <w:rsid w:val="001617F0"/>
    <w:rsid w:val="00161E6F"/>
    <w:rsid w:val="00162D53"/>
    <w:rsid w:val="00163B29"/>
    <w:rsid w:val="0016559E"/>
    <w:rsid w:val="00167923"/>
    <w:rsid w:val="00183BB1"/>
    <w:rsid w:val="0019142A"/>
    <w:rsid w:val="001A1A38"/>
    <w:rsid w:val="001A72C8"/>
    <w:rsid w:val="001B315A"/>
    <w:rsid w:val="001D797C"/>
    <w:rsid w:val="001E26E5"/>
    <w:rsid w:val="001E6848"/>
    <w:rsid w:val="001E71B3"/>
    <w:rsid w:val="001F521C"/>
    <w:rsid w:val="00200E92"/>
    <w:rsid w:val="00202B53"/>
    <w:rsid w:val="002054AE"/>
    <w:rsid w:val="00207BD3"/>
    <w:rsid w:val="00210595"/>
    <w:rsid w:val="002145C7"/>
    <w:rsid w:val="00216D64"/>
    <w:rsid w:val="00221F69"/>
    <w:rsid w:val="002232FB"/>
    <w:rsid w:val="00226AD5"/>
    <w:rsid w:val="00227F43"/>
    <w:rsid w:val="0023189C"/>
    <w:rsid w:val="00232653"/>
    <w:rsid w:val="002329E4"/>
    <w:rsid w:val="00233724"/>
    <w:rsid w:val="002441D1"/>
    <w:rsid w:val="00255651"/>
    <w:rsid w:val="002568FD"/>
    <w:rsid w:val="00260EE1"/>
    <w:rsid w:val="00263A1C"/>
    <w:rsid w:val="002728A9"/>
    <w:rsid w:val="00275BCF"/>
    <w:rsid w:val="0028630A"/>
    <w:rsid w:val="002901A0"/>
    <w:rsid w:val="00294A32"/>
    <w:rsid w:val="002964D5"/>
    <w:rsid w:val="002A38E3"/>
    <w:rsid w:val="002A6B7D"/>
    <w:rsid w:val="002B14A0"/>
    <w:rsid w:val="002B2549"/>
    <w:rsid w:val="002B43EB"/>
    <w:rsid w:val="002B4FC9"/>
    <w:rsid w:val="002B5767"/>
    <w:rsid w:val="002C5BC6"/>
    <w:rsid w:val="002C7605"/>
    <w:rsid w:val="002D0358"/>
    <w:rsid w:val="002D3E9A"/>
    <w:rsid w:val="002D46B8"/>
    <w:rsid w:val="002D54BD"/>
    <w:rsid w:val="002D6FBF"/>
    <w:rsid w:val="002E0A37"/>
    <w:rsid w:val="002E1977"/>
    <w:rsid w:val="002E7B79"/>
    <w:rsid w:val="002F0885"/>
    <w:rsid w:val="00301094"/>
    <w:rsid w:val="00303412"/>
    <w:rsid w:val="00310DB4"/>
    <w:rsid w:val="003247FB"/>
    <w:rsid w:val="00325360"/>
    <w:rsid w:val="0032703B"/>
    <w:rsid w:val="003349CB"/>
    <w:rsid w:val="003420EB"/>
    <w:rsid w:val="00354267"/>
    <w:rsid w:val="00363B9F"/>
    <w:rsid w:val="0037653A"/>
    <w:rsid w:val="00381264"/>
    <w:rsid w:val="00384265"/>
    <w:rsid w:val="003926E1"/>
    <w:rsid w:val="0039584E"/>
    <w:rsid w:val="00396F82"/>
    <w:rsid w:val="003A1396"/>
    <w:rsid w:val="003A23AB"/>
    <w:rsid w:val="003A2A0C"/>
    <w:rsid w:val="003A374F"/>
    <w:rsid w:val="003C12C9"/>
    <w:rsid w:val="003C318C"/>
    <w:rsid w:val="003C727C"/>
    <w:rsid w:val="003C7C3B"/>
    <w:rsid w:val="003D0072"/>
    <w:rsid w:val="003D130D"/>
    <w:rsid w:val="003D39EC"/>
    <w:rsid w:val="003E43A5"/>
    <w:rsid w:val="003E7A81"/>
    <w:rsid w:val="003F1DF0"/>
    <w:rsid w:val="003F50E8"/>
    <w:rsid w:val="003F6A4A"/>
    <w:rsid w:val="003F7F13"/>
    <w:rsid w:val="003F7F82"/>
    <w:rsid w:val="00407A53"/>
    <w:rsid w:val="00410EBE"/>
    <w:rsid w:val="00424DC4"/>
    <w:rsid w:val="004270CF"/>
    <w:rsid w:val="0043041B"/>
    <w:rsid w:val="004357E1"/>
    <w:rsid w:val="0043731F"/>
    <w:rsid w:val="004419D2"/>
    <w:rsid w:val="004444DB"/>
    <w:rsid w:val="00447513"/>
    <w:rsid w:val="0044799B"/>
    <w:rsid w:val="00451B45"/>
    <w:rsid w:val="00463326"/>
    <w:rsid w:val="004656DC"/>
    <w:rsid w:val="00467009"/>
    <w:rsid w:val="00467FFD"/>
    <w:rsid w:val="004718E9"/>
    <w:rsid w:val="0047219A"/>
    <w:rsid w:val="0047697E"/>
    <w:rsid w:val="004836CF"/>
    <w:rsid w:val="0048717F"/>
    <w:rsid w:val="00487891"/>
    <w:rsid w:val="00496038"/>
    <w:rsid w:val="004A288B"/>
    <w:rsid w:val="004A2B2B"/>
    <w:rsid w:val="004A61B4"/>
    <w:rsid w:val="004A6506"/>
    <w:rsid w:val="004A7335"/>
    <w:rsid w:val="004B047C"/>
    <w:rsid w:val="004B3614"/>
    <w:rsid w:val="004B6B51"/>
    <w:rsid w:val="004C20C4"/>
    <w:rsid w:val="004C2981"/>
    <w:rsid w:val="004C3178"/>
    <w:rsid w:val="004C75F6"/>
    <w:rsid w:val="004D3999"/>
    <w:rsid w:val="004D605C"/>
    <w:rsid w:val="004E12F5"/>
    <w:rsid w:val="004E3EBB"/>
    <w:rsid w:val="004F7DDE"/>
    <w:rsid w:val="00500B85"/>
    <w:rsid w:val="00503513"/>
    <w:rsid w:val="0051533A"/>
    <w:rsid w:val="005213A9"/>
    <w:rsid w:val="00522F5C"/>
    <w:rsid w:val="0052308A"/>
    <w:rsid w:val="00530BCA"/>
    <w:rsid w:val="00536496"/>
    <w:rsid w:val="00537855"/>
    <w:rsid w:val="00537D52"/>
    <w:rsid w:val="00542C52"/>
    <w:rsid w:val="005432DC"/>
    <w:rsid w:val="00552EE6"/>
    <w:rsid w:val="005541F5"/>
    <w:rsid w:val="0055619E"/>
    <w:rsid w:val="005636E5"/>
    <w:rsid w:val="00564978"/>
    <w:rsid w:val="0056605E"/>
    <w:rsid w:val="0056781E"/>
    <w:rsid w:val="00570DC8"/>
    <w:rsid w:val="005745B9"/>
    <w:rsid w:val="0057646D"/>
    <w:rsid w:val="00581333"/>
    <w:rsid w:val="00582551"/>
    <w:rsid w:val="00582C42"/>
    <w:rsid w:val="00582D5C"/>
    <w:rsid w:val="005908C1"/>
    <w:rsid w:val="0059173C"/>
    <w:rsid w:val="005932E4"/>
    <w:rsid w:val="00593A77"/>
    <w:rsid w:val="005A0918"/>
    <w:rsid w:val="005C07CE"/>
    <w:rsid w:val="005C1131"/>
    <w:rsid w:val="005C629C"/>
    <w:rsid w:val="005D0746"/>
    <w:rsid w:val="005D2FB4"/>
    <w:rsid w:val="005D473F"/>
    <w:rsid w:val="005D4879"/>
    <w:rsid w:val="005D7685"/>
    <w:rsid w:val="005D7E5A"/>
    <w:rsid w:val="005E0233"/>
    <w:rsid w:val="005F4963"/>
    <w:rsid w:val="005F4AB6"/>
    <w:rsid w:val="005F4E0B"/>
    <w:rsid w:val="005F5FEB"/>
    <w:rsid w:val="006103FC"/>
    <w:rsid w:val="00620CD3"/>
    <w:rsid w:val="00625FC0"/>
    <w:rsid w:val="00626FC7"/>
    <w:rsid w:val="0062780E"/>
    <w:rsid w:val="006346F9"/>
    <w:rsid w:val="006365F5"/>
    <w:rsid w:val="006371B8"/>
    <w:rsid w:val="0063778A"/>
    <w:rsid w:val="00645F75"/>
    <w:rsid w:val="00646736"/>
    <w:rsid w:val="006476D0"/>
    <w:rsid w:val="00655AB9"/>
    <w:rsid w:val="006561A9"/>
    <w:rsid w:val="00667DC9"/>
    <w:rsid w:val="006714A2"/>
    <w:rsid w:val="00672CF0"/>
    <w:rsid w:val="0067419A"/>
    <w:rsid w:val="006745B5"/>
    <w:rsid w:val="00674C6A"/>
    <w:rsid w:val="0067541B"/>
    <w:rsid w:val="00683FEF"/>
    <w:rsid w:val="00687C51"/>
    <w:rsid w:val="00693895"/>
    <w:rsid w:val="00696526"/>
    <w:rsid w:val="006A2352"/>
    <w:rsid w:val="006A30CD"/>
    <w:rsid w:val="006A58C8"/>
    <w:rsid w:val="006C453A"/>
    <w:rsid w:val="006C54E0"/>
    <w:rsid w:val="006C711C"/>
    <w:rsid w:val="006D2088"/>
    <w:rsid w:val="006D370C"/>
    <w:rsid w:val="006D4F77"/>
    <w:rsid w:val="006D595F"/>
    <w:rsid w:val="006D62F1"/>
    <w:rsid w:val="006D6511"/>
    <w:rsid w:val="006E13DE"/>
    <w:rsid w:val="006F0989"/>
    <w:rsid w:val="006F554D"/>
    <w:rsid w:val="006F6779"/>
    <w:rsid w:val="007008E9"/>
    <w:rsid w:val="00700F0A"/>
    <w:rsid w:val="0070184E"/>
    <w:rsid w:val="00702C62"/>
    <w:rsid w:val="00714DF9"/>
    <w:rsid w:val="007151AD"/>
    <w:rsid w:val="007157D5"/>
    <w:rsid w:val="00720F70"/>
    <w:rsid w:val="00725795"/>
    <w:rsid w:val="007313AA"/>
    <w:rsid w:val="0073634C"/>
    <w:rsid w:val="00736E71"/>
    <w:rsid w:val="0074293A"/>
    <w:rsid w:val="00744C3E"/>
    <w:rsid w:val="00757131"/>
    <w:rsid w:val="00757DF5"/>
    <w:rsid w:val="00761A4B"/>
    <w:rsid w:val="00767A2B"/>
    <w:rsid w:val="00777690"/>
    <w:rsid w:val="00780D1E"/>
    <w:rsid w:val="0079072D"/>
    <w:rsid w:val="0079347A"/>
    <w:rsid w:val="007957A8"/>
    <w:rsid w:val="007A6141"/>
    <w:rsid w:val="007B47C8"/>
    <w:rsid w:val="007B59B3"/>
    <w:rsid w:val="007B5A50"/>
    <w:rsid w:val="007C4FBD"/>
    <w:rsid w:val="007D023C"/>
    <w:rsid w:val="007D63AB"/>
    <w:rsid w:val="007D7168"/>
    <w:rsid w:val="007E2EEB"/>
    <w:rsid w:val="007E3E3A"/>
    <w:rsid w:val="007E7E93"/>
    <w:rsid w:val="007F0274"/>
    <w:rsid w:val="007F2791"/>
    <w:rsid w:val="007F3D28"/>
    <w:rsid w:val="00801D09"/>
    <w:rsid w:val="00801E82"/>
    <w:rsid w:val="008037D7"/>
    <w:rsid w:val="00803B88"/>
    <w:rsid w:val="00803BB4"/>
    <w:rsid w:val="00817305"/>
    <w:rsid w:val="00817FE7"/>
    <w:rsid w:val="00821F7A"/>
    <w:rsid w:val="00824FE6"/>
    <w:rsid w:val="00825F03"/>
    <w:rsid w:val="00830834"/>
    <w:rsid w:val="008319F2"/>
    <w:rsid w:val="0083267B"/>
    <w:rsid w:val="0083325E"/>
    <w:rsid w:val="00834B80"/>
    <w:rsid w:val="00835655"/>
    <w:rsid w:val="00842D45"/>
    <w:rsid w:val="00844B47"/>
    <w:rsid w:val="00845C48"/>
    <w:rsid w:val="008561BD"/>
    <w:rsid w:val="0086300E"/>
    <w:rsid w:val="00863806"/>
    <w:rsid w:val="00865289"/>
    <w:rsid w:val="00866072"/>
    <w:rsid w:val="00866A02"/>
    <w:rsid w:val="008676A4"/>
    <w:rsid w:val="00867FA1"/>
    <w:rsid w:val="00871BBB"/>
    <w:rsid w:val="00874410"/>
    <w:rsid w:val="0087621A"/>
    <w:rsid w:val="008811A3"/>
    <w:rsid w:val="00881B17"/>
    <w:rsid w:val="00882749"/>
    <w:rsid w:val="00882C9D"/>
    <w:rsid w:val="00884482"/>
    <w:rsid w:val="008864FB"/>
    <w:rsid w:val="0089114B"/>
    <w:rsid w:val="00891961"/>
    <w:rsid w:val="00894D3B"/>
    <w:rsid w:val="008A3F4B"/>
    <w:rsid w:val="008A6859"/>
    <w:rsid w:val="008A7834"/>
    <w:rsid w:val="008A7D1B"/>
    <w:rsid w:val="008B1631"/>
    <w:rsid w:val="008B3701"/>
    <w:rsid w:val="008C4691"/>
    <w:rsid w:val="008D40B7"/>
    <w:rsid w:val="008D6FD1"/>
    <w:rsid w:val="008E2BA8"/>
    <w:rsid w:val="008E2BB5"/>
    <w:rsid w:val="008E3097"/>
    <w:rsid w:val="008E7D17"/>
    <w:rsid w:val="008F03D4"/>
    <w:rsid w:val="008F1BE5"/>
    <w:rsid w:val="008F1E50"/>
    <w:rsid w:val="008F30FF"/>
    <w:rsid w:val="008F6F8B"/>
    <w:rsid w:val="00900F1B"/>
    <w:rsid w:val="00901E8E"/>
    <w:rsid w:val="00903397"/>
    <w:rsid w:val="009050B3"/>
    <w:rsid w:val="00907E8A"/>
    <w:rsid w:val="00913A2D"/>
    <w:rsid w:val="00917BE9"/>
    <w:rsid w:val="00921697"/>
    <w:rsid w:val="00923E3D"/>
    <w:rsid w:val="0093048D"/>
    <w:rsid w:val="0093591E"/>
    <w:rsid w:val="00936298"/>
    <w:rsid w:val="00937BDC"/>
    <w:rsid w:val="0094082F"/>
    <w:rsid w:val="0094089C"/>
    <w:rsid w:val="00940E1C"/>
    <w:rsid w:val="00942D84"/>
    <w:rsid w:val="00946395"/>
    <w:rsid w:val="009507E3"/>
    <w:rsid w:val="0095198E"/>
    <w:rsid w:val="00952B64"/>
    <w:rsid w:val="009544E9"/>
    <w:rsid w:val="00955571"/>
    <w:rsid w:val="0096626F"/>
    <w:rsid w:val="009664CD"/>
    <w:rsid w:val="0097038B"/>
    <w:rsid w:val="0097261D"/>
    <w:rsid w:val="00973064"/>
    <w:rsid w:val="0098661A"/>
    <w:rsid w:val="00990CED"/>
    <w:rsid w:val="00991C07"/>
    <w:rsid w:val="00994509"/>
    <w:rsid w:val="00995BF1"/>
    <w:rsid w:val="00996D7F"/>
    <w:rsid w:val="009A11E3"/>
    <w:rsid w:val="009A231E"/>
    <w:rsid w:val="009B2A75"/>
    <w:rsid w:val="009C4D25"/>
    <w:rsid w:val="009C5EB5"/>
    <w:rsid w:val="009C7181"/>
    <w:rsid w:val="009D0901"/>
    <w:rsid w:val="009D1DC5"/>
    <w:rsid w:val="009D4688"/>
    <w:rsid w:val="009D64E4"/>
    <w:rsid w:val="009E7874"/>
    <w:rsid w:val="009F0CC8"/>
    <w:rsid w:val="009F142B"/>
    <w:rsid w:val="009F1855"/>
    <w:rsid w:val="009F31CB"/>
    <w:rsid w:val="009F37FE"/>
    <w:rsid w:val="009F55E1"/>
    <w:rsid w:val="009F7E23"/>
    <w:rsid w:val="00A010B7"/>
    <w:rsid w:val="00A020AC"/>
    <w:rsid w:val="00A076D0"/>
    <w:rsid w:val="00A162CD"/>
    <w:rsid w:val="00A17665"/>
    <w:rsid w:val="00A2113D"/>
    <w:rsid w:val="00A22015"/>
    <w:rsid w:val="00A26FCD"/>
    <w:rsid w:val="00A32669"/>
    <w:rsid w:val="00A32F0D"/>
    <w:rsid w:val="00A4204B"/>
    <w:rsid w:val="00A46FFA"/>
    <w:rsid w:val="00A50F8A"/>
    <w:rsid w:val="00A51855"/>
    <w:rsid w:val="00A541A5"/>
    <w:rsid w:val="00A66ADA"/>
    <w:rsid w:val="00A720E9"/>
    <w:rsid w:val="00A72548"/>
    <w:rsid w:val="00A81EE5"/>
    <w:rsid w:val="00A8311F"/>
    <w:rsid w:val="00A85910"/>
    <w:rsid w:val="00A868B0"/>
    <w:rsid w:val="00A94AAF"/>
    <w:rsid w:val="00A96ACC"/>
    <w:rsid w:val="00A97516"/>
    <w:rsid w:val="00AA140A"/>
    <w:rsid w:val="00AC65A5"/>
    <w:rsid w:val="00AD076E"/>
    <w:rsid w:val="00AD2B6C"/>
    <w:rsid w:val="00AD3CE9"/>
    <w:rsid w:val="00AD5736"/>
    <w:rsid w:val="00AD64C6"/>
    <w:rsid w:val="00AE4692"/>
    <w:rsid w:val="00AE616F"/>
    <w:rsid w:val="00AE66FF"/>
    <w:rsid w:val="00AF1378"/>
    <w:rsid w:val="00AF1C49"/>
    <w:rsid w:val="00AF231D"/>
    <w:rsid w:val="00B02788"/>
    <w:rsid w:val="00B03009"/>
    <w:rsid w:val="00B03FA0"/>
    <w:rsid w:val="00B05EDC"/>
    <w:rsid w:val="00B07B9E"/>
    <w:rsid w:val="00B11FE8"/>
    <w:rsid w:val="00B1578F"/>
    <w:rsid w:val="00B23777"/>
    <w:rsid w:val="00B266C9"/>
    <w:rsid w:val="00B26D85"/>
    <w:rsid w:val="00B305FE"/>
    <w:rsid w:val="00B43C6D"/>
    <w:rsid w:val="00B46340"/>
    <w:rsid w:val="00B5171D"/>
    <w:rsid w:val="00B6232F"/>
    <w:rsid w:val="00B632EB"/>
    <w:rsid w:val="00B63C2B"/>
    <w:rsid w:val="00B736C4"/>
    <w:rsid w:val="00B7445F"/>
    <w:rsid w:val="00B8103F"/>
    <w:rsid w:val="00B82F18"/>
    <w:rsid w:val="00B92341"/>
    <w:rsid w:val="00B97FC4"/>
    <w:rsid w:val="00BA0239"/>
    <w:rsid w:val="00BA3CD9"/>
    <w:rsid w:val="00BB01B6"/>
    <w:rsid w:val="00BB71B7"/>
    <w:rsid w:val="00BC2B4E"/>
    <w:rsid w:val="00BC30B4"/>
    <w:rsid w:val="00BC4DA8"/>
    <w:rsid w:val="00BD1629"/>
    <w:rsid w:val="00BD4D68"/>
    <w:rsid w:val="00BE0546"/>
    <w:rsid w:val="00BE1233"/>
    <w:rsid w:val="00BE22B1"/>
    <w:rsid w:val="00BE2E11"/>
    <w:rsid w:val="00BE48F8"/>
    <w:rsid w:val="00BE5DEE"/>
    <w:rsid w:val="00BE6BC3"/>
    <w:rsid w:val="00BF1212"/>
    <w:rsid w:val="00BF5704"/>
    <w:rsid w:val="00BF5D29"/>
    <w:rsid w:val="00C042E0"/>
    <w:rsid w:val="00C056F1"/>
    <w:rsid w:val="00C0657A"/>
    <w:rsid w:val="00C067A2"/>
    <w:rsid w:val="00C173CF"/>
    <w:rsid w:val="00C248D4"/>
    <w:rsid w:val="00C27A20"/>
    <w:rsid w:val="00C300B2"/>
    <w:rsid w:val="00C33C5A"/>
    <w:rsid w:val="00C37F15"/>
    <w:rsid w:val="00C54F65"/>
    <w:rsid w:val="00C66EB7"/>
    <w:rsid w:val="00C71691"/>
    <w:rsid w:val="00C7494B"/>
    <w:rsid w:val="00C76446"/>
    <w:rsid w:val="00C816A9"/>
    <w:rsid w:val="00C83666"/>
    <w:rsid w:val="00C86780"/>
    <w:rsid w:val="00C93B68"/>
    <w:rsid w:val="00C9509B"/>
    <w:rsid w:val="00C97951"/>
    <w:rsid w:val="00CA3444"/>
    <w:rsid w:val="00CA4AB1"/>
    <w:rsid w:val="00CA5E10"/>
    <w:rsid w:val="00CB3B13"/>
    <w:rsid w:val="00CC3131"/>
    <w:rsid w:val="00CC4B60"/>
    <w:rsid w:val="00CD543C"/>
    <w:rsid w:val="00CD7593"/>
    <w:rsid w:val="00CE08BF"/>
    <w:rsid w:val="00CE0E09"/>
    <w:rsid w:val="00CE343E"/>
    <w:rsid w:val="00CE4EE5"/>
    <w:rsid w:val="00CE617C"/>
    <w:rsid w:val="00CF0658"/>
    <w:rsid w:val="00CF2BF4"/>
    <w:rsid w:val="00CF52C8"/>
    <w:rsid w:val="00CF57DC"/>
    <w:rsid w:val="00D0120C"/>
    <w:rsid w:val="00D03F40"/>
    <w:rsid w:val="00D05554"/>
    <w:rsid w:val="00D12BFA"/>
    <w:rsid w:val="00D12C07"/>
    <w:rsid w:val="00D33C64"/>
    <w:rsid w:val="00D34C26"/>
    <w:rsid w:val="00D3541C"/>
    <w:rsid w:val="00D35644"/>
    <w:rsid w:val="00D35E0E"/>
    <w:rsid w:val="00D37EB5"/>
    <w:rsid w:val="00D47BF0"/>
    <w:rsid w:val="00D56217"/>
    <w:rsid w:val="00D641DF"/>
    <w:rsid w:val="00D64DC1"/>
    <w:rsid w:val="00D67D72"/>
    <w:rsid w:val="00D70FF0"/>
    <w:rsid w:val="00D71E4B"/>
    <w:rsid w:val="00D72DF6"/>
    <w:rsid w:val="00D7625C"/>
    <w:rsid w:val="00D8150D"/>
    <w:rsid w:val="00D914BB"/>
    <w:rsid w:val="00D91811"/>
    <w:rsid w:val="00D91939"/>
    <w:rsid w:val="00D934DC"/>
    <w:rsid w:val="00DA26DB"/>
    <w:rsid w:val="00DA63DF"/>
    <w:rsid w:val="00DB0890"/>
    <w:rsid w:val="00DB63D8"/>
    <w:rsid w:val="00DB70B7"/>
    <w:rsid w:val="00DB7D66"/>
    <w:rsid w:val="00DD306C"/>
    <w:rsid w:val="00DD3AC8"/>
    <w:rsid w:val="00DD6456"/>
    <w:rsid w:val="00DE344E"/>
    <w:rsid w:val="00DE4426"/>
    <w:rsid w:val="00DE702B"/>
    <w:rsid w:val="00DF0363"/>
    <w:rsid w:val="00DF67BD"/>
    <w:rsid w:val="00DF6C7E"/>
    <w:rsid w:val="00E032CB"/>
    <w:rsid w:val="00E10FEA"/>
    <w:rsid w:val="00E1225E"/>
    <w:rsid w:val="00E125C8"/>
    <w:rsid w:val="00E14A0B"/>
    <w:rsid w:val="00E24F67"/>
    <w:rsid w:val="00E257A2"/>
    <w:rsid w:val="00E26495"/>
    <w:rsid w:val="00E3300F"/>
    <w:rsid w:val="00E413CB"/>
    <w:rsid w:val="00E50B75"/>
    <w:rsid w:val="00E50CD8"/>
    <w:rsid w:val="00E62B42"/>
    <w:rsid w:val="00E64245"/>
    <w:rsid w:val="00E64334"/>
    <w:rsid w:val="00E66B9C"/>
    <w:rsid w:val="00E70140"/>
    <w:rsid w:val="00E825A3"/>
    <w:rsid w:val="00E83F18"/>
    <w:rsid w:val="00E854AE"/>
    <w:rsid w:val="00E86750"/>
    <w:rsid w:val="00E95DA2"/>
    <w:rsid w:val="00E97153"/>
    <w:rsid w:val="00EA7A2D"/>
    <w:rsid w:val="00EB226A"/>
    <w:rsid w:val="00EB2393"/>
    <w:rsid w:val="00EB2F4C"/>
    <w:rsid w:val="00EB4595"/>
    <w:rsid w:val="00EB4FB0"/>
    <w:rsid w:val="00EB504D"/>
    <w:rsid w:val="00EC0EC8"/>
    <w:rsid w:val="00EC1258"/>
    <w:rsid w:val="00EC3B2F"/>
    <w:rsid w:val="00EC6E88"/>
    <w:rsid w:val="00EC7F22"/>
    <w:rsid w:val="00ED01D1"/>
    <w:rsid w:val="00EE1E44"/>
    <w:rsid w:val="00EF2365"/>
    <w:rsid w:val="00EF2C01"/>
    <w:rsid w:val="00EF4810"/>
    <w:rsid w:val="00EF7E05"/>
    <w:rsid w:val="00F06038"/>
    <w:rsid w:val="00F069AE"/>
    <w:rsid w:val="00F07E31"/>
    <w:rsid w:val="00F1309E"/>
    <w:rsid w:val="00F14415"/>
    <w:rsid w:val="00F14901"/>
    <w:rsid w:val="00F16A47"/>
    <w:rsid w:val="00F16A90"/>
    <w:rsid w:val="00F16DD5"/>
    <w:rsid w:val="00F21857"/>
    <w:rsid w:val="00F228FE"/>
    <w:rsid w:val="00F24F5A"/>
    <w:rsid w:val="00F3101B"/>
    <w:rsid w:val="00F312CF"/>
    <w:rsid w:val="00F4216F"/>
    <w:rsid w:val="00F50FB7"/>
    <w:rsid w:val="00F56A29"/>
    <w:rsid w:val="00F622B1"/>
    <w:rsid w:val="00F633B2"/>
    <w:rsid w:val="00F63806"/>
    <w:rsid w:val="00F653FC"/>
    <w:rsid w:val="00F65B94"/>
    <w:rsid w:val="00F73145"/>
    <w:rsid w:val="00F74156"/>
    <w:rsid w:val="00F75776"/>
    <w:rsid w:val="00F7741F"/>
    <w:rsid w:val="00F815FF"/>
    <w:rsid w:val="00F8508A"/>
    <w:rsid w:val="00F8630B"/>
    <w:rsid w:val="00F94417"/>
    <w:rsid w:val="00F979F2"/>
    <w:rsid w:val="00FA1AFB"/>
    <w:rsid w:val="00FC04D8"/>
    <w:rsid w:val="00FC10A1"/>
    <w:rsid w:val="00FD5145"/>
    <w:rsid w:val="00FD523D"/>
    <w:rsid w:val="00FD6444"/>
    <w:rsid w:val="00FE0F03"/>
    <w:rsid w:val="00FE23A5"/>
  </w:rsids>
  <m:mathPr>
    <m:mathFont m:val="Cambria Math"/>
    <m:brkBin m:val="before"/>
    <m:brkBinSub m:val="--"/>
    <m:smallFrac m:val="0"/>
    <m:dispDef/>
    <m:lMargin m:val="0"/>
    <m:rMargin m:val="0"/>
    <m:defJc m:val="centerGroup"/>
    <m:wrapIndent m:val="1440"/>
    <m:intLim m:val="subSup"/>
    <m:naryLim m:val="undOvr"/>
  </m:mathPr>
  <w:themeFontLang w:val="tr-TR" w:eastAsia="ii-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3CC45"/>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paragraph" w:styleId="Dzeltme">
    <w:name w:val="Revision"/>
    <w:hidden/>
    <w:uiPriority w:val="99"/>
    <w:semiHidden/>
    <w:rsid w:val="0097261D"/>
    <w:pPr>
      <w:spacing w:after="0" w:line="240" w:lineRule="auto"/>
    </w:pPr>
    <w:rPr>
      <w:rFonts w:ascii="Times New Roman" w:eastAsia="Arial Unicode MS" w:hAnsi="Times New Roman" w:cs="Times New Roman"/>
      <w:sz w:val="24"/>
      <w:szCs w:val="24"/>
      <w:bdr w:val="nil"/>
    </w:rPr>
  </w:style>
  <w:style w:type="character" w:customStyle="1" w:styleId="UnresolvedMention">
    <w:name w:val="Unresolved Mention"/>
    <w:basedOn w:val="VarsaylanParagrafYazTipi"/>
    <w:uiPriority w:val="99"/>
    <w:semiHidden/>
    <w:unhideWhenUsed/>
    <w:rsid w:val="00BF1212"/>
    <w:rPr>
      <w:color w:val="605E5C"/>
      <w:shd w:val="clear" w:color="auto" w:fill="E1DFDD"/>
    </w:rPr>
  </w:style>
  <w:style w:type="paragraph" w:styleId="AralkYok">
    <w:name w:val="No Spacing"/>
    <w:uiPriority w:val="1"/>
    <w:qFormat/>
    <w:rsid w:val="00101533"/>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01886848">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907296358">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kif.kaya@lorbi.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572A8-B226-49C1-BE41-627754320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1344</Words>
  <Characters>7663</Characters>
  <Application>Microsoft Office Word</Application>
  <DocSecurity>0</DocSecurity>
  <Lines>63</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Microsoft hesabı</cp:lastModifiedBy>
  <cp:revision>4</cp:revision>
  <cp:lastPrinted>2026-03-30T08:16:00Z</cp:lastPrinted>
  <dcterms:created xsi:type="dcterms:W3CDTF">2026-03-30T08:58:00Z</dcterms:created>
  <dcterms:modified xsi:type="dcterms:W3CDTF">2026-03-31T04:37:00Z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