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EB1E9" w14:textId="7D9C3B84" w:rsidR="007546A2" w:rsidRDefault="000764CB" w:rsidP="002801CF">
      <w:pPr>
        <w:pStyle w:val="AralkYok"/>
        <w:spacing w:line="276" w:lineRule="auto"/>
      </w:pPr>
      <w:r>
        <w:t xml:space="preserve"> </w:t>
      </w:r>
      <w:r w:rsidR="006D51FA">
        <w:rPr>
          <w:noProof/>
        </w:rPr>
        <w:drawing>
          <wp:inline distT="0" distB="0" distL="114300" distR="114300" wp14:anchorId="17DC2020" wp14:editId="72C93A39">
            <wp:extent cx="2165350" cy="697230"/>
            <wp:effectExtent l="0" t="0" r="6350" b="762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165350" cy="697230"/>
                    </a:xfrm>
                    <a:prstGeom prst="rect">
                      <a:avLst/>
                    </a:prstGeom>
                    <a:ln/>
                  </pic:spPr>
                </pic:pic>
              </a:graphicData>
            </a:graphic>
          </wp:inline>
        </w:drawing>
      </w:r>
    </w:p>
    <w:p w14:paraId="732C01E5" w14:textId="77777777" w:rsidR="007546A2" w:rsidRDefault="007546A2" w:rsidP="00824D0E">
      <w:pPr>
        <w:pBdr>
          <w:bottom w:val="single" w:sz="4" w:space="1" w:color="000000"/>
        </w:pBdr>
        <w:spacing w:line="276" w:lineRule="auto"/>
        <w:ind w:right="-187"/>
        <w:rPr>
          <w:rFonts w:ascii="Calibri" w:eastAsia="Calibri" w:hAnsi="Calibri" w:cs="Calibri"/>
        </w:rPr>
      </w:pPr>
    </w:p>
    <w:p w14:paraId="7A51AE9E" w14:textId="1D9E2D31" w:rsidR="00B81A01" w:rsidRPr="004D4B1A" w:rsidRDefault="006D51FA" w:rsidP="004D4B1A">
      <w:pPr>
        <w:pBdr>
          <w:bottom w:val="single" w:sz="4" w:space="1" w:color="000000"/>
        </w:pBdr>
        <w:spacing w:line="276" w:lineRule="auto"/>
        <w:ind w:right="-187"/>
        <w:rPr>
          <w:rFonts w:ascii="Calibri" w:eastAsia="Calibri" w:hAnsi="Calibri" w:cs="Calibri"/>
        </w:rPr>
      </w:pPr>
      <w:r>
        <w:rPr>
          <w:rFonts w:ascii="Calibri" w:eastAsia="Calibri" w:hAnsi="Calibri" w:cs="Calibri"/>
          <w:b/>
        </w:rPr>
        <w:t xml:space="preserve">BASIN BÜLTENİ     </w:t>
      </w:r>
      <w:r w:rsidR="0075253C">
        <w:rPr>
          <w:rFonts w:ascii="Calibri" w:eastAsia="Calibri" w:hAnsi="Calibri" w:cs="Calibri"/>
          <w:b/>
        </w:rPr>
        <w:t xml:space="preserve">                   </w:t>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284CF3">
        <w:rPr>
          <w:rFonts w:ascii="Calibri" w:eastAsia="Calibri" w:hAnsi="Calibri" w:cs="Calibri"/>
          <w:b/>
        </w:rPr>
        <w:t xml:space="preserve">   </w:t>
      </w:r>
      <w:r w:rsidR="0075253C">
        <w:rPr>
          <w:rFonts w:ascii="Calibri" w:eastAsia="Calibri" w:hAnsi="Calibri" w:cs="Calibri"/>
          <w:b/>
        </w:rPr>
        <w:t xml:space="preserve"> </w:t>
      </w:r>
      <w:r w:rsidR="00655D90">
        <w:rPr>
          <w:rFonts w:ascii="Calibri" w:eastAsia="Calibri" w:hAnsi="Calibri" w:cs="Calibri"/>
          <w:b/>
        </w:rPr>
        <w:t>14</w:t>
      </w:r>
      <w:r w:rsidR="00383D83">
        <w:rPr>
          <w:rFonts w:ascii="Calibri" w:eastAsia="Calibri" w:hAnsi="Calibri" w:cs="Calibri"/>
          <w:b/>
        </w:rPr>
        <w:t xml:space="preserve"> </w:t>
      </w:r>
      <w:r w:rsidR="00284CF3">
        <w:rPr>
          <w:rFonts w:ascii="Calibri" w:eastAsia="Calibri" w:hAnsi="Calibri" w:cs="Calibri"/>
          <w:b/>
        </w:rPr>
        <w:t>E</w:t>
      </w:r>
      <w:r w:rsidR="003D0AE6">
        <w:rPr>
          <w:rFonts w:ascii="Calibri" w:eastAsia="Calibri" w:hAnsi="Calibri" w:cs="Calibri"/>
          <w:b/>
        </w:rPr>
        <w:t>kim</w:t>
      </w:r>
      <w:r w:rsidR="00A945D0">
        <w:rPr>
          <w:rFonts w:ascii="Calibri" w:eastAsia="Calibri" w:hAnsi="Calibri" w:cs="Calibri"/>
          <w:b/>
        </w:rPr>
        <w:t xml:space="preserve"> </w:t>
      </w:r>
      <w:r>
        <w:rPr>
          <w:rFonts w:ascii="Calibri" w:eastAsia="Calibri" w:hAnsi="Calibri" w:cs="Calibri"/>
          <w:b/>
        </w:rPr>
        <w:t>202</w:t>
      </w:r>
      <w:r w:rsidR="00284CF3">
        <w:rPr>
          <w:rFonts w:ascii="Calibri" w:eastAsia="Calibri" w:hAnsi="Calibri" w:cs="Calibri"/>
          <w:b/>
        </w:rPr>
        <w:t>5</w:t>
      </w:r>
    </w:p>
    <w:p w14:paraId="2786F7FF" w14:textId="6C39F638" w:rsidR="00655D90" w:rsidRPr="00606536" w:rsidRDefault="00606536" w:rsidP="00655D90">
      <w:pPr>
        <w:spacing w:line="276" w:lineRule="auto"/>
        <w:jc w:val="center"/>
        <w:rPr>
          <w:rFonts w:ascii="Calibri" w:eastAsia="Calibri" w:hAnsi="Calibri" w:cs="Calibri"/>
          <w:b/>
        </w:rPr>
      </w:pPr>
      <w:r w:rsidRPr="00606536">
        <w:rPr>
          <w:rFonts w:ascii="Calibri" w:eastAsia="Calibri" w:hAnsi="Calibri" w:cs="Calibri"/>
          <w:b/>
        </w:rPr>
        <w:t>Önal: İletişimin her döneminde olduğu gibi 5G çağının da öncüsüyüz</w:t>
      </w:r>
    </w:p>
    <w:p w14:paraId="377A81C0" w14:textId="77777777" w:rsidR="00606536" w:rsidRDefault="00606536" w:rsidP="00655D90">
      <w:pPr>
        <w:spacing w:line="276" w:lineRule="auto"/>
        <w:jc w:val="center"/>
        <w:rPr>
          <w:rFonts w:ascii="Calibri" w:eastAsia="Calibri" w:hAnsi="Calibri" w:cs="Calibri"/>
          <w:b/>
          <w:sz w:val="22"/>
          <w:szCs w:val="22"/>
        </w:rPr>
      </w:pPr>
    </w:p>
    <w:p w14:paraId="2F44405E" w14:textId="6866274B" w:rsidR="00606536" w:rsidRPr="00606536" w:rsidRDefault="00E37B19" w:rsidP="00606536">
      <w:pPr>
        <w:spacing w:line="276" w:lineRule="auto"/>
        <w:jc w:val="center"/>
        <w:rPr>
          <w:rFonts w:ascii="Calibri" w:eastAsia="Calibri" w:hAnsi="Calibri" w:cs="Calibri"/>
          <w:b/>
          <w:sz w:val="48"/>
          <w:szCs w:val="48"/>
        </w:rPr>
      </w:pPr>
      <w:r w:rsidRPr="00606536">
        <w:rPr>
          <w:rFonts w:ascii="Calibri" w:eastAsia="Calibri" w:hAnsi="Calibri" w:cs="Calibri"/>
          <w:b/>
          <w:sz w:val="48"/>
          <w:szCs w:val="48"/>
        </w:rPr>
        <w:t>Türk Telekom</w:t>
      </w:r>
      <w:r w:rsidR="00CE2409" w:rsidRPr="00606536">
        <w:rPr>
          <w:rFonts w:ascii="Calibri" w:eastAsia="Calibri" w:hAnsi="Calibri" w:cs="Calibri"/>
          <w:b/>
          <w:sz w:val="48"/>
          <w:szCs w:val="48"/>
        </w:rPr>
        <w:t xml:space="preserve"> bir ilke imza attı</w:t>
      </w:r>
      <w:r w:rsidR="00606536">
        <w:rPr>
          <w:rFonts w:ascii="Calibri" w:eastAsia="Calibri" w:hAnsi="Calibri" w:cs="Calibri"/>
          <w:b/>
          <w:sz w:val="48"/>
          <w:szCs w:val="48"/>
        </w:rPr>
        <w:t>:</w:t>
      </w:r>
    </w:p>
    <w:p w14:paraId="2CCAEEF3" w14:textId="74DF22BA" w:rsidR="00655D90" w:rsidRPr="00606536" w:rsidRDefault="00CE2409" w:rsidP="00606536">
      <w:pPr>
        <w:spacing w:line="276" w:lineRule="auto"/>
        <w:jc w:val="center"/>
        <w:rPr>
          <w:rFonts w:ascii="Calibri" w:eastAsia="Calibri" w:hAnsi="Calibri" w:cs="Calibri"/>
          <w:b/>
          <w:sz w:val="28"/>
          <w:szCs w:val="28"/>
        </w:rPr>
      </w:pPr>
      <w:r>
        <w:rPr>
          <w:rFonts w:ascii="Calibri" w:eastAsia="Calibri" w:hAnsi="Calibri" w:cs="Calibri"/>
          <w:b/>
          <w:sz w:val="48"/>
          <w:szCs w:val="48"/>
        </w:rPr>
        <w:t>5G hologram ile canlı basın toplantısı</w:t>
      </w:r>
    </w:p>
    <w:p w14:paraId="5AB3C026" w14:textId="77777777" w:rsidR="008618A4" w:rsidRPr="002801CF" w:rsidRDefault="008618A4" w:rsidP="00E02F6D">
      <w:pPr>
        <w:jc w:val="center"/>
        <w:rPr>
          <w:rFonts w:ascii="Calibri" w:eastAsia="Calibri" w:hAnsi="Calibri" w:cs="Calibri"/>
          <w:b/>
          <w:sz w:val="22"/>
          <w:szCs w:val="22"/>
        </w:rPr>
      </w:pPr>
    </w:p>
    <w:p w14:paraId="38464D0D" w14:textId="43A8B373" w:rsidR="007F1C76" w:rsidRPr="00C366AA" w:rsidRDefault="00FA74C0" w:rsidP="00294527">
      <w:pPr>
        <w:jc w:val="both"/>
        <w:rPr>
          <w:rFonts w:asciiTheme="majorHAnsi" w:hAnsiTheme="majorHAnsi" w:cstheme="majorHAnsi"/>
          <w:b/>
          <w:sz w:val="22"/>
          <w:szCs w:val="22"/>
        </w:rPr>
      </w:pPr>
      <w:r w:rsidRPr="00C366AA">
        <w:rPr>
          <w:rFonts w:asciiTheme="majorHAnsi" w:hAnsiTheme="majorHAnsi" w:cstheme="majorHAnsi"/>
          <w:b/>
          <w:sz w:val="22"/>
          <w:szCs w:val="22"/>
        </w:rPr>
        <w:t xml:space="preserve">Güçlü altyapısı ve teknoloji birikimi ile Türkiye’nin dijital dönüşümüne öncülük eden </w:t>
      </w:r>
      <w:r w:rsidR="007F1C76" w:rsidRPr="00C366AA">
        <w:rPr>
          <w:rFonts w:asciiTheme="majorHAnsi" w:hAnsiTheme="majorHAnsi" w:cstheme="majorHAnsi"/>
          <w:b/>
          <w:sz w:val="22"/>
          <w:szCs w:val="22"/>
        </w:rPr>
        <w:t>Türk Telekom, 5G</w:t>
      </w:r>
      <w:r w:rsidR="00CE2409">
        <w:rPr>
          <w:rFonts w:asciiTheme="majorHAnsi" w:hAnsiTheme="majorHAnsi" w:cstheme="majorHAnsi"/>
          <w:b/>
          <w:sz w:val="22"/>
          <w:szCs w:val="22"/>
        </w:rPr>
        <w:t xml:space="preserve"> </w:t>
      </w:r>
      <w:r w:rsidR="00627E4B">
        <w:rPr>
          <w:rFonts w:asciiTheme="majorHAnsi" w:hAnsiTheme="majorHAnsi" w:cstheme="majorHAnsi"/>
          <w:b/>
          <w:sz w:val="22"/>
          <w:szCs w:val="22"/>
        </w:rPr>
        <w:t xml:space="preserve">teknolojisini kullanarak </w:t>
      </w:r>
      <w:r w:rsidR="007F1C76" w:rsidRPr="00C366AA">
        <w:rPr>
          <w:rFonts w:asciiTheme="majorHAnsi" w:hAnsiTheme="majorHAnsi" w:cstheme="majorHAnsi"/>
          <w:b/>
          <w:sz w:val="22"/>
          <w:szCs w:val="22"/>
        </w:rPr>
        <w:t>bir ilke imza attı. Türk Telekom CEO’su Ümit Önal, 16 Ekim’de gerçekleştirilecek</w:t>
      </w:r>
      <w:r w:rsidR="00CE2409">
        <w:rPr>
          <w:rFonts w:asciiTheme="majorHAnsi" w:hAnsiTheme="majorHAnsi" w:cstheme="majorHAnsi"/>
          <w:b/>
          <w:sz w:val="22"/>
          <w:szCs w:val="22"/>
        </w:rPr>
        <w:t xml:space="preserve"> </w:t>
      </w:r>
      <w:r w:rsidR="007F1C76" w:rsidRPr="00C366AA">
        <w:rPr>
          <w:rFonts w:asciiTheme="majorHAnsi" w:hAnsiTheme="majorHAnsi" w:cstheme="majorHAnsi"/>
          <w:b/>
          <w:sz w:val="22"/>
          <w:szCs w:val="22"/>
        </w:rPr>
        <w:t xml:space="preserve">5G frekans ihalesi öncesinde değerlendirmelerini, 5G </w:t>
      </w:r>
      <w:r w:rsidR="00CE2409">
        <w:rPr>
          <w:rFonts w:asciiTheme="majorHAnsi" w:hAnsiTheme="majorHAnsi" w:cstheme="majorHAnsi"/>
          <w:b/>
          <w:sz w:val="22"/>
          <w:szCs w:val="22"/>
        </w:rPr>
        <w:t>aracılığıyla</w:t>
      </w:r>
      <w:r w:rsidR="007F1C76" w:rsidRPr="00C366AA">
        <w:rPr>
          <w:rFonts w:asciiTheme="majorHAnsi" w:hAnsiTheme="majorHAnsi" w:cstheme="majorHAnsi"/>
          <w:b/>
          <w:sz w:val="22"/>
          <w:szCs w:val="22"/>
        </w:rPr>
        <w:t xml:space="preserve"> gerçekleştirilen canlı hologram teknolojisiyle düzenlenen bir basın toplantısında paylaştı. </w:t>
      </w:r>
    </w:p>
    <w:p w14:paraId="0CF4CB20" w14:textId="77777777" w:rsidR="007F1C76" w:rsidRDefault="007F1C76" w:rsidP="00294527">
      <w:pPr>
        <w:jc w:val="both"/>
        <w:rPr>
          <w:rFonts w:asciiTheme="majorHAnsi" w:hAnsiTheme="majorHAnsi" w:cstheme="majorHAnsi"/>
          <w:bCs/>
          <w:sz w:val="22"/>
          <w:szCs w:val="22"/>
        </w:rPr>
      </w:pPr>
    </w:p>
    <w:p w14:paraId="674BFBDE" w14:textId="3C9AF745" w:rsidR="000E1CC2" w:rsidRDefault="00627E4B" w:rsidP="00294527">
      <w:pPr>
        <w:pStyle w:val="ListeParagraf"/>
        <w:numPr>
          <w:ilvl w:val="0"/>
          <w:numId w:val="6"/>
        </w:numPr>
        <w:jc w:val="both"/>
        <w:rPr>
          <w:rFonts w:asciiTheme="majorHAnsi" w:hAnsiTheme="majorHAnsi" w:cstheme="majorHAnsi"/>
          <w:b/>
          <w:sz w:val="22"/>
          <w:szCs w:val="22"/>
        </w:rPr>
      </w:pPr>
      <w:r>
        <w:rPr>
          <w:rFonts w:asciiTheme="majorHAnsi" w:hAnsiTheme="majorHAnsi" w:cstheme="majorHAnsi"/>
          <w:b/>
          <w:sz w:val="22"/>
          <w:szCs w:val="22"/>
        </w:rPr>
        <w:t>“</w:t>
      </w:r>
      <w:r w:rsidR="00CE2409">
        <w:rPr>
          <w:rFonts w:asciiTheme="majorHAnsi" w:hAnsiTheme="majorHAnsi" w:cstheme="majorHAnsi"/>
          <w:b/>
          <w:sz w:val="22"/>
          <w:szCs w:val="22"/>
        </w:rPr>
        <w:t>G</w:t>
      </w:r>
      <w:r w:rsidR="00CE2409" w:rsidRPr="00CE2409">
        <w:rPr>
          <w:rFonts w:asciiTheme="majorHAnsi" w:hAnsiTheme="majorHAnsi" w:cstheme="majorHAnsi"/>
          <w:b/>
          <w:sz w:val="22"/>
          <w:szCs w:val="22"/>
        </w:rPr>
        <w:t>üçlü fiber altyapıyı 5G’nin temel taşı olarak konumlandırmak ve 5G’ye en hazır operatör olma vizyon</w:t>
      </w:r>
      <w:r w:rsidR="00CE2409">
        <w:rPr>
          <w:rFonts w:asciiTheme="majorHAnsi" w:hAnsiTheme="majorHAnsi" w:cstheme="majorHAnsi"/>
          <w:b/>
          <w:sz w:val="22"/>
          <w:szCs w:val="22"/>
        </w:rPr>
        <w:t>umuzu sürdürmek istiyoruz</w:t>
      </w:r>
      <w:r>
        <w:rPr>
          <w:rFonts w:asciiTheme="majorHAnsi" w:hAnsiTheme="majorHAnsi" w:cstheme="majorHAnsi"/>
          <w:b/>
          <w:sz w:val="22"/>
          <w:szCs w:val="22"/>
        </w:rPr>
        <w:t>”</w:t>
      </w:r>
      <w:r w:rsidR="00CE2409">
        <w:rPr>
          <w:rFonts w:asciiTheme="majorHAnsi" w:hAnsiTheme="majorHAnsi" w:cstheme="majorHAnsi"/>
          <w:b/>
          <w:sz w:val="22"/>
          <w:szCs w:val="22"/>
        </w:rPr>
        <w:t xml:space="preserve"> diyen</w:t>
      </w:r>
      <w:r>
        <w:rPr>
          <w:rFonts w:asciiTheme="majorHAnsi" w:hAnsiTheme="majorHAnsi" w:cstheme="majorHAnsi"/>
          <w:b/>
          <w:sz w:val="22"/>
          <w:szCs w:val="22"/>
        </w:rPr>
        <w:t xml:space="preserve"> Türk Telekom CEO’su</w:t>
      </w:r>
      <w:r w:rsidR="00CE2409">
        <w:rPr>
          <w:rFonts w:asciiTheme="majorHAnsi" w:hAnsiTheme="majorHAnsi" w:cstheme="majorHAnsi"/>
          <w:b/>
          <w:sz w:val="22"/>
          <w:szCs w:val="22"/>
        </w:rPr>
        <w:t xml:space="preserve"> </w:t>
      </w:r>
      <w:r w:rsidR="000E1CC2" w:rsidRPr="000E1CC2">
        <w:rPr>
          <w:rFonts w:asciiTheme="majorHAnsi" w:hAnsiTheme="majorHAnsi" w:cstheme="majorHAnsi"/>
          <w:b/>
          <w:sz w:val="22"/>
          <w:szCs w:val="22"/>
        </w:rPr>
        <w:t>Ümit Önal, “</w:t>
      </w:r>
      <w:r w:rsidR="00CE2409" w:rsidRPr="00CE2409">
        <w:rPr>
          <w:rFonts w:asciiTheme="majorHAnsi" w:hAnsiTheme="majorHAnsi" w:cstheme="majorHAnsi"/>
          <w:b/>
          <w:sz w:val="22"/>
          <w:szCs w:val="22"/>
        </w:rPr>
        <w:t xml:space="preserve">5G için kritik öneme sahip baz istasyonlarının fiberle bağlanması konusunda yüzde 55’lik </w:t>
      </w:r>
      <w:r w:rsidR="00CE2409">
        <w:rPr>
          <w:rFonts w:asciiTheme="majorHAnsi" w:hAnsiTheme="majorHAnsi" w:cstheme="majorHAnsi"/>
          <w:b/>
          <w:sz w:val="22"/>
          <w:szCs w:val="22"/>
        </w:rPr>
        <w:t xml:space="preserve">bir orana ulaştık. </w:t>
      </w:r>
      <w:r w:rsidR="000E1CC2" w:rsidRPr="000E1CC2">
        <w:rPr>
          <w:rFonts w:asciiTheme="majorHAnsi" w:hAnsiTheme="majorHAnsi" w:cstheme="majorHAnsi"/>
          <w:b/>
          <w:sz w:val="22"/>
          <w:szCs w:val="22"/>
        </w:rPr>
        <w:t xml:space="preserve">Bugün gelinen noktada, 5G için tüm hazırlıklarımızı tamamladık ve iletişimin her </w:t>
      </w:r>
      <w:r w:rsidR="00CE2409">
        <w:rPr>
          <w:rFonts w:asciiTheme="majorHAnsi" w:hAnsiTheme="majorHAnsi" w:cstheme="majorHAnsi"/>
          <w:b/>
          <w:sz w:val="22"/>
          <w:szCs w:val="22"/>
        </w:rPr>
        <w:t>döneminde</w:t>
      </w:r>
      <w:r w:rsidR="000E1CC2" w:rsidRPr="000E1CC2">
        <w:rPr>
          <w:rFonts w:asciiTheme="majorHAnsi" w:hAnsiTheme="majorHAnsi" w:cstheme="majorHAnsi"/>
          <w:b/>
          <w:sz w:val="22"/>
          <w:szCs w:val="22"/>
        </w:rPr>
        <w:t xml:space="preserve"> olduğu gibi 5G çağının da öncüsü olacağız” </w:t>
      </w:r>
      <w:r w:rsidR="00CE2409">
        <w:rPr>
          <w:rFonts w:asciiTheme="majorHAnsi" w:hAnsiTheme="majorHAnsi" w:cstheme="majorHAnsi"/>
          <w:b/>
          <w:sz w:val="22"/>
          <w:szCs w:val="22"/>
        </w:rPr>
        <w:t>ifadelerini kullandı</w:t>
      </w:r>
      <w:r w:rsidR="000E1CC2" w:rsidRPr="000E1CC2">
        <w:rPr>
          <w:rFonts w:asciiTheme="majorHAnsi" w:hAnsiTheme="majorHAnsi" w:cstheme="majorHAnsi"/>
          <w:b/>
          <w:sz w:val="22"/>
          <w:szCs w:val="22"/>
        </w:rPr>
        <w:t xml:space="preserve">. </w:t>
      </w:r>
    </w:p>
    <w:p w14:paraId="348837D5" w14:textId="77777777" w:rsidR="00CE2409" w:rsidRDefault="00CE2409" w:rsidP="00294527">
      <w:pPr>
        <w:pStyle w:val="ListeParagraf"/>
        <w:jc w:val="both"/>
        <w:rPr>
          <w:rFonts w:asciiTheme="majorHAnsi" w:hAnsiTheme="majorHAnsi" w:cstheme="majorHAnsi"/>
          <w:b/>
          <w:sz w:val="22"/>
          <w:szCs w:val="22"/>
        </w:rPr>
      </w:pPr>
    </w:p>
    <w:p w14:paraId="4BF23E95" w14:textId="08B82085" w:rsidR="000E1CC2" w:rsidRDefault="00CE2409" w:rsidP="00294527">
      <w:pPr>
        <w:pStyle w:val="ListeParagraf"/>
        <w:numPr>
          <w:ilvl w:val="0"/>
          <w:numId w:val="6"/>
        </w:numPr>
        <w:jc w:val="both"/>
        <w:rPr>
          <w:rFonts w:asciiTheme="majorHAnsi" w:hAnsiTheme="majorHAnsi" w:cstheme="majorHAnsi"/>
          <w:b/>
          <w:sz w:val="22"/>
          <w:szCs w:val="22"/>
        </w:rPr>
      </w:pPr>
      <w:bookmarkStart w:id="0" w:name="_Hlk211012579"/>
      <w:r w:rsidRPr="00CE2409">
        <w:rPr>
          <w:rFonts w:asciiTheme="majorHAnsi" w:hAnsiTheme="majorHAnsi" w:cstheme="majorHAnsi"/>
          <w:b/>
          <w:sz w:val="22"/>
          <w:szCs w:val="22"/>
        </w:rPr>
        <w:t>5G’ye ulusal strateji, güçlü altyapı ve yerli teknoloji odağıyla yaklaş</w:t>
      </w:r>
      <w:r>
        <w:rPr>
          <w:rFonts w:asciiTheme="majorHAnsi" w:hAnsiTheme="majorHAnsi" w:cstheme="majorHAnsi"/>
          <w:b/>
          <w:sz w:val="22"/>
          <w:szCs w:val="22"/>
        </w:rPr>
        <w:t xml:space="preserve">tıklarını belirten </w:t>
      </w:r>
      <w:bookmarkEnd w:id="0"/>
      <w:r>
        <w:rPr>
          <w:rFonts w:asciiTheme="majorHAnsi" w:hAnsiTheme="majorHAnsi" w:cstheme="majorHAnsi"/>
          <w:b/>
          <w:sz w:val="22"/>
          <w:szCs w:val="22"/>
        </w:rPr>
        <w:t>Önal, “</w:t>
      </w:r>
      <w:r w:rsidRPr="00CE2409">
        <w:rPr>
          <w:rFonts w:asciiTheme="majorHAnsi" w:hAnsiTheme="majorHAnsi" w:cstheme="majorHAnsi"/>
          <w:b/>
          <w:sz w:val="22"/>
          <w:szCs w:val="22"/>
        </w:rPr>
        <w:t>5G’nin gücünü hayatın tüm alanlarına yansıtarak dijital dönüşümü hızlandırma</w:t>
      </w:r>
      <w:r>
        <w:rPr>
          <w:rFonts w:asciiTheme="majorHAnsi" w:hAnsiTheme="majorHAnsi" w:cstheme="majorHAnsi"/>
          <w:b/>
          <w:sz w:val="22"/>
          <w:szCs w:val="22"/>
        </w:rPr>
        <w:t xml:space="preserve">yı, </w:t>
      </w:r>
      <w:r w:rsidRPr="00CE2409">
        <w:rPr>
          <w:rFonts w:asciiTheme="majorHAnsi" w:hAnsiTheme="majorHAnsi" w:cstheme="majorHAnsi"/>
          <w:b/>
          <w:sz w:val="22"/>
          <w:szCs w:val="22"/>
        </w:rPr>
        <w:t>ülkemizin teknoloji alanında daha çok gelişmesini ve ürettiği teknolojileri etrafına da kullandıran bir güç olmasını amaçlıyoruz</w:t>
      </w:r>
      <w:r>
        <w:rPr>
          <w:rFonts w:asciiTheme="majorHAnsi" w:hAnsiTheme="majorHAnsi" w:cstheme="majorHAnsi"/>
          <w:b/>
          <w:sz w:val="22"/>
          <w:szCs w:val="22"/>
        </w:rPr>
        <w:t>” diye konuştu.</w:t>
      </w:r>
    </w:p>
    <w:p w14:paraId="28E17DC3" w14:textId="77777777" w:rsidR="00CE2409" w:rsidRPr="00CE2409" w:rsidRDefault="00CE2409" w:rsidP="00294527">
      <w:pPr>
        <w:jc w:val="both"/>
        <w:rPr>
          <w:rFonts w:asciiTheme="majorHAnsi" w:hAnsiTheme="majorHAnsi" w:cstheme="majorHAnsi"/>
          <w:b/>
          <w:sz w:val="22"/>
          <w:szCs w:val="22"/>
        </w:rPr>
      </w:pPr>
    </w:p>
    <w:p w14:paraId="263D3116" w14:textId="30D77058" w:rsidR="000E1CC2" w:rsidRPr="00CE2409" w:rsidRDefault="000E1CC2" w:rsidP="00294527">
      <w:pPr>
        <w:pStyle w:val="ListeParagraf"/>
        <w:numPr>
          <w:ilvl w:val="0"/>
          <w:numId w:val="6"/>
        </w:numPr>
        <w:jc w:val="both"/>
        <w:rPr>
          <w:rFonts w:asciiTheme="majorHAnsi" w:hAnsiTheme="majorHAnsi" w:cstheme="majorHAnsi"/>
          <w:bCs/>
          <w:sz w:val="22"/>
          <w:szCs w:val="22"/>
        </w:rPr>
      </w:pPr>
      <w:r w:rsidRPr="000E1CC2">
        <w:rPr>
          <w:rFonts w:asciiTheme="majorHAnsi" w:hAnsiTheme="majorHAnsi" w:cstheme="majorHAnsi"/>
          <w:b/>
          <w:sz w:val="22"/>
          <w:szCs w:val="22"/>
        </w:rPr>
        <w:t>Önal</w:t>
      </w:r>
      <w:r w:rsidR="00CE2409">
        <w:rPr>
          <w:rFonts w:asciiTheme="majorHAnsi" w:hAnsiTheme="majorHAnsi" w:cstheme="majorHAnsi"/>
          <w:b/>
          <w:sz w:val="22"/>
          <w:szCs w:val="22"/>
        </w:rPr>
        <w:t>, “</w:t>
      </w:r>
      <w:r w:rsidR="00AB1720" w:rsidRPr="00AB1720">
        <w:rPr>
          <w:rFonts w:asciiTheme="majorHAnsi" w:hAnsiTheme="majorHAnsi" w:cstheme="majorHAnsi"/>
          <w:b/>
          <w:sz w:val="22"/>
          <w:szCs w:val="22"/>
        </w:rPr>
        <w:t xml:space="preserve">4.5G ihalesinde stratejik şekilde aldığımız frekanslar, mobildeki trendimizi özellikle son yıllarda kuvvetli bir ivmeyle yükseltmemize olanak sağladı. Art arda kırdığımız rekorlarla sektörün oyun kurucusu konumuna geldik. </w:t>
      </w:r>
      <w:r w:rsidR="00CE2409" w:rsidRPr="00CE2409">
        <w:rPr>
          <w:rFonts w:asciiTheme="majorHAnsi" w:hAnsiTheme="majorHAnsi" w:cstheme="majorHAnsi"/>
          <w:b/>
          <w:sz w:val="22"/>
          <w:szCs w:val="22"/>
        </w:rPr>
        <w:t>5G frekans tahsisi tamamlandığında da en iyi müşteri deneyimini sunarak öncü rolümüzü sürdürmeyi</w:t>
      </w:r>
      <w:r w:rsidR="00CE2409">
        <w:rPr>
          <w:rFonts w:asciiTheme="majorHAnsi" w:hAnsiTheme="majorHAnsi" w:cstheme="majorHAnsi"/>
          <w:b/>
          <w:sz w:val="22"/>
          <w:szCs w:val="22"/>
        </w:rPr>
        <w:t xml:space="preserve"> hedefliyoruz” dedi. </w:t>
      </w:r>
    </w:p>
    <w:p w14:paraId="5F02BE82" w14:textId="77777777" w:rsidR="00CE2409" w:rsidRPr="00CE2409" w:rsidRDefault="00CE2409" w:rsidP="00CE2409">
      <w:pPr>
        <w:jc w:val="both"/>
        <w:rPr>
          <w:rFonts w:asciiTheme="majorHAnsi" w:hAnsiTheme="majorHAnsi" w:cstheme="majorHAnsi"/>
          <w:bCs/>
          <w:sz w:val="22"/>
          <w:szCs w:val="22"/>
        </w:rPr>
      </w:pPr>
    </w:p>
    <w:p w14:paraId="432B85DF" w14:textId="79E33E83" w:rsidR="00C366AA" w:rsidRDefault="00C366AA" w:rsidP="00C366AA">
      <w:pPr>
        <w:jc w:val="both"/>
        <w:rPr>
          <w:rFonts w:asciiTheme="majorHAnsi" w:hAnsiTheme="majorHAnsi" w:cstheme="majorHAnsi"/>
          <w:bCs/>
          <w:sz w:val="22"/>
          <w:szCs w:val="22"/>
        </w:rPr>
      </w:pPr>
      <w:r w:rsidRPr="00C366AA">
        <w:rPr>
          <w:rFonts w:asciiTheme="majorHAnsi" w:hAnsiTheme="majorHAnsi" w:cstheme="majorHAnsi"/>
          <w:bCs/>
          <w:sz w:val="22"/>
          <w:szCs w:val="22"/>
        </w:rPr>
        <w:t xml:space="preserve">Türkiye’nin dijitalleşme </w:t>
      </w:r>
      <w:r w:rsidR="00CE2409">
        <w:rPr>
          <w:rFonts w:asciiTheme="majorHAnsi" w:hAnsiTheme="majorHAnsi" w:cstheme="majorHAnsi"/>
          <w:bCs/>
          <w:sz w:val="22"/>
          <w:szCs w:val="22"/>
        </w:rPr>
        <w:t>sürecine öncülük eden</w:t>
      </w:r>
      <w:r w:rsidRPr="00C366AA">
        <w:rPr>
          <w:rFonts w:asciiTheme="majorHAnsi" w:hAnsiTheme="majorHAnsi" w:cstheme="majorHAnsi"/>
          <w:bCs/>
          <w:sz w:val="22"/>
          <w:szCs w:val="22"/>
        </w:rPr>
        <w:t xml:space="preserve"> Türk Telekom, güçlü altyapısı ve teknoloji birikimi ile 5G </w:t>
      </w:r>
      <w:r w:rsidR="00CE2409">
        <w:rPr>
          <w:rFonts w:asciiTheme="majorHAnsi" w:hAnsiTheme="majorHAnsi" w:cstheme="majorHAnsi"/>
          <w:bCs/>
          <w:sz w:val="22"/>
          <w:szCs w:val="22"/>
        </w:rPr>
        <w:t xml:space="preserve">teknolojisinden faydalanarak </w:t>
      </w:r>
      <w:r w:rsidRPr="00C366AA">
        <w:rPr>
          <w:rFonts w:asciiTheme="majorHAnsi" w:hAnsiTheme="majorHAnsi" w:cstheme="majorHAnsi"/>
          <w:bCs/>
          <w:sz w:val="22"/>
          <w:szCs w:val="22"/>
        </w:rPr>
        <w:t xml:space="preserve">bir ilke imza attı. </w:t>
      </w:r>
      <w:r>
        <w:rPr>
          <w:rFonts w:asciiTheme="majorHAnsi" w:hAnsiTheme="majorHAnsi" w:cstheme="majorHAnsi"/>
          <w:bCs/>
          <w:sz w:val="22"/>
          <w:szCs w:val="22"/>
        </w:rPr>
        <w:t xml:space="preserve">Türk Telekom CEO’su Ümit Önal, </w:t>
      </w:r>
      <w:r w:rsidRPr="00C366AA">
        <w:rPr>
          <w:rFonts w:asciiTheme="majorHAnsi" w:hAnsiTheme="majorHAnsi" w:cstheme="majorHAnsi"/>
          <w:bCs/>
          <w:sz w:val="22"/>
          <w:szCs w:val="22"/>
        </w:rPr>
        <w:t>16 Ekim’de gerçekleştirilecek</w:t>
      </w:r>
      <w:r w:rsidR="001F76CD">
        <w:rPr>
          <w:rFonts w:asciiTheme="majorHAnsi" w:hAnsiTheme="majorHAnsi" w:cstheme="majorHAnsi"/>
          <w:bCs/>
          <w:sz w:val="22"/>
          <w:szCs w:val="22"/>
        </w:rPr>
        <w:t xml:space="preserve"> </w:t>
      </w:r>
      <w:r w:rsidRPr="00C366AA">
        <w:rPr>
          <w:rFonts w:asciiTheme="majorHAnsi" w:hAnsiTheme="majorHAnsi" w:cstheme="majorHAnsi"/>
          <w:bCs/>
          <w:sz w:val="22"/>
          <w:szCs w:val="22"/>
        </w:rPr>
        <w:t>5G frekans ihalesi öncesinde</w:t>
      </w:r>
      <w:r w:rsidR="001F76CD">
        <w:rPr>
          <w:rFonts w:asciiTheme="majorHAnsi" w:hAnsiTheme="majorHAnsi" w:cstheme="majorHAnsi"/>
          <w:bCs/>
          <w:sz w:val="22"/>
          <w:szCs w:val="22"/>
        </w:rPr>
        <w:t xml:space="preserve">, </w:t>
      </w:r>
      <w:r w:rsidRPr="001F76CD">
        <w:rPr>
          <w:rFonts w:asciiTheme="majorHAnsi" w:hAnsiTheme="majorHAnsi" w:cstheme="majorHAnsi"/>
          <w:bCs/>
          <w:sz w:val="22"/>
          <w:szCs w:val="22"/>
        </w:rPr>
        <w:t xml:space="preserve">5G hologram teknolojisiyle </w:t>
      </w:r>
      <w:r w:rsidR="00CE2409">
        <w:rPr>
          <w:rFonts w:asciiTheme="majorHAnsi" w:hAnsiTheme="majorHAnsi" w:cstheme="majorHAnsi"/>
          <w:bCs/>
          <w:sz w:val="22"/>
          <w:szCs w:val="22"/>
        </w:rPr>
        <w:t>uzaktan canlı olarak katıldığı</w:t>
      </w:r>
      <w:r w:rsidRPr="001F76CD">
        <w:rPr>
          <w:rFonts w:asciiTheme="majorHAnsi" w:hAnsiTheme="majorHAnsi" w:cstheme="majorHAnsi"/>
          <w:bCs/>
          <w:sz w:val="22"/>
          <w:szCs w:val="22"/>
        </w:rPr>
        <w:t xml:space="preserve"> </w:t>
      </w:r>
      <w:r w:rsidR="00CE2409">
        <w:rPr>
          <w:rFonts w:asciiTheme="majorHAnsi" w:hAnsiTheme="majorHAnsi" w:cstheme="majorHAnsi"/>
          <w:bCs/>
          <w:sz w:val="22"/>
          <w:szCs w:val="22"/>
        </w:rPr>
        <w:t>basın</w:t>
      </w:r>
      <w:r w:rsidRPr="001F76CD">
        <w:rPr>
          <w:rFonts w:asciiTheme="majorHAnsi" w:hAnsiTheme="majorHAnsi" w:cstheme="majorHAnsi"/>
          <w:bCs/>
          <w:sz w:val="22"/>
          <w:szCs w:val="22"/>
        </w:rPr>
        <w:t xml:space="preserve"> toplantısı</w:t>
      </w:r>
      <w:r w:rsidR="00CE2409">
        <w:rPr>
          <w:rFonts w:asciiTheme="majorHAnsi" w:hAnsiTheme="majorHAnsi" w:cstheme="majorHAnsi"/>
          <w:bCs/>
          <w:sz w:val="22"/>
          <w:szCs w:val="22"/>
        </w:rPr>
        <w:t xml:space="preserve">nda dijital gelecek vizyonuna dair değerlendirmelerini paylaştı. </w:t>
      </w:r>
    </w:p>
    <w:p w14:paraId="0B258558" w14:textId="77777777" w:rsidR="0022195D" w:rsidRDefault="0022195D" w:rsidP="00C366AA">
      <w:pPr>
        <w:jc w:val="both"/>
        <w:rPr>
          <w:rFonts w:asciiTheme="majorHAnsi" w:hAnsiTheme="majorHAnsi" w:cstheme="majorHAnsi"/>
          <w:bCs/>
          <w:sz w:val="22"/>
          <w:szCs w:val="22"/>
        </w:rPr>
      </w:pPr>
    </w:p>
    <w:p w14:paraId="7A76243A" w14:textId="39A1CB25" w:rsidR="0022195D" w:rsidRDefault="0022195D" w:rsidP="00C366AA">
      <w:pPr>
        <w:jc w:val="both"/>
        <w:rPr>
          <w:rFonts w:asciiTheme="majorHAnsi" w:hAnsiTheme="majorHAnsi" w:cstheme="majorHAnsi"/>
          <w:sz w:val="22"/>
          <w:szCs w:val="22"/>
        </w:rPr>
      </w:pPr>
      <w:r w:rsidRPr="0022195D">
        <w:rPr>
          <w:rFonts w:ascii="Calibri" w:eastAsia="Calibri" w:hAnsi="Calibri" w:cs="Calibri"/>
          <w:sz w:val="22"/>
          <w:szCs w:val="22"/>
        </w:rPr>
        <w:t xml:space="preserve">5G frekans ihalesini, yalnızca bir teknoloji geçişi değil; Türkiye’yi daha güçlü bir dijital geleceğe taşıyacak kritik bir adım olarak gördüklerin ifade eden </w:t>
      </w:r>
      <w:r w:rsidRPr="0022195D">
        <w:rPr>
          <w:rFonts w:ascii="Calibri" w:eastAsia="Calibri" w:hAnsi="Calibri" w:cs="Calibri"/>
          <w:b/>
          <w:bCs/>
          <w:i/>
          <w:iCs/>
          <w:sz w:val="22"/>
          <w:szCs w:val="22"/>
        </w:rPr>
        <w:t>Türk Telekom CEO’su Ümit Önal</w:t>
      </w:r>
      <w:r w:rsidRPr="0022195D">
        <w:rPr>
          <w:rFonts w:ascii="Calibri" w:eastAsia="Calibri" w:hAnsi="Calibri" w:cs="Calibri"/>
          <w:sz w:val="22"/>
          <w:szCs w:val="22"/>
        </w:rPr>
        <w:t xml:space="preserve">, </w:t>
      </w:r>
      <w:r>
        <w:rPr>
          <w:rFonts w:ascii="Calibri" w:eastAsia="Calibri" w:hAnsi="Calibri" w:cs="Calibri"/>
          <w:sz w:val="22"/>
          <w:szCs w:val="22"/>
        </w:rPr>
        <w:t>s</w:t>
      </w:r>
      <w:r w:rsidRPr="0022195D">
        <w:rPr>
          <w:rFonts w:ascii="Calibri" w:eastAsia="Calibri" w:hAnsi="Calibri" w:cs="Calibri"/>
          <w:sz w:val="22"/>
          <w:szCs w:val="22"/>
        </w:rPr>
        <w:t xml:space="preserve">aha testlerinden uzun yıllardır devam eden Ar-Ge </w:t>
      </w:r>
      <w:r>
        <w:rPr>
          <w:rFonts w:ascii="Calibri" w:eastAsia="Calibri" w:hAnsi="Calibri" w:cs="Calibri"/>
          <w:sz w:val="22"/>
          <w:szCs w:val="22"/>
        </w:rPr>
        <w:t>çalışmalarına</w:t>
      </w:r>
      <w:r w:rsidRPr="0022195D">
        <w:rPr>
          <w:rFonts w:ascii="Calibri" w:eastAsia="Calibri" w:hAnsi="Calibri" w:cs="Calibri"/>
          <w:sz w:val="22"/>
          <w:szCs w:val="22"/>
        </w:rPr>
        <w:t xml:space="preserve"> kadar, 5G konusunda kapsamlı bir hazırlık süreci yürüttüklerini </w:t>
      </w:r>
      <w:r w:rsidR="00CE2409">
        <w:rPr>
          <w:rFonts w:ascii="Calibri" w:eastAsia="Calibri" w:hAnsi="Calibri" w:cs="Calibri"/>
          <w:sz w:val="22"/>
          <w:szCs w:val="22"/>
        </w:rPr>
        <w:t xml:space="preserve">belirtti. </w:t>
      </w:r>
      <w:r w:rsidRPr="0022195D">
        <w:rPr>
          <w:rFonts w:asciiTheme="majorHAnsi" w:hAnsiTheme="majorHAnsi" w:cstheme="majorHAnsi"/>
          <w:sz w:val="22"/>
          <w:szCs w:val="22"/>
        </w:rPr>
        <w:t xml:space="preserve"> </w:t>
      </w:r>
    </w:p>
    <w:p w14:paraId="7C54A533" w14:textId="77777777" w:rsidR="00BE1C9C" w:rsidRDefault="00BE1C9C" w:rsidP="00C366AA">
      <w:pPr>
        <w:jc w:val="both"/>
        <w:rPr>
          <w:rFonts w:asciiTheme="majorHAnsi" w:hAnsiTheme="majorHAnsi" w:cstheme="majorHAnsi"/>
          <w:sz w:val="22"/>
          <w:szCs w:val="22"/>
        </w:rPr>
      </w:pPr>
    </w:p>
    <w:p w14:paraId="38F67C4D" w14:textId="3CC736DA" w:rsidR="00BE1C9C" w:rsidRPr="00BE1C9C" w:rsidRDefault="00BE1C9C" w:rsidP="00C366AA">
      <w:pPr>
        <w:jc w:val="both"/>
        <w:rPr>
          <w:rFonts w:asciiTheme="majorHAnsi" w:hAnsiTheme="majorHAnsi" w:cstheme="majorHAnsi"/>
          <w:b/>
          <w:bCs/>
          <w:sz w:val="22"/>
          <w:szCs w:val="22"/>
        </w:rPr>
      </w:pPr>
      <w:r w:rsidRPr="00BE1C9C">
        <w:rPr>
          <w:rFonts w:asciiTheme="majorHAnsi" w:hAnsiTheme="majorHAnsi" w:cstheme="majorHAnsi"/>
          <w:b/>
          <w:bCs/>
          <w:sz w:val="22"/>
          <w:szCs w:val="22"/>
        </w:rPr>
        <w:t>“</w:t>
      </w:r>
      <w:r w:rsidR="00CE2409">
        <w:rPr>
          <w:rFonts w:asciiTheme="majorHAnsi" w:hAnsiTheme="majorHAnsi" w:cstheme="majorHAnsi"/>
          <w:b/>
          <w:bCs/>
          <w:sz w:val="22"/>
          <w:szCs w:val="22"/>
        </w:rPr>
        <w:t>İletişimin her döneminde olduğu gibi 5G çağının da öncüsüyüz”</w:t>
      </w:r>
    </w:p>
    <w:p w14:paraId="64DD4271" w14:textId="77BB8237" w:rsidR="00C366AA" w:rsidRDefault="00C366AA" w:rsidP="008B4E41">
      <w:pPr>
        <w:jc w:val="both"/>
        <w:rPr>
          <w:rFonts w:asciiTheme="majorHAnsi" w:hAnsiTheme="majorHAnsi" w:cstheme="majorHAnsi"/>
          <w:bCs/>
          <w:sz w:val="22"/>
          <w:szCs w:val="22"/>
        </w:rPr>
      </w:pPr>
    </w:p>
    <w:p w14:paraId="2DA77F56" w14:textId="70B098D0" w:rsidR="00CE2409" w:rsidRDefault="00CE2409" w:rsidP="00CE2409">
      <w:pPr>
        <w:tabs>
          <w:tab w:val="left" w:pos="7252"/>
        </w:tabs>
        <w:jc w:val="both"/>
        <w:rPr>
          <w:rFonts w:ascii="Calibri" w:eastAsia="Calibri" w:hAnsi="Calibri" w:cs="Calibri"/>
          <w:bCs/>
          <w:sz w:val="22"/>
          <w:szCs w:val="22"/>
        </w:rPr>
      </w:pPr>
      <w:r>
        <w:rPr>
          <w:rFonts w:asciiTheme="majorHAnsi" w:hAnsiTheme="majorHAnsi" w:cstheme="majorHAnsi"/>
          <w:bCs/>
          <w:sz w:val="22"/>
          <w:szCs w:val="22"/>
        </w:rPr>
        <w:t xml:space="preserve">Türkiye’de ilk kez 5G hologram teknolojisiyle canlı basın toplantısı yapıldığına dikkat çeken Önal, </w:t>
      </w:r>
      <w:r w:rsidR="0022195D" w:rsidRPr="0022195D">
        <w:rPr>
          <w:rFonts w:asciiTheme="majorHAnsi" w:hAnsiTheme="majorHAnsi" w:cstheme="majorHAnsi"/>
          <w:bCs/>
          <w:sz w:val="22"/>
          <w:szCs w:val="22"/>
        </w:rPr>
        <w:t>“</w:t>
      </w:r>
      <w:r w:rsidR="00606536" w:rsidRPr="00606536">
        <w:rPr>
          <w:rFonts w:asciiTheme="majorHAnsi" w:hAnsiTheme="majorHAnsi" w:cstheme="majorHAnsi"/>
          <w:bCs/>
          <w:sz w:val="22"/>
          <w:szCs w:val="22"/>
        </w:rPr>
        <w:t xml:space="preserve">Dijital dönüşüm artık hayatımıza sadece dokunmuyor, onu yeniden şekillendiriyor. Bugün burada yalnızca bir basın toplantısı gerçekleştirmiyoruz; Türkiye’de bir ilki </w:t>
      </w:r>
      <w:r w:rsidR="00067258">
        <w:rPr>
          <w:rFonts w:asciiTheme="majorHAnsi" w:hAnsiTheme="majorHAnsi" w:cstheme="majorHAnsi"/>
          <w:bCs/>
          <w:sz w:val="22"/>
          <w:szCs w:val="22"/>
        </w:rPr>
        <w:t>deneyimliyoruz</w:t>
      </w:r>
      <w:r w:rsidR="00606536" w:rsidRPr="00606536">
        <w:rPr>
          <w:rFonts w:asciiTheme="majorHAnsi" w:hAnsiTheme="majorHAnsi" w:cstheme="majorHAnsi"/>
          <w:bCs/>
          <w:sz w:val="22"/>
          <w:szCs w:val="22"/>
        </w:rPr>
        <w:t xml:space="preserve">. Şu anda fiziksel olarak aranızda değilim ama 5G destekli holografik görüntüm ve sesimle karşınızdayım. 5G’nin sağladığı yüksek veri iletim hızı ve ultra düşük gecikme sayesinde bu görüntü, gerçek zamanlı ve kesintisiz şekilde </w:t>
      </w:r>
      <w:r w:rsidR="00067258">
        <w:rPr>
          <w:rFonts w:asciiTheme="majorHAnsi" w:hAnsiTheme="majorHAnsi" w:cstheme="majorHAnsi"/>
          <w:bCs/>
          <w:sz w:val="22"/>
          <w:szCs w:val="22"/>
        </w:rPr>
        <w:t>sizlere ulaşıyor</w:t>
      </w:r>
      <w:r w:rsidR="00606536" w:rsidRPr="00606536">
        <w:rPr>
          <w:rFonts w:asciiTheme="majorHAnsi" w:hAnsiTheme="majorHAnsi" w:cstheme="majorHAnsi"/>
          <w:bCs/>
          <w:sz w:val="22"/>
          <w:szCs w:val="22"/>
        </w:rPr>
        <w:t xml:space="preserve">. Bu </w:t>
      </w:r>
      <w:r w:rsidR="00606536" w:rsidRPr="00606536">
        <w:rPr>
          <w:rFonts w:asciiTheme="majorHAnsi" w:hAnsiTheme="majorHAnsi" w:cstheme="majorHAnsi"/>
          <w:bCs/>
          <w:sz w:val="22"/>
          <w:szCs w:val="22"/>
        </w:rPr>
        <w:lastRenderedPageBreak/>
        <w:t xml:space="preserve">deneyim, 1 Nisan sonrasında </w:t>
      </w:r>
      <w:r w:rsidR="00067258">
        <w:rPr>
          <w:rFonts w:asciiTheme="majorHAnsi" w:hAnsiTheme="majorHAnsi" w:cstheme="majorHAnsi"/>
          <w:bCs/>
          <w:sz w:val="22"/>
          <w:szCs w:val="22"/>
        </w:rPr>
        <w:t xml:space="preserve">5G ile birlikte </w:t>
      </w:r>
      <w:r w:rsidR="00606536" w:rsidRPr="00606536">
        <w:rPr>
          <w:rFonts w:asciiTheme="majorHAnsi" w:hAnsiTheme="majorHAnsi" w:cstheme="majorHAnsi"/>
          <w:bCs/>
          <w:sz w:val="22"/>
          <w:szCs w:val="22"/>
        </w:rPr>
        <w:t xml:space="preserve">hayatımıza girecek yeni iletişim çağının bir ön gösterimi niteliğinde. </w:t>
      </w:r>
      <w:r w:rsidR="0022195D" w:rsidRPr="0022195D">
        <w:rPr>
          <w:rFonts w:asciiTheme="majorHAnsi" w:hAnsiTheme="majorHAnsi" w:cstheme="majorHAnsi"/>
          <w:bCs/>
          <w:sz w:val="22"/>
          <w:szCs w:val="22"/>
        </w:rPr>
        <w:t xml:space="preserve"> </w:t>
      </w:r>
      <w:r>
        <w:rPr>
          <w:rFonts w:asciiTheme="majorHAnsi" w:hAnsiTheme="majorHAnsi" w:cstheme="majorHAnsi"/>
          <w:bCs/>
          <w:sz w:val="22"/>
          <w:szCs w:val="22"/>
        </w:rPr>
        <w:t xml:space="preserve">Yeni dönemin kapılarını aralayacak 5G teknolojisinin temel taşını ise fiber altyapı oluşturuyor. </w:t>
      </w:r>
      <w:r w:rsidR="00BE1C9C">
        <w:rPr>
          <w:rFonts w:ascii="Calibri" w:eastAsia="Calibri" w:hAnsi="Calibri" w:cs="Calibri"/>
          <w:bCs/>
          <w:sz w:val="22"/>
          <w:szCs w:val="22"/>
        </w:rPr>
        <w:t xml:space="preserve">81 ilin her köşesinde yürüttüğümüz faaliyetlerle 5G’nin temel taşı olan fiber altyapımızı sürekli genişletiyor, herkes için daha eşit bir dijital gelecek </w:t>
      </w:r>
      <w:r>
        <w:rPr>
          <w:rFonts w:ascii="Calibri" w:eastAsia="Calibri" w:hAnsi="Calibri" w:cs="Calibri"/>
          <w:bCs/>
          <w:sz w:val="22"/>
          <w:szCs w:val="22"/>
        </w:rPr>
        <w:t>inşa ediyoruz</w:t>
      </w:r>
      <w:r w:rsidR="00BE1C9C">
        <w:rPr>
          <w:rFonts w:ascii="Calibri" w:eastAsia="Calibri" w:hAnsi="Calibri" w:cs="Calibri"/>
          <w:bCs/>
          <w:sz w:val="22"/>
          <w:szCs w:val="22"/>
        </w:rPr>
        <w:t>. 5</w:t>
      </w:r>
      <w:r>
        <w:rPr>
          <w:rFonts w:ascii="Calibri" w:eastAsia="Calibri" w:hAnsi="Calibri" w:cs="Calibri"/>
          <w:bCs/>
          <w:sz w:val="22"/>
          <w:szCs w:val="22"/>
        </w:rPr>
        <w:t>15</w:t>
      </w:r>
      <w:r w:rsidR="00BE1C9C">
        <w:rPr>
          <w:rFonts w:ascii="Calibri" w:eastAsia="Calibri" w:hAnsi="Calibri" w:cs="Calibri"/>
          <w:bCs/>
          <w:sz w:val="22"/>
          <w:szCs w:val="22"/>
        </w:rPr>
        <w:t xml:space="preserve"> bin kilometreyi aşan fiber ağımız </w:t>
      </w:r>
      <w:r>
        <w:rPr>
          <w:rFonts w:ascii="Calibri" w:eastAsia="Calibri" w:hAnsi="Calibri" w:cs="Calibri"/>
          <w:bCs/>
          <w:sz w:val="22"/>
          <w:szCs w:val="22"/>
        </w:rPr>
        <w:t xml:space="preserve">ve 5G için kritik öneme sahip baz istasyonlarının </w:t>
      </w:r>
      <w:proofErr w:type="spellStart"/>
      <w:r>
        <w:rPr>
          <w:rFonts w:ascii="Calibri" w:eastAsia="Calibri" w:hAnsi="Calibri" w:cs="Calibri"/>
          <w:bCs/>
          <w:sz w:val="22"/>
          <w:szCs w:val="22"/>
        </w:rPr>
        <w:t>fiberleşmesi</w:t>
      </w:r>
      <w:proofErr w:type="spellEnd"/>
      <w:r>
        <w:rPr>
          <w:rFonts w:ascii="Calibri" w:eastAsia="Calibri" w:hAnsi="Calibri" w:cs="Calibri"/>
          <w:bCs/>
          <w:sz w:val="22"/>
          <w:szCs w:val="22"/>
        </w:rPr>
        <w:t xml:space="preserve"> konusunda yaptığımız çalışmalarla 5G’ye en hazır operatörüz.  </w:t>
      </w:r>
      <w:r w:rsidR="00BE1C9C">
        <w:rPr>
          <w:rFonts w:ascii="Calibri" w:eastAsia="Calibri" w:hAnsi="Calibri" w:cs="Calibri"/>
          <w:bCs/>
          <w:sz w:val="22"/>
          <w:szCs w:val="22"/>
        </w:rPr>
        <w:t xml:space="preserve">LTE mobil baz istasyonlarımızın yüzde 55’ini fiberle bağlayarak, 2030’da dünya için hedeflenen oranın şimdiden üzerine çıktık. </w:t>
      </w:r>
      <w:r>
        <w:rPr>
          <w:rFonts w:ascii="Calibri" w:eastAsia="Calibri" w:hAnsi="Calibri" w:cs="Calibri"/>
          <w:bCs/>
          <w:sz w:val="22"/>
          <w:szCs w:val="22"/>
        </w:rPr>
        <w:t xml:space="preserve"> </w:t>
      </w:r>
      <w:r w:rsidRPr="00CE2409">
        <w:rPr>
          <w:rFonts w:ascii="Calibri" w:eastAsia="Calibri" w:hAnsi="Calibri" w:cs="Calibri"/>
          <w:bCs/>
          <w:sz w:val="22"/>
          <w:szCs w:val="22"/>
        </w:rPr>
        <w:t xml:space="preserve">FTTH </w:t>
      </w:r>
      <w:proofErr w:type="spellStart"/>
      <w:r w:rsidRPr="00CE2409">
        <w:rPr>
          <w:rFonts w:ascii="Calibri" w:eastAsia="Calibri" w:hAnsi="Calibri" w:cs="Calibri"/>
          <w:bCs/>
          <w:sz w:val="22"/>
          <w:szCs w:val="22"/>
        </w:rPr>
        <w:t>Council</w:t>
      </w:r>
      <w:proofErr w:type="spellEnd"/>
      <w:r w:rsidRPr="00CE2409">
        <w:rPr>
          <w:rFonts w:ascii="Calibri" w:eastAsia="Calibri" w:hAnsi="Calibri" w:cs="Calibri"/>
          <w:bCs/>
          <w:sz w:val="22"/>
          <w:szCs w:val="22"/>
        </w:rPr>
        <w:t xml:space="preserve"> raporundaki verilere göre Türkiye, 39 Avrupa ülkesi arasında fiber altyapı alanında; en çok haneye fiber altyapı ulaştıran </w:t>
      </w:r>
      <w:r>
        <w:rPr>
          <w:rFonts w:ascii="Calibri" w:eastAsia="Calibri" w:hAnsi="Calibri" w:cs="Calibri"/>
          <w:bCs/>
          <w:sz w:val="22"/>
          <w:szCs w:val="22"/>
        </w:rPr>
        <w:t>üçüncü</w:t>
      </w:r>
      <w:r w:rsidRPr="00CE2409">
        <w:rPr>
          <w:rFonts w:ascii="Calibri" w:eastAsia="Calibri" w:hAnsi="Calibri" w:cs="Calibri"/>
          <w:bCs/>
          <w:sz w:val="22"/>
          <w:szCs w:val="22"/>
        </w:rPr>
        <w:t>, en çok fiber aboneye sahip</w:t>
      </w:r>
      <w:r>
        <w:rPr>
          <w:rFonts w:ascii="Calibri" w:eastAsia="Calibri" w:hAnsi="Calibri" w:cs="Calibri"/>
          <w:bCs/>
          <w:sz w:val="22"/>
          <w:szCs w:val="22"/>
        </w:rPr>
        <w:t xml:space="preserve"> dördüncü </w:t>
      </w:r>
      <w:r w:rsidRPr="00CE2409">
        <w:rPr>
          <w:rFonts w:ascii="Calibri" w:eastAsia="Calibri" w:hAnsi="Calibri" w:cs="Calibri"/>
          <w:bCs/>
          <w:sz w:val="22"/>
          <w:szCs w:val="22"/>
        </w:rPr>
        <w:t>ülke konumunda</w:t>
      </w:r>
      <w:r>
        <w:rPr>
          <w:rFonts w:ascii="Calibri" w:eastAsia="Calibri" w:hAnsi="Calibri" w:cs="Calibri"/>
          <w:bCs/>
          <w:sz w:val="22"/>
          <w:szCs w:val="22"/>
        </w:rPr>
        <w:t xml:space="preserve">. Bu veriler yıllardır 5G ile uyumlu yaptığımız yatırımların bir göstergesi. </w:t>
      </w:r>
      <w:r w:rsidRPr="00CE2409">
        <w:rPr>
          <w:rFonts w:ascii="Calibri" w:eastAsia="Calibri" w:hAnsi="Calibri" w:cs="Calibri"/>
          <w:bCs/>
          <w:sz w:val="22"/>
          <w:szCs w:val="22"/>
        </w:rPr>
        <w:t xml:space="preserve">Türk Telekom olarak, </w:t>
      </w:r>
      <w:r>
        <w:rPr>
          <w:rFonts w:ascii="Calibri" w:eastAsia="Calibri" w:hAnsi="Calibri" w:cs="Calibri"/>
          <w:bCs/>
          <w:sz w:val="22"/>
          <w:szCs w:val="22"/>
        </w:rPr>
        <w:t>i</w:t>
      </w:r>
      <w:r w:rsidRPr="00CE2409">
        <w:rPr>
          <w:rFonts w:ascii="Calibri" w:eastAsia="Calibri" w:hAnsi="Calibri" w:cs="Calibri"/>
          <w:bCs/>
          <w:sz w:val="22"/>
          <w:szCs w:val="22"/>
        </w:rPr>
        <w:t>letişimin her döneminde olduğu gibi 5G çağında da öncü rolümüzü sürdürerek, güçlü altyapımız ve teknoloji birikimimizle ülkemizi geleceğe taşımaya devam edeceğiz</w:t>
      </w:r>
      <w:r>
        <w:rPr>
          <w:rFonts w:ascii="Calibri" w:eastAsia="Calibri" w:hAnsi="Calibri" w:cs="Calibri"/>
          <w:bCs/>
          <w:sz w:val="22"/>
          <w:szCs w:val="22"/>
        </w:rPr>
        <w:t xml:space="preserve">” dedi. </w:t>
      </w:r>
    </w:p>
    <w:p w14:paraId="4F931A26" w14:textId="77777777" w:rsidR="00BE1C9C" w:rsidRDefault="00BE1C9C" w:rsidP="00BE1C9C">
      <w:pPr>
        <w:tabs>
          <w:tab w:val="left" w:pos="7252"/>
        </w:tabs>
        <w:jc w:val="both"/>
        <w:rPr>
          <w:rFonts w:ascii="Calibri" w:eastAsia="Calibri" w:hAnsi="Calibri" w:cs="Calibri"/>
          <w:bCs/>
          <w:sz w:val="22"/>
          <w:szCs w:val="22"/>
        </w:rPr>
      </w:pPr>
    </w:p>
    <w:p w14:paraId="1F30E583" w14:textId="0239D299" w:rsidR="009562F8" w:rsidRDefault="009562F8" w:rsidP="00655D90">
      <w:pPr>
        <w:jc w:val="both"/>
        <w:rPr>
          <w:rFonts w:asciiTheme="majorHAnsi" w:hAnsiTheme="majorHAnsi" w:cstheme="majorHAnsi"/>
          <w:b/>
          <w:sz w:val="22"/>
          <w:szCs w:val="22"/>
        </w:rPr>
      </w:pPr>
      <w:r w:rsidRPr="009562F8">
        <w:rPr>
          <w:rFonts w:asciiTheme="majorHAnsi" w:hAnsiTheme="majorHAnsi" w:cstheme="majorHAnsi"/>
          <w:b/>
          <w:sz w:val="22"/>
          <w:szCs w:val="22"/>
        </w:rPr>
        <w:t>“</w:t>
      </w:r>
      <w:r w:rsidR="007B2F87" w:rsidRPr="007B2F87">
        <w:rPr>
          <w:rFonts w:asciiTheme="majorHAnsi" w:hAnsiTheme="majorHAnsi" w:cstheme="majorHAnsi"/>
          <w:b/>
          <w:sz w:val="22"/>
          <w:szCs w:val="22"/>
        </w:rPr>
        <w:t>5G frekans tahsisi tamamlandığında da en iyi müşteri deneyimini sunarak öncü rolümüzü sürdürmeyi hedefliyoruz</w:t>
      </w:r>
      <w:r w:rsidRPr="009562F8">
        <w:rPr>
          <w:rFonts w:asciiTheme="majorHAnsi" w:hAnsiTheme="majorHAnsi" w:cstheme="majorHAnsi"/>
          <w:b/>
          <w:sz w:val="22"/>
          <w:szCs w:val="22"/>
        </w:rPr>
        <w:t>”</w:t>
      </w:r>
    </w:p>
    <w:p w14:paraId="0F440551" w14:textId="3F8CB324" w:rsidR="00CE2409" w:rsidRDefault="00CE2409" w:rsidP="00655D90">
      <w:pPr>
        <w:jc w:val="both"/>
        <w:rPr>
          <w:rFonts w:asciiTheme="majorHAnsi" w:hAnsiTheme="majorHAnsi" w:cstheme="majorHAnsi"/>
          <w:b/>
          <w:sz w:val="22"/>
          <w:szCs w:val="22"/>
        </w:rPr>
      </w:pPr>
    </w:p>
    <w:p w14:paraId="61F2FD43" w14:textId="744C94C8" w:rsidR="00655D90" w:rsidRDefault="00CE2409" w:rsidP="008B4E41">
      <w:pPr>
        <w:jc w:val="both"/>
        <w:rPr>
          <w:rFonts w:asciiTheme="majorHAnsi" w:hAnsiTheme="majorHAnsi" w:cstheme="majorHAnsi"/>
          <w:bCs/>
          <w:sz w:val="22"/>
          <w:szCs w:val="22"/>
        </w:rPr>
      </w:pPr>
      <w:bookmarkStart w:id="1" w:name="_Hlk211240403"/>
      <w:r w:rsidRPr="0013736D">
        <w:rPr>
          <w:rFonts w:asciiTheme="majorHAnsi" w:hAnsiTheme="majorHAnsi" w:cstheme="majorHAnsi"/>
          <w:bCs/>
          <w:sz w:val="22"/>
          <w:szCs w:val="22"/>
        </w:rPr>
        <w:t>5G’ye ulusal strateji, güçlü altyapı ve yerli teknoloji odağıyla yaklaştıklarını belirten Önal, “5G’nin gücünü hayatın tüm alanlarına yansıtarak dijital dönüşümü hızlandırmayı, ülkemizin teknoloji alanında daha çok gelişmesini ve ürettiği teknolojileri etrafına da kullandıran bir güç olmasını amaçlıyoruz.  İhale sürecine yaklaşımımız</w:t>
      </w:r>
      <w:r w:rsidR="00655D90" w:rsidRPr="0013736D">
        <w:rPr>
          <w:rFonts w:asciiTheme="majorHAnsi" w:hAnsiTheme="majorHAnsi" w:cstheme="majorHAnsi"/>
          <w:bCs/>
          <w:sz w:val="22"/>
          <w:szCs w:val="22"/>
        </w:rPr>
        <w:t xml:space="preserve"> kamu yararı, sürdürülebilir kalite ve uzun vadeli ekonomik değer ilkeleriyle şekilleniyor. </w:t>
      </w:r>
      <w:r w:rsidRPr="0013736D">
        <w:rPr>
          <w:rFonts w:asciiTheme="majorHAnsi" w:hAnsiTheme="majorHAnsi" w:cstheme="majorHAnsi"/>
          <w:bCs/>
          <w:sz w:val="22"/>
          <w:szCs w:val="22"/>
        </w:rPr>
        <w:t>Türkiye’nin dijital dönüşümü için 2005’ten bu yana 22 milyar dolarlık yatırım gerçekleştirdik,</w:t>
      </w:r>
      <w:r w:rsidR="0013736D" w:rsidRPr="0013736D">
        <w:rPr>
          <w:rFonts w:asciiTheme="majorHAnsi" w:hAnsiTheme="majorHAnsi" w:cstheme="majorHAnsi"/>
          <w:bCs/>
          <w:sz w:val="22"/>
          <w:szCs w:val="22"/>
        </w:rPr>
        <w:t xml:space="preserve"> her zaman olduğu gibi</w:t>
      </w:r>
      <w:r w:rsidRPr="0013736D">
        <w:rPr>
          <w:rFonts w:asciiTheme="majorHAnsi" w:hAnsiTheme="majorHAnsi" w:cstheme="majorHAnsi"/>
          <w:bCs/>
          <w:sz w:val="22"/>
          <w:szCs w:val="22"/>
        </w:rPr>
        <w:t xml:space="preserve"> bu süreçteki vizyonumuz</w:t>
      </w:r>
      <w:r w:rsidR="0013736D" w:rsidRPr="0013736D">
        <w:rPr>
          <w:rFonts w:asciiTheme="majorHAnsi" w:hAnsiTheme="majorHAnsi" w:cstheme="majorHAnsi"/>
          <w:bCs/>
          <w:sz w:val="22"/>
          <w:szCs w:val="22"/>
        </w:rPr>
        <w:t xml:space="preserve"> </w:t>
      </w:r>
      <w:r w:rsidRPr="0013736D">
        <w:rPr>
          <w:rFonts w:asciiTheme="majorHAnsi" w:hAnsiTheme="majorHAnsi" w:cstheme="majorHAnsi"/>
          <w:bCs/>
          <w:sz w:val="22"/>
          <w:szCs w:val="22"/>
        </w:rPr>
        <w:t xml:space="preserve">da </w:t>
      </w:r>
      <w:r w:rsidR="00AB1720">
        <w:rPr>
          <w:rFonts w:asciiTheme="majorHAnsi" w:hAnsiTheme="majorHAnsi" w:cstheme="majorHAnsi"/>
          <w:bCs/>
          <w:sz w:val="22"/>
          <w:szCs w:val="22"/>
        </w:rPr>
        <w:t xml:space="preserve">yalnızca </w:t>
      </w:r>
      <w:r w:rsidR="00655D90" w:rsidRPr="0013736D">
        <w:rPr>
          <w:rFonts w:asciiTheme="majorHAnsi" w:hAnsiTheme="majorHAnsi" w:cstheme="majorHAnsi"/>
          <w:bCs/>
          <w:sz w:val="22"/>
          <w:szCs w:val="22"/>
        </w:rPr>
        <w:t xml:space="preserve">5G frekanslarına değil, uçtan uca tüm altyapıya yatırım </w:t>
      </w:r>
      <w:r w:rsidRPr="0013736D">
        <w:rPr>
          <w:rFonts w:asciiTheme="majorHAnsi" w:hAnsiTheme="majorHAnsi" w:cstheme="majorHAnsi"/>
          <w:bCs/>
          <w:sz w:val="22"/>
          <w:szCs w:val="22"/>
        </w:rPr>
        <w:t>yapmak</w:t>
      </w:r>
      <w:r w:rsidR="00655D90" w:rsidRPr="0013736D">
        <w:rPr>
          <w:rFonts w:asciiTheme="majorHAnsi" w:hAnsiTheme="majorHAnsi" w:cstheme="majorHAnsi"/>
          <w:bCs/>
          <w:sz w:val="22"/>
          <w:szCs w:val="22"/>
        </w:rPr>
        <w:t>.</w:t>
      </w:r>
      <w:r w:rsidR="00BE1C9C" w:rsidRPr="0013736D">
        <w:rPr>
          <w:rFonts w:asciiTheme="majorHAnsi" w:hAnsiTheme="majorHAnsi" w:cstheme="majorHAnsi"/>
          <w:bCs/>
          <w:sz w:val="22"/>
          <w:szCs w:val="22"/>
        </w:rPr>
        <w:t xml:space="preserve"> </w:t>
      </w:r>
      <w:r w:rsidR="00655D90" w:rsidRPr="0013736D">
        <w:rPr>
          <w:rFonts w:asciiTheme="majorHAnsi" w:hAnsiTheme="majorHAnsi" w:cstheme="majorHAnsi"/>
          <w:bCs/>
          <w:sz w:val="22"/>
          <w:szCs w:val="22"/>
        </w:rPr>
        <w:t>Türkiye’nin dijital geleceği için stratejik yatırım</w:t>
      </w:r>
      <w:r w:rsidR="0013736D" w:rsidRPr="0013736D">
        <w:rPr>
          <w:rFonts w:asciiTheme="majorHAnsi" w:hAnsiTheme="majorHAnsi" w:cstheme="majorHAnsi"/>
          <w:bCs/>
          <w:sz w:val="22"/>
          <w:szCs w:val="22"/>
        </w:rPr>
        <w:t xml:space="preserve">larımıza ve </w:t>
      </w:r>
      <w:r w:rsidR="00655D90" w:rsidRPr="0013736D">
        <w:rPr>
          <w:rFonts w:asciiTheme="majorHAnsi" w:hAnsiTheme="majorHAnsi" w:cstheme="majorHAnsi"/>
          <w:bCs/>
          <w:sz w:val="22"/>
          <w:szCs w:val="22"/>
        </w:rPr>
        <w:t>yerli teknoloji ekosisteminin taşıyıcısı</w:t>
      </w:r>
      <w:r w:rsidR="0013736D" w:rsidRPr="0013736D">
        <w:rPr>
          <w:rFonts w:asciiTheme="majorHAnsi" w:hAnsiTheme="majorHAnsi" w:cstheme="majorHAnsi"/>
          <w:bCs/>
          <w:sz w:val="22"/>
          <w:szCs w:val="22"/>
        </w:rPr>
        <w:t xml:space="preserve"> olmaya devam edeceğiz</w:t>
      </w:r>
      <w:r w:rsidRPr="0013736D">
        <w:rPr>
          <w:rFonts w:asciiTheme="majorHAnsi" w:hAnsiTheme="majorHAnsi" w:cstheme="majorHAnsi"/>
          <w:bCs/>
          <w:sz w:val="22"/>
          <w:szCs w:val="22"/>
        </w:rPr>
        <w:t>” dedi.  F</w:t>
      </w:r>
      <w:r w:rsidR="00655D90" w:rsidRPr="0013736D">
        <w:rPr>
          <w:rFonts w:asciiTheme="majorHAnsi" w:hAnsiTheme="majorHAnsi" w:cstheme="majorHAnsi"/>
          <w:bCs/>
          <w:sz w:val="22"/>
          <w:szCs w:val="22"/>
        </w:rPr>
        <w:t>rekans tahsisinde kalite ve sürdürülebilirliği esas a</w:t>
      </w:r>
      <w:r w:rsidRPr="0013736D">
        <w:rPr>
          <w:rFonts w:asciiTheme="majorHAnsi" w:hAnsiTheme="majorHAnsi" w:cstheme="majorHAnsi"/>
          <w:bCs/>
          <w:sz w:val="22"/>
          <w:szCs w:val="22"/>
        </w:rPr>
        <w:t>lacaklarının altını çizen Önal, “</w:t>
      </w:r>
      <w:bookmarkStart w:id="2" w:name="_Hlk211013945"/>
      <w:r w:rsidR="00AB1720" w:rsidRPr="00AB1720">
        <w:rPr>
          <w:rFonts w:asciiTheme="majorHAnsi" w:hAnsiTheme="majorHAnsi" w:cstheme="majorHAnsi"/>
          <w:bCs/>
          <w:sz w:val="22"/>
          <w:szCs w:val="22"/>
        </w:rPr>
        <w:t xml:space="preserve">4.5G ihalesinde stratejik şekilde aldığımız frekanslar, mobildeki trendimizi özellikle son yıllarda kuvvetli bir ivmeyle yükseltmemize olanak sağladı. Art arda kırdığımız rekorlarla sektörün oyun kurucusu konumuna geldik. </w:t>
      </w:r>
      <w:r w:rsidRPr="0013736D">
        <w:rPr>
          <w:rFonts w:asciiTheme="majorHAnsi" w:hAnsiTheme="majorHAnsi" w:cstheme="majorHAnsi"/>
          <w:bCs/>
          <w:sz w:val="22"/>
          <w:szCs w:val="22"/>
        </w:rPr>
        <w:t>5G frekans tahsisi tamamlandığında da en iyi müşteri deneyimini sunarak öncü rolümüzü sürdürmeyi hedefliyoruz</w:t>
      </w:r>
      <w:bookmarkEnd w:id="2"/>
      <w:r w:rsidRPr="0013736D">
        <w:rPr>
          <w:rFonts w:asciiTheme="majorHAnsi" w:hAnsiTheme="majorHAnsi" w:cstheme="majorHAnsi"/>
          <w:bCs/>
          <w:sz w:val="22"/>
          <w:szCs w:val="22"/>
        </w:rPr>
        <w:t xml:space="preserve">” diye konuştu. </w:t>
      </w:r>
      <w:bookmarkEnd w:id="1"/>
    </w:p>
    <w:p w14:paraId="56317595" w14:textId="4278B94F" w:rsidR="00CE2409" w:rsidRDefault="00CE2409" w:rsidP="008B4E41">
      <w:pPr>
        <w:jc w:val="both"/>
        <w:rPr>
          <w:rFonts w:asciiTheme="majorHAnsi" w:hAnsiTheme="majorHAnsi" w:cstheme="majorHAnsi"/>
          <w:bCs/>
          <w:sz w:val="22"/>
          <w:szCs w:val="22"/>
        </w:rPr>
      </w:pPr>
    </w:p>
    <w:p w14:paraId="6A691160" w14:textId="7FBEEBC8" w:rsidR="00655D90" w:rsidRPr="00CE2409" w:rsidRDefault="00CE2409" w:rsidP="008B4E41">
      <w:pPr>
        <w:jc w:val="both"/>
        <w:rPr>
          <w:rFonts w:asciiTheme="majorHAnsi" w:hAnsiTheme="majorHAnsi" w:cstheme="majorHAnsi"/>
          <w:bCs/>
          <w:sz w:val="22"/>
          <w:szCs w:val="22"/>
          <w:highlight w:val="lightGray"/>
        </w:rPr>
      </w:pPr>
      <w:r w:rsidRPr="00CE2409">
        <w:rPr>
          <w:rFonts w:asciiTheme="majorHAnsi" w:hAnsiTheme="majorHAnsi" w:cstheme="majorHAnsi"/>
          <w:bCs/>
          <w:sz w:val="22"/>
          <w:szCs w:val="22"/>
          <w:highlight w:val="lightGray"/>
        </w:rPr>
        <w:t>Türk Telekom’un 5G’deki öncü çalışmaları</w:t>
      </w:r>
    </w:p>
    <w:p w14:paraId="5A684ABF" w14:textId="1564E135" w:rsidR="00CE2409" w:rsidRPr="00CE2409" w:rsidRDefault="00CE2409" w:rsidP="00CE2409">
      <w:pPr>
        <w:pStyle w:val="ListeParagraf"/>
        <w:numPr>
          <w:ilvl w:val="0"/>
          <w:numId w:val="8"/>
        </w:numPr>
        <w:jc w:val="both"/>
        <w:rPr>
          <w:rFonts w:asciiTheme="majorHAnsi" w:hAnsiTheme="majorHAnsi" w:cstheme="majorHAnsi"/>
          <w:bCs/>
          <w:sz w:val="22"/>
          <w:szCs w:val="22"/>
          <w:highlight w:val="lightGray"/>
        </w:rPr>
      </w:pPr>
      <w:r w:rsidRPr="00CE2409">
        <w:rPr>
          <w:rFonts w:asciiTheme="majorHAnsi" w:hAnsiTheme="majorHAnsi" w:cstheme="majorHAnsi"/>
          <w:bCs/>
          <w:sz w:val="22"/>
          <w:szCs w:val="22"/>
          <w:highlight w:val="lightGray"/>
        </w:rPr>
        <w:t>5G ile ilk uzaktan çevrimiçi ameliyat</w:t>
      </w:r>
    </w:p>
    <w:p w14:paraId="5A205B96" w14:textId="0AC03AB7" w:rsidR="00CE2409" w:rsidRDefault="00CE2409" w:rsidP="00CE2409">
      <w:pPr>
        <w:pStyle w:val="ListeParagraf"/>
        <w:numPr>
          <w:ilvl w:val="0"/>
          <w:numId w:val="8"/>
        </w:numPr>
        <w:jc w:val="both"/>
        <w:rPr>
          <w:rFonts w:asciiTheme="majorHAnsi" w:hAnsiTheme="majorHAnsi" w:cstheme="majorHAnsi"/>
          <w:bCs/>
          <w:sz w:val="22"/>
          <w:szCs w:val="22"/>
          <w:highlight w:val="lightGray"/>
        </w:rPr>
      </w:pPr>
      <w:r w:rsidRPr="00CE2409">
        <w:rPr>
          <w:rFonts w:asciiTheme="majorHAnsi" w:hAnsiTheme="majorHAnsi" w:cstheme="majorHAnsi"/>
          <w:bCs/>
          <w:sz w:val="22"/>
          <w:szCs w:val="22"/>
          <w:highlight w:val="lightGray"/>
        </w:rPr>
        <w:t>5G akıllı tarım uygulaması</w:t>
      </w:r>
    </w:p>
    <w:p w14:paraId="0B994285" w14:textId="60AF8ABD" w:rsidR="00CE2409" w:rsidRPr="00CE2409" w:rsidRDefault="00CE2409" w:rsidP="00CE2409">
      <w:pPr>
        <w:pStyle w:val="ListeParagraf"/>
        <w:numPr>
          <w:ilvl w:val="0"/>
          <w:numId w:val="8"/>
        </w:numPr>
        <w:jc w:val="both"/>
        <w:rPr>
          <w:rFonts w:asciiTheme="majorHAnsi" w:hAnsiTheme="majorHAnsi" w:cstheme="majorHAnsi"/>
          <w:bCs/>
          <w:sz w:val="22"/>
          <w:szCs w:val="22"/>
          <w:highlight w:val="lightGray"/>
        </w:rPr>
      </w:pPr>
      <w:r>
        <w:rPr>
          <w:rFonts w:asciiTheme="majorHAnsi" w:hAnsiTheme="majorHAnsi" w:cstheme="majorHAnsi"/>
          <w:bCs/>
          <w:sz w:val="22"/>
          <w:szCs w:val="22"/>
          <w:highlight w:val="lightGray"/>
        </w:rPr>
        <w:t>5G ilk otonom traktör uygulaması</w:t>
      </w:r>
    </w:p>
    <w:p w14:paraId="5F6C91ED" w14:textId="111E088B" w:rsidR="00CE2409" w:rsidRPr="00CE2409" w:rsidRDefault="00CE2409" w:rsidP="00CE2409">
      <w:pPr>
        <w:pStyle w:val="ListeParagraf"/>
        <w:numPr>
          <w:ilvl w:val="0"/>
          <w:numId w:val="8"/>
        </w:numPr>
        <w:jc w:val="both"/>
        <w:rPr>
          <w:rFonts w:asciiTheme="majorHAnsi" w:hAnsiTheme="majorHAnsi" w:cstheme="majorHAnsi"/>
          <w:bCs/>
          <w:sz w:val="22"/>
          <w:szCs w:val="22"/>
          <w:highlight w:val="lightGray"/>
        </w:rPr>
      </w:pPr>
      <w:r w:rsidRPr="00CE2409">
        <w:rPr>
          <w:rFonts w:asciiTheme="majorHAnsi" w:hAnsiTheme="majorHAnsi" w:cstheme="majorHAnsi"/>
          <w:bCs/>
          <w:sz w:val="22"/>
          <w:szCs w:val="22"/>
          <w:highlight w:val="lightGray"/>
        </w:rPr>
        <w:t>5G ilk yerli ve milli endüstriyel şebeke uygulaması</w:t>
      </w:r>
    </w:p>
    <w:p w14:paraId="483A712C" w14:textId="755BFD60" w:rsidR="00CE2409" w:rsidRPr="00CE2409" w:rsidRDefault="00CE2409" w:rsidP="00CE2409">
      <w:pPr>
        <w:pStyle w:val="ListeParagraf"/>
        <w:numPr>
          <w:ilvl w:val="0"/>
          <w:numId w:val="8"/>
        </w:numPr>
        <w:jc w:val="both"/>
        <w:rPr>
          <w:rFonts w:asciiTheme="majorHAnsi" w:hAnsiTheme="majorHAnsi" w:cstheme="majorHAnsi"/>
          <w:bCs/>
          <w:sz w:val="22"/>
          <w:szCs w:val="22"/>
          <w:highlight w:val="lightGray"/>
        </w:rPr>
      </w:pPr>
      <w:r w:rsidRPr="00CE2409">
        <w:rPr>
          <w:rFonts w:asciiTheme="majorHAnsi" w:hAnsiTheme="majorHAnsi" w:cstheme="majorHAnsi"/>
          <w:bCs/>
          <w:sz w:val="22"/>
          <w:szCs w:val="22"/>
          <w:highlight w:val="lightGray"/>
        </w:rPr>
        <w:t xml:space="preserve">5G ile ilk canlı maç yayını </w:t>
      </w:r>
    </w:p>
    <w:p w14:paraId="65143C31" w14:textId="5E09138F" w:rsidR="00CE2409" w:rsidRPr="00CE2409" w:rsidRDefault="00C40091" w:rsidP="00CE2409">
      <w:pPr>
        <w:pStyle w:val="ListeParagraf"/>
        <w:numPr>
          <w:ilvl w:val="0"/>
          <w:numId w:val="8"/>
        </w:numPr>
        <w:jc w:val="both"/>
        <w:rPr>
          <w:rFonts w:asciiTheme="majorHAnsi" w:hAnsiTheme="majorHAnsi" w:cstheme="majorHAnsi"/>
          <w:bCs/>
          <w:sz w:val="22"/>
          <w:szCs w:val="22"/>
          <w:highlight w:val="lightGray"/>
        </w:rPr>
      </w:pPr>
      <w:r>
        <w:rPr>
          <w:rFonts w:asciiTheme="majorHAnsi" w:hAnsiTheme="majorHAnsi" w:cstheme="majorHAnsi"/>
          <w:bCs/>
          <w:sz w:val="22"/>
          <w:szCs w:val="22"/>
          <w:highlight w:val="lightGray"/>
        </w:rPr>
        <w:t>5G altyapısıyla donatılmış ilk kültür sanat merkezi: Atatürk Kültür Merkezi</w:t>
      </w:r>
    </w:p>
    <w:p w14:paraId="79173BD1" w14:textId="1D4038E8" w:rsidR="00CE2409" w:rsidRDefault="00CE2409" w:rsidP="00CE2409">
      <w:pPr>
        <w:pStyle w:val="ListeParagraf"/>
        <w:numPr>
          <w:ilvl w:val="0"/>
          <w:numId w:val="8"/>
        </w:numPr>
        <w:jc w:val="both"/>
        <w:rPr>
          <w:rFonts w:asciiTheme="majorHAnsi" w:hAnsiTheme="majorHAnsi" w:cstheme="majorHAnsi"/>
          <w:bCs/>
          <w:sz w:val="22"/>
          <w:szCs w:val="22"/>
          <w:highlight w:val="lightGray"/>
        </w:rPr>
      </w:pPr>
      <w:r w:rsidRPr="00CE2409">
        <w:rPr>
          <w:rFonts w:asciiTheme="majorHAnsi" w:hAnsiTheme="majorHAnsi" w:cstheme="majorHAnsi"/>
          <w:bCs/>
          <w:sz w:val="22"/>
          <w:szCs w:val="22"/>
          <w:highlight w:val="lightGray"/>
        </w:rPr>
        <w:t xml:space="preserve">5G VR ile </w:t>
      </w:r>
      <w:r w:rsidR="004E78F2">
        <w:rPr>
          <w:rFonts w:asciiTheme="majorHAnsi" w:hAnsiTheme="majorHAnsi" w:cstheme="majorHAnsi"/>
          <w:bCs/>
          <w:sz w:val="22"/>
          <w:szCs w:val="22"/>
          <w:highlight w:val="lightGray"/>
        </w:rPr>
        <w:t xml:space="preserve">dünyada ilk </w:t>
      </w:r>
      <w:r w:rsidRPr="00CE2409">
        <w:rPr>
          <w:rFonts w:asciiTheme="majorHAnsi" w:hAnsiTheme="majorHAnsi" w:cstheme="majorHAnsi"/>
          <w:bCs/>
          <w:sz w:val="22"/>
          <w:szCs w:val="22"/>
          <w:highlight w:val="lightGray"/>
        </w:rPr>
        <w:t>kukla oyunu</w:t>
      </w:r>
    </w:p>
    <w:p w14:paraId="43D3DB99" w14:textId="250AAACC" w:rsidR="00C40091" w:rsidRPr="00CE2409" w:rsidRDefault="00C40091" w:rsidP="00CE2409">
      <w:pPr>
        <w:pStyle w:val="ListeParagraf"/>
        <w:numPr>
          <w:ilvl w:val="0"/>
          <w:numId w:val="8"/>
        </w:numPr>
        <w:jc w:val="both"/>
        <w:rPr>
          <w:rFonts w:asciiTheme="majorHAnsi" w:hAnsiTheme="majorHAnsi" w:cstheme="majorHAnsi"/>
          <w:bCs/>
          <w:sz w:val="22"/>
          <w:szCs w:val="22"/>
          <w:highlight w:val="lightGray"/>
        </w:rPr>
      </w:pPr>
      <w:r>
        <w:rPr>
          <w:rFonts w:asciiTheme="majorHAnsi" w:hAnsiTheme="majorHAnsi" w:cstheme="majorHAnsi"/>
          <w:bCs/>
          <w:sz w:val="22"/>
          <w:szCs w:val="22"/>
          <w:highlight w:val="lightGray"/>
        </w:rPr>
        <w:t>5G VR ile Atatürk Kültür Merkezi’nde yenilikçi sanat deneyimi</w:t>
      </w:r>
    </w:p>
    <w:p w14:paraId="3BF4F2F8" w14:textId="1577A3C0" w:rsidR="00CE2409" w:rsidRPr="00CE2409" w:rsidRDefault="00CE2409" w:rsidP="00CE2409">
      <w:pPr>
        <w:pStyle w:val="ListeParagraf"/>
        <w:numPr>
          <w:ilvl w:val="0"/>
          <w:numId w:val="8"/>
        </w:numPr>
        <w:jc w:val="both"/>
        <w:rPr>
          <w:rFonts w:asciiTheme="majorHAnsi" w:hAnsiTheme="majorHAnsi" w:cstheme="majorHAnsi"/>
          <w:bCs/>
          <w:sz w:val="22"/>
          <w:szCs w:val="22"/>
          <w:highlight w:val="lightGray"/>
        </w:rPr>
      </w:pPr>
      <w:r w:rsidRPr="00CE2409">
        <w:rPr>
          <w:rFonts w:asciiTheme="majorHAnsi" w:hAnsiTheme="majorHAnsi" w:cstheme="majorHAnsi"/>
          <w:bCs/>
          <w:sz w:val="22"/>
          <w:szCs w:val="22"/>
          <w:highlight w:val="lightGray"/>
        </w:rPr>
        <w:t xml:space="preserve">5G-A ile </w:t>
      </w:r>
      <w:r w:rsidR="00D40B12">
        <w:rPr>
          <w:rFonts w:asciiTheme="majorHAnsi" w:hAnsiTheme="majorHAnsi" w:cstheme="majorHAnsi"/>
          <w:bCs/>
          <w:sz w:val="22"/>
          <w:szCs w:val="22"/>
          <w:highlight w:val="lightGray"/>
        </w:rPr>
        <w:t xml:space="preserve">Avrupa’da ilk </w:t>
      </w:r>
      <w:r w:rsidRPr="00CE2409">
        <w:rPr>
          <w:rFonts w:asciiTheme="majorHAnsi" w:hAnsiTheme="majorHAnsi" w:cstheme="majorHAnsi"/>
          <w:bCs/>
          <w:sz w:val="22"/>
          <w:szCs w:val="22"/>
          <w:highlight w:val="lightGray"/>
        </w:rPr>
        <w:t xml:space="preserve">gemi algılama testi </w:t>
      </w:r>
    </w:p>
    <w:p w14:paraId="55CEF32C" w14:textId="0776D4FF" w:rsidR="00CE2409" w:rsidRPr="00CE2409" w:rsidRDefault="00CE2409" w:rsidP="00CE2409">
      <w:pPr>
        <w:pStyle w:val="ListeParagraf"/>
        <w:numPr>
          <w:ilvl w:val="0"/>
          <w:numId w:val="8"/>
        </w:numPr>
        <w:jc w:val="both"/>
        <w:rPr>
          <w:rFonts w:asciiTheme="majorHAnsi" w:hAnsiTheme="majorHAnsi" w:cstheme="majorHAnsi"/>
          <w:bCs/>
          <w:sz w:val="22"/>
          <w:szCs w:val="22"/>
          <w:highlight w:val="lightGray"/>
        </w:rPr>
      </w:pPr>
      <w:r w:rsidRPr="00CE2409">
        <w:rPr>
          <w:rFonts w:asciiTheme="majorHAnsi" w:hAnsiTheme="majorHAnsi" w:cstheme="majorHAnsi"/>
          <w:bCs/>
          <w:sz w:val="22"/>
          <w:szCs w:val="22"/>
          <w:highlight w:val="lightGray"/>
        </w:rPr>
        <w:t>5G AR ile HADO oyunu</w:t>
      </w:r>
    </w:p>
    <w:p w14:paraId="74D5E9FD" w14:textId="5DCF11D5" w:rsidR="00CE2409" w:rsidRDefault="00CE2409" w:rsidP="00CE2409">
      <w:pPr>
        <w:pStyle w:val="ListeParagraf"/>
        <w:numPr>
          <w:ilvl w:val="0"/>
          <w:numId w:val="8"/>
        </w:numPr>
        <w:jc w:val="both"/>
        <w:rPr>
          <w:rFonts w:asciiTheme="majorHAnsi" w:hAnsiTheme="majorHAnsi" w:cstheme="majorHAnsi"/>
          <w:bCs/>
          <w:sz w:val="22"/>
          <w:szCs w:val="22"/>
          <w:highlight w:val="lightGray"/>
        </w:rPr>
      </w:pPr>
      <w:r w:rsidRPr="00CE2409">
        <w:rPr>
          <w:rFonts w:asciiTheme="majorHAnsi" w:hAnsiTheme="majorHAnsi" w:cstheme="majorHAnsi"/>
          <w:bCs/>
          <w:sz w:val="22"/>
          <w:szCs w:val="22"/>
          <w:highlight w:val="lightGray"/>
        </w:rPr>
        <w:t xml:space="preserve">5G bağlantısı ile Sivas GES açılışı </w:t>
      </w:r>
    </w:p>
    <w:p w14:paraId="6BEBF9DC" w14:textId="4D38E1B4" w:rsidR="00606536" w:rsidRPr="00CE2409" w:rsidRDefault="00606536" w:rsidP="00CE2409">
      <w:pPr>
        <w:pStyle w:val="ListeParagraf"/>
        <w:numPr>
          <w:ilvl w:val="0"/>
          <w:numId w:val="8"/>
        </w:numPr>
        <w:jc w:val="both"/>
        <w:rPr>
          <w:rFonts w:asciiTheme="majorHAnsi" w:hAnsiTheme="majorHAnsi" w:cstheme="majorHAnsi"/>
          <w:bCs/>
          <w:sz w:val="22"/>
          <w:szCs w:val="22"/>
          <w:highlight w:val="lightGray"/>
        </w:rPr>
      </w:pPr>
      <w:r>
        <w:rPr>
          <w:rFonts w:asciiTheme="majorHAnsi" w:hAnsiTheme="majorHAnsi" w:cstheme="majorHAnsi"/>
          <w:bCs/>
          <w:sz w:val="22"/>
          <w:szCs w:val="22"/>
          <w:highlight w:val="lightGray"/>
        </w:rPr>
        <w:t>5G hologram</w:t>
      </w:r>
      <w:r w:rsidR="00B97003">
        <w:rPr>
          <w:rFonts w:asciiTheme="majorHAnsi" w:hAnsiTheme="majorHAnsi" w:cstheme="majorHAnsi"/>
          <w:bCs/>
          <w:sz w:val="22"/>
          <w:szCs w:val="22"/>
          <w:highlight w:val="lightGray"/>
        </w:rPr>
        <w:t xml:space="preserve"> ile Türkiye’de ilk canlı</w:t>
      </w:r>
      <w:r>
        <w:rPr>
          <w:rFonts w:asciiTheme="majorHAnsi" w:hAnsiTheme="majorHAnsi" w:cstheme="majorHAnsi"/>
          <w:bCs/>
          <w:sz w:val="22"/>
          <w:szCs w:val="22"/>
          <w:highlight w:val="lightGray"/>
        </w:rPr>
        <w:t xml:space="preserve"> basın toplantısı </w:t>
      </w:r>
    </w:p>
    <w:p w14:paraId="27122102" w14:textId="77777777" w:rsidR="00D81D93" w:rsidRPr="001F5474" w:rsidRDefault="00D81D93" w:rsidP="008B4E41">
      <w:pPr>
        <w:jc w:val="both"/>
        <w:rPr>
          <w:rFonts w:asciiTheme="majorHAnsi" w:hAnsiTheme="majorHAnsi" w:cstheme="majorHAnsi"/>
          <w:b/>
          <w:sz w:val="22"/>
          <w:szCs w:val="22"/>
        </w:rPr>
      </w:pPr>
    </w:p>
    <w:p w14:paraId="2D9A717E" w14:textId="620BE256" w:rsidR="00AB755A" w:rsidRDefault="00AB755A" w:rsidP="00027EFC">
      <w:pPr>
        <w:jc w:val="both"/>
        <w:rPr>
          <w:rFonts w:ascii="Calibri" w:eastAsia="Calibri" w:hAnsi="Calibri" w:cs="Calibri"/>
          <w:color w:val="000000"/>
          <w:sz w:val="22"/>
          <w:szCs w:val="22"/>
        </w:rPr>
      </w:pPr>
      <w:r>
        <w:rPr>
          <w:noProof/>
        </w:rPr>
        <w:drawing>
          <wp:inline distT="0" distB="0" distL="114300" distR="114300" wp14:anchorId="7CF6EB3C" wp14:editId="27AB4F84">
            <wp:extent cx="1123950" cy="3048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1123950" cy="304800"/>
                    </a:xfrm>
                    <a:prstGeom prst="rect">
                      <a:avLst/>
                    </a:prstGeom>
                    <a:ln/>
                  </pic:spPr>
                </pic:pic>
              </a:graphicData>
            </a:graphic>
          </wp:inline>
        </w:drawing>
      </w:r>
    </w:p>
    <w:p w14:paraId="023F0D32" w14:textId="77777777" w:rsidR="00AB755A" w:rsidRDefault="00AB755A" w:rsidP="00027EFC">
      <w:pPr>
        <w:jc w:val="both"/>
        <w:rPr>
          <w:rFonts w:ascii="Calibri" w:eastAsia="Calibri" w:hAnsi="Calibri" w:cs="Calibri"/>
          <w:color w:val="000000"/>
          <w:sz w:val="22"/>
          <w:szCs w:val="22"/>
        </w:rPr>
      </w:pPr>
    </w:p>
    <w:p w14:paraId="389619C6" w14:textId="77777777" w:rsidR="00AB755A" w:rsidRDefault="00AB755A" w:rsidP="00AB755A">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Özlem Temana</w:t>
      </w:r>
    </w:p>
    <w:p w14:paraId="71679778" w14:textId="77777777" w:rsidR="00AB755A" w:rsidRDefault="00AB755A" w:rsidP="00AB755A">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2E2ACEEE" w14:textId="77777777" w:rsidR="00AB755A" w:rsidRDefault="004A677C" w:rsidP="00AB755A">
      <w:pPr>
        <w:pBdr>
          <w:top w:val="nil"/>
          <w:left w:val="nil"/>
          <w:bottom w:val="nil"/>
          <w:right w:val="nil"/>
          <w:between w:val="nil"/>
        </w:pBdr>
        <w:spacing w:line="276" w:lineRule="auto"/>
        <w:jc w:val="both"/>
        <w:rPr>
          <w:rFonts w:ascii="Calibri" w:eastAsia="Calibri" w:hAnsi="Calibri" w:cs="Calibri"/>
          <w:color w:val="000000"/>
          <w:sz w:val="22"/>
          <w:szCs w:val="22"/>
        </w:rPr>
      </w:pPr>
      <w:hyperlink r:id="rId10">
        <w:r w:rsidR="00AB755A">
          <w:rPr>
            <w:rFonts w:ascii="Calibri" w:eastAsia="Calibri" w:hAnsi="Calibri" w:cs="Calibri"/>
            <w:color w:val="000080"/>
            <w:sz w:val="22"/>
            <w:szCs w:val="22"/>
            <w:u w:val="single"/>
          </w:rPr>
          <w:t>ozlem.temana@lorbi.com</w:t>
        </w:r>
      </w:hyperlink>
    </w:p>
    <w:p w14:paraId="3B514F5C" w14:textId="77777777" w:rsidR="00AB755A" w:rsidRDefault="00AB755A" w:rsidP="00AB755A">
      <w:pPr>
        <w:pBdr>
          <w:top w:val="nil"/>
          <w:left w:val="nil"/>
          <w:bottom w:val="nil"/>
          <w:right w:val="nil"/>
          <w:between w:val="nil"/>
        </w:pBdr>
        <w:spacing w:line="276" w:lineRule="auto"/>
        <w:jc w:val="both"/>
        <w:rPr>
          <w:rFonts w:ascii="Calibri" w:eastAsia="Calibri" w:hAnsi="Calibri" w:cs="Calibri"/>
          <w:color w:val="000000"/>
          <w:sz w:val="22"/>
          <w:szCs w:val="22"/>
        </w:rPr>
      </w:pPr>
    </w:p>
    <w:p w14:paraId="11101DB2" w14:textId="519CFE8A" w:rsidR="00DF3AAF" w:rsidRDefault="00DF3AAF" w:rsidP="00DF3AAF">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Mehmet Akif Kaya</w:t>
      </w:r>
    </w:p>
    <w:p w14:paraId="325002D7" w14:textId="465AB2EC" w:rsidR="00DF3AAF" w:rsidRDefault="00DF3AAF" w:rsidP="00DF3AAF">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2C79E820" w14:textId="41E3468B" w:rsidR="00AB755A" w:rsidRDefault="004A677C" w:rsidP="00067258">
      <w:pPr>
        <w:pBdr>
          <w:top w:val="nil"/>
          <w:left w:val="nil"/>
          <w:bottom w:val="nil"/>
          <w:right w:val="nil"/>
          <w:between w:val="nil"/>
        </w:pBdr>
        <w:spacing w:line="276" w:lineRule="auto"/>
        <w:jc w:val="both"/>
        <w:rPr>
          <w:rFonts w:ascii="Calibri" w:eastAsia="Calibri" w:hAnsi="Calibri" w:cs="Calibri"/>
          <w:color w:val="000000"/>
          <w:sz w:val="22"/>
          <w:szCs w:val="22"/>
        </w:rPr>
      </w:pPr>
      <w:hyperlink r:id="rId11" w:history="1">
        <w:r w:rsidR="00DF3AAF" w:rsidRPr="00DF3AAF">
          <w:rPr>
            <w:rFonts w:ascii="Calibri" w:eastAsia="Calibri" w:hAnsi="Calibri" w:cs="Calibri"/>
            <w:color w:val="000080"/>
            <w:sz w:val="22"/>
            <w:szCs w:val="22"/>
            <w:u w:val="single"/>
          </w:rPr>
          <w:t>akif.kaya@lorbi.com</w:t>
        </w:r>
      </w:hyperlink>
    </w:p>
    <w:sectPr w:rsidR="00AB755A">
      <w:headerReference w:type="even" r:id="rId12"/>
      <w:headerReference w:type="default" r:id="rId13"/>
      <w:footerReference w:type="even" r:id="rId14"/>
      <w:footerReference w:type="default" r:id="rId15"/>
      <w:headerReference w:type="first" r:id="rId16"/>
      <w:footerReference w:type="first" r:id="rId17"/>
      <w:pgSz w:w="11906" w:h="16838"/>
      <w:pgMar w:top="1455" w:right="1304" w:bottom="851" w:left="1304" w:header="283"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6E83C" w14:textId="77777777" w:rsidR="004A677C" w:rsidRDefault="004A677C">
      <w:r>
        <w:separator/>
      </w:r>
    </w:p>
  </w:endnote>
  <w:endnote w:type="continuationSeparator" w:id="0">
    <w:p w14:paraId="3A90F7F2" w14:textId="77777777" w:rsidR="004A677C" w:rsidRDefault="004A6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63B97" w14:textId="77777777" w:rsidR="007546A2" w:rsidRDefault="006D51FA">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6E036E">
      <w:rPr>
        <w:noProof/>
        <w:color w:val="000000"/>
      </w:rPr>
      <w:t>2</w:t>
    </w:r>
    <w:r>
      <w:rPr>
        <w:color w:val="000000"/>
      </w:rPr>
      <w:fldChar w:fldCharType="end"/>
    </w:r>
  </w:p>
  <w:p w14:paraId="67450395" w14:textId="0395B645" w:rsidR="007359E3" w:rsidRPr="0014496C" w:rsidRDefault="00A36074"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068C" w14:textId="68FDE27A" w:rsidR="00A66699" w:rsidRPr="00A66699" w:rsidRDefault="00A66699" w:rsidP="00A66699">
    <w:pPr>
      <w:pStyle w:val="AltBilgi"/>
      <w:jc w:val="center"/>
      <w:rPr>
        <w:rFonts w:ascii="Arial" w:hAnsi="Arial" w:cs="Arial"/>
        <w:color w:val="3366FF"/>
        <w:sz w:val="20"/>
      </w:rPr>
    </w:pPr>
    <w:r w:rsidRPr="00A66699">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8E5A1" w14:textId="77777777" w:rsidR="00492D6C" w:rsidRDefault="00A36074">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8B9C6" w14:textId="77777777" w:rsidR="004A677C" w:rsidRDefault="004A677C">
      <w:r>
        <w:separator/>
      </w:r>
    </w:p>
  </w:footnote>
  <w:footnote w:type="continuationSeparator" w:id="0">
    <w:p w14:paraId="1EA7AA04" w14:textId="77777777" w:rsidR="004A677C" w:rsidRDefault="004A6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F12BF" w14:textId="77777777" w:rsidR="007546A2" w:rsidRDefault="007546A2">
    <w:pPr>
      <w:pBdr>
        <w:between w:val="nil"/>
      </w:pBdr>
      <w:tabs>
        <w:tab w:val="center" w:pos="4536"/>
        <w:tab w:val="right" w:pos="9072"/>
      </w:tabs>
      <w:rPr>
        <w:rFonts w:ascii="Calibri" w:eastAsia="Calibri" w:hAnsi="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62077" w14:textId="77777777" w:rsidR="007546A2" w:rsidRDefault="006D51FA">
    <w:pPr>
      <w:pBdr>
        <w:between w:val="nil"/>
      </w:pBdr>
      <w:tabs>
        <w:tab w:val="center" w:pos="4536"/>
        <w:tab w:val="right" w:pos="9072"/>
        <w:tab w:val="left" w:pos="8160"/>
      </w:tabs>
      <w:jc w:val="right"/>
      <w:rPr>
        <w:rFonts w:ascii="Calibri" w:eastAsia="Calibri" w:hAnsi="Calibri" w:cs="Calibri"/>
        <w:color w:val="000000"/>
      </w:rPr>
    </w:pPr>
    <w:r>
      <w:rPr>
        <w:rFonts w:ascii="Calibri" w:eastAsia="Calibri" w:hAnsi="Calibri" w:cs="Calibri"/>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BCFFC" w14:textId="77777777" w:rsidR="00CA482B" w:rsidRPr="00182B1A" w:rsidRDefault="00CA482B" w:rsidP="00182B1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E32E1"/>
    <w:multiLevelType w:val="hybridMultilevel"/>
    <w:tmpl w:val="22405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D1467EC"/>
    <w:multiLevelType w:val="hybridMultilevel"/>
    <w:tmpl w:val="F6EE8F9C"/>
    <w:lvl w:ilvl="0" w:tplc="041F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AD59D2"/>
    <w:multiLevelType w:val="multilevel"/>
    <w:tmpl w:val="2174CD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A3324A0"/>
    <w:multiLevelType w:val="hybridMultilevel"/>
    <w:tmpl w:val="74F087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AC633FA"/>
    <w:multiLevelType w:val="hybridMultilevel"/>
    <w:tmpl w:val="8572EAF6"/>
    <w:lvl w:ilvl="0" w:tplc="6E68F338">
      <w:start w:val="1"/>
      <w:numFmt w:val="bullet"/>
      <w:lvlText w:val=""/>
      <w:lvlJc w:val="left"/>
      <w:pPr>
        <w:tabs>
          <w:tab w:val="num" w:pos="720"/>
        </w:tabs>
        <w:ind w:left="720" w:hanging="360"/>
      </w:pPr>
      <w:rPr>
        <w:rFonts w:ascii="Wingdings" w:hAnsi="Wingdings" w:hint="default"/>
      </w:rPr>
    </w:lvl>
    <w:lvl w:ilvl="1" w:tplc="3976BE36">
      <w:start w:val="1"/>
      <w:numFmt w:val="bullet"/>
      <w:lvlText w:val=""/>
      <w:lvlJc w:val="left"/>
      <w:pPr>
        <w:tabs>
          <w:tab w:val="num" w:pos="1440"/>
        </w:tabs>
        <w:ind w:left="1440" w:hanging="360"/>
      </w:pPr>
      <w:rPr>
        <w:rFonts w:ascii="Wingdings" w:hAnsi="Wingdings" w:hint="default"/>
      </w:rPr>
    </w:lvl>
    <w:lvl w:ilvl="2" w:tplc="95AEC92E">
      <w:start w:val="1"/>
      <w:numFmt w:val="bullet"/>
      <w:lvlText w:val=""/>
      <w:lvlJc w:val="left"/>
      <w:pPr>
        <w:tabs>
          <w:tab w:val="num" w:pos="2160"/>
        </w:tabs>
        <w:ind w:left="2160" w:hanging="360"/>
      </w:pPr>
      <w:rPr>
        <w:rFonts w:ascii="Wingdings" w:hAnsi="Wingdings" w:hint="default"/>
      </w:rPr>
    </w:lvl>
    <w:lvl w:ilvl="3" w:tplc="94D2BCC4">
      <w:start w:val="1"/>
      <w:numFmt w:val="bullet"/>
      <w:lvlText w:val=""/>
      <w:lvlJc w:val="left"/>
      <w:pPr>
        <w:tabs>
          <w:tab w:val="num" w:pos="2880"/>
        </w:tabs>
        <w:ind w:left="2880" w:hanging="360"/>
      </w:pPr>
      <w:rPr>
        <w:rFonts w:ascii="Wingdings" w:hAnsi="Wingdings" w:hint="default"/>
      </w:rPr>
    </w:lvl>
    <w:lvl w:ilvl="4" w:tplc="3460B7F2">
      <w:start w:val="1"/>
      <w:numFmt w:val="bullet"/>
      <w:lvlText w:val=""/>
      <w:lvlJc w:val="left"/>
      <w:pPr>
        <w:tabs>
          <w:tab w:val="num" w:pos="3600"/>
        </w:tabs>
        <w:ind w:left="3600" w:hanging="360"/>
      </w:pPr>
      <w:rPr>
        <w:rFonts w:ascii="Wingdings" w:hAnsi="Wingdings" w:hint="default"/>
      </w:rPr>
    </w:lvl>
    <w:lvl w:ilvl="5" w:tplc="3A4CD16C">
      <w:start w:val="1"/>
      <w:numFmt w:val="bullet"/>
      <w:lvlText w:val=""/>
      <w:lvlJc w:val="left"/>
      <w:pPr>
        <w:tabs>
          <w:tab w:val="num" w:pos="4320"/>
        </w:tabs>
        <w:ind w:left="4320" w:hanging="360"/>
      </w:pPr>
      <w:rPr>
        <w:rFonts w:ascii="Wingdings" w:hAnsi="Wingdings" w:hint="default"/>
      </w:rPr>
    </w:lvl>
    <w:lvl w:ilvl="6" w:tplc="C666E9A0">
      <w:start w:val="1"/>
      <w:numFmt w:val="bullet"/>
      <w:lvlText w:val=""/>
      <w:lvlJc w:val="left"/>
      <w:pPr>
        <w:tabs>
          <w:tab w:val="num" w:pos="5040"/>
        </w:tabs>
        <w:ind w:left="5040" w:hanging="360"/>
      </w:pPr>
      <w:rPr>
        <w:rFonts w:ascii="Wingdings" w:hAnsi="Wingdings" w:hint="default"/>
      </w:rPr>
    </w:lvl>
    <w:lvl w:ilvl="7" w:tplc="25E2D13A">
      <w:start w:val="1"/>
      <w:numFmt w:val="bullet"/>
      <w:lvlText w:val=""/>
      <w:lvlJc w:val="left"/>
      <w:pPr>
        <w:tabs>
          <w:tab w:val="num" w:pos="5760"/>
        </w:tabs>
        <w:ind w:left="5760" w:hanging="360"/>
      </w:pPr>
      <w:rPr>
        <w:rFonts w:ascii="Wingdings" w:hAnsi="Wingdings" w:hint="default"/>
      </w:rPr>
    </w:lvl>
    <w:lvl w:ilvl="8" w:tplc="28B62E76">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BD3BCF"/>
    <w:multiLevelType w:val="hybridMultilevel"/>
    <w:tmpl w:val="54A6C6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C6F22A7"/>
    <w:multiLevelType w:val="hybridMultilevel"/>
    <w:tmpl w:val="78360C70"/>
    <w:lvl w:ilvl="0" w:tplc="B5B0C9C8">
      <w:start w:val="4"/>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73E5D49"/>
    <w:multiLevelType w:val="hybridMultilevel"/>
    <w:tmpl w:val="826845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0"/>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6A2"/>
    <w:rsid w:val="00011FF3"/>
    <w:rsid w:val="00012B89"/>
    <w:rsid w:val="0001453F"/>
    <w:rsid w:val="00016C80"/>
    <w:rsid w:val="0002031E"/>
    <w:rsid w:val="000218B5"/>
    <w:rsid w:val="00024A9D"/>
    <w:rsid w:val="00026EB4"/>
    <w:rsid w:val="00027EFC"/>
    <w:rsid w:val="00033914"/>
    <w:rsid w:val="00042167"/>
    <w:rsid w:val="000537A5"/>
    <w:rsid w:val="00053E5B"/>
    <w:rsid w:val="0005417D"/>
    <w:rsid w:val="00054736"/>
    <w:rsid w:val="00061CEC"/>
    <w:rsid w:val="000628F9"/>
    <w:rsid w:val="00064F05"/>
    <w:rsid w:val="00065FB7"/>
    <w:rsid w:val="00067258"/>
    <w:rsid w:val="00072A98"/>
    <w:rsid w:val="000764CB"/>
    <w:rsid w:val="0008052C"/>
    <w:rsid w:val="00080E10"/>
    <w:rsid w:val="00084FAF"/>
    <w:rsid w:val="000A2AE8"/>
    <w:rsid w:val="000A3E0B"/>
    <w:rsid w:val="000B386D"/>
    <w:rsid w:val="000C06FE"/>
    <w:rsid w:val="000C56F7"/>
    <w:rsid w:val="000E1CC2"/>
    <w:rsid w:val="000E48DB"/>
    <w:rsid w:val="000F7990"/>
    <w:rsid w:val="001061B2"/>
    <w:rsid w:val="00112602"/>
    <w:rsid w:val="001238C9"/>
    <w:rsid w:val="00127619"/>
    <w:rsid w:val="0013154D"/>
    <w:rsid w:val="0013736D"/>
    <w:rsid w:val="00141AF4"/>
    <w:rsid w:val="00143125"/>
    <w:rsid w:val="00147FA6"/>
    <w:rsid w:val="0016142A"/>
    <w:rsid w:val="001725C5"/>
    <w:rsid w:val="00174AE7"/>
    <w:rsid w:val="00174F80"/>
    <w:rsid w:val="00182B1A"/>
    <w:rsid w:val="00186532"/>
    <w:rsid w:val="00192CE6"/>
    <w:rsid w:val="00193663"/>
    <w:rsid w:val="001979A3"/>
    <w:rsid w:val="001A1750"/>
    <w:rsid w:val="001A7622"/>
    <w:rsid w:val="001B01B2"/>
    <w:rsid w:val="001B14A8"/>
    <w:rsid w:val="001B7DA1"/>
    <w:rsid w:val="001C5BC2"/>
    <w:rsid w:val="001D32DC"/>
    <w:rsid w:val="001D5483"/>
    <w:rsid w:val="001F76CD"/>
    <w:rsid w:val="001F7982"/>
    <w:rsid w:val="00206580"/>
    <w:rsid w:val="0022195D"/>
    <w:rsid w:val="00230A1B"/>
    <w:rsid w:val="0023733C"/>
    <w:rsid w:val="00251098"/>
    <w:rsid w:val="00251154"/>
    <w:rsid w:val="002551E3"/>
    <w:rsid w:val="002801CF"/>
    <w:rsid w:val="00284CF3"/>
    <w:rsid w:val="0028612D"/>
    <w:rsid w:val="00286B5E"/>
    <w:rsid w:val="00294527"/>
    <w:rsid w:val="00295148"/>
    <w:rsid w:val="002A5895"/>
    <w:rsid w:val="002B0E41"/>
    <w:rsid w:val="002E2B22"/>
    <w:rsid w:val="002E6C09"/>
    <w:rsid w:val="002F3DE3"/>
    <w:rsid w:val="002F78B0"/>
    <w:rsid w:val="00307727"/>
    <w:rsid w:val="00317C6C"/>
    <w:rsid w:val="00323418"/>
    <w:rsid w:val="00324EF8"/>
    <w:rsid w:val="00326E3B"/>
    <w:rsid w:val="00334364"/>
    <w:rsid w:val="00337387"/>
    <w:rsid w:val="00337BF5"/>
    <w:rsid w:val="003429CE"/>
    <w:rsid w:val="00345167"/>
    <w:rsid w:val="00364FBB"/>
    <w:rsid w:val="00375677"/>
    <w:rsid w:val="00383D83"/>
    <w:rsid w:val="00383F7E"/>
    <w:rsid w:val="00391D2A"/>
    <w:rsid w:val="003A5896"/>
    <w:rsid w:val="003B4B38"/>
    <w:rsid w:val="003B5E15"/>
    <w:rsid w:val="003C5021"/>
    <w:rsid w:val="003C619E"/>
    <w:rsid w:val="003D0AE6"/>
    <w:rsid w:val="003D4E34"/>
    <w:rsid w:val="003F080A"/>
    <w:rsid w:val="003F1884"/>
    <w:rsid w:val="004065BC"/>
    <w:rsid w:val="004119CD"/>
    <w:rsid w:val="00432BE5"/>
    <w:rsid w:val="00432C25"/>
    <w:rsid w:val="00455349"/>
    <w:rsid w:val="004622CA"/>
    <w:rsid w:val="004717DF"/>
    <w:rsid w:val="00477913"/>
    <w:rsid w:val="00492D6C"/>
    <w:rsid w:val="004A09CF"/>
    <w:rsid w:val="004A3EAF"/>
    <w:rsid w:val="004A677C"/>
    <w:rsid w:val="004A69FB"/>
    <w:rsid w:val="004A774B"/>
    <w:rsid w:val="004B24AE"/>
    <w:rsid w:val="004B7178"/>
    <w:rsid w:val="004C29F5"/>
    <w:rsid w:val="004C7A18"/>
    <w:rsid w:val="004C7B03"/>
    <w:rsid w:val="004D040C"/>
    <w:rsid w:val="004D4B1A"/>
    <w:rsid w:val="004D6F4D"/>
    <w:rsid w:val="004D7EEC"/>
    <w:rsid w:val="004E78F2"/>
    <w:rsid w:val="004F02C6"/>
    <w:rsid w:val="004F217C"/>
    <w:rsid w:val="004F3138"/>
    <w:rsid w:val="004F56AF"/>
    <w:rsid w:val="004F6CA2"/>
    <w:rsid w:val="004F702B"/>
    <w:rsid w:val="00510E4C"/>
    <w:rsid w:val="00512A6B"/>
    <w:rsid w:val="00516DFC"/>
    <w:rsid w:val="0052063C"/>
    <w:rsid w:val="005318CB"/>
    <w:rsid w:val="005627B0"/>
    <w:rsid w:val="00571CB9"/>
    <w:rsid w:val="00580C4B"/>
    <w:rsid w:val="005843C8"/>
    <w:rsid w:val="005849CA"/>
    <w:rsid w:val="00584A20"/>
    <w:rsid w:val="00586DDB"/>
    <w:rsid w:val="00591F94"/>
    <w:rsid w:val="00595A02"/>
    <w:rsid w:val="005A7900"/>
    <w:rsid w:val="005B09E6"/>
    <w:rsid w:val="005B40F6"/>
    <w:rsid w:val="005B6EBE"/>
    <w:rsid w:val="005B7A8B"/>
    <w:rsid w:val="005B7DA3"/>
    <w:rsid w:val="005C244A"/>
    <w:rsid w:val="00606536"/>
    <w:rsid w:val="00613EAC"/>
    <w:rsid w:val="00614D89"/>
    <w:rsid w:val="00622EC9"/>
    <w:rsid w:val="00627E4B"/>
    <w:rsid w:val="0064696A"/>
    <w:rsid w:val="00655D90"/>
    <w:rsid w:val="0066453C"/>
    <w:rsid w:val="00683C8E"/>
    <w:rsid w:val="00687130"/>
    <w:rsid w:val="00694D80"/>
    <w:rsid w:val="006A414A"/>
    <w:rsid w:val="006A69EE"/>
    <w:rsid w:val="006A7DEF"/>
    <w:rsid w:val="006B2D2D"/>
    <w:rsid w:val="006B327D"/>
    <w:rsid w:val="006C3708"/>
    <w:rsid w:val="006C674C"/>
    <w:rsid w:val="006D3D27"/>
    <w:rsid w:val="006D51FA"/>
    <w:rsid w:val="006D5A9E"/>
    <w:rsid w:val="006D6219"/>
    <w:rsid w:val="006E036E"/>
    <w:rsid w:val="006E53EC"/>
    <w:rsid w:val="006F0F11"/>
    <w:rsid w:val="006F13E7"/>
    <w:rsid w:val="007034D1"/>
    <w:rsid w:val="007145B0"/>
    <w:rsid w:val="0073069F"/>
    <w:rsid w:val="007313F4"/>
    <w:rsid w:val="007359E3"/>
    <w:rsid w:val="0074579E"/>
    <w:rsid w:val="007524D2"/>
    <w:rsid w:val="0075253C"/>
    <w:rsid w:val="007546A2"/>
    <w:rsid w:val="007554B1"/>
    <w:rsid w:val="00765745"/>
    <w:rsid w:val="00767974"/>
    <w:rsid w:val="00776A52"/>
    <w:rsid w:val="007942E0"/>
    <w:rsid w:val="007A2DAF"/>
    <w:rsid w:val="007A4B68"/>
    <w:rsid w:val="007B0554"/>
    <w:rsid w:val="007B2F87"/>
    <w:rsid w:val="007C0B3B"/>
    <w:rsid w:val="007C6408"/>
    <w:rsid w:val="007F1C76"/>
    <w:rsid w:val="007F5171"/>
    <w:rsid w:val="007F6043"/>
    <w:rsid w:val="0081062B"/>
    <w:rsid w:val="00813347"/>
    <w:rsid w:val="008170F4"/>
    <w:rsid w:val="00824A0A"/>
    <w:rsid w:val="00824D0E"/>
    <w:rsid w:val="008278D3"/>
    <w:rsid w:val="008303AB"/>
    <w:rsid w:val="00833A52"/>
    <w:rsid w:val="008431F8"/>
    <w:rsid w:val="008468F6"/>
    <w:rsid w:val="008546E2"/>
    <w:rsid w:val="008618A4"/>
    <w:rsid w:val="00866BBE"/>
    <w:rsid w:val="00884140"/>
    <w:rsid w:val="008905E2"/>
    <w:rsid w:val="00892F67"/>
    <w:rsid w:val="00896C2E"/>
    <w:rsid w:val="008A14C3"/>
    <w:rsid w:val="008B4E41"/>
    <w:rsid w:val="008C0FEC"/>
    <w:rsid w:val="008C3C1D"/>
    <w:rsid w:val="008C6FCD"/>
    <w:rsid w:val="008E0A00"/>
    <w:rsid w:val="008E28B2"/>
    <w:rsid w:val="008E7B46"/>
    <w:rsid w:val="008F5995"/>
    <w:rsid w:val="00902104"/>
    <w:rsid w:val="00913797"/>
    <w:rsid w:val="00920817"/>
    <w:rsid w:val="00937890"/>
    <w:rsid w:val="00950A1B"/>
    <w:rsid w:val="009549ED"/>
    <w:rsid w:val="009562F8"/>
    <w:rsid w:val="00963DD2"/>
    <w:rsid w:val="00971F03"/>
    <w:rsid w:val="00972F95"/>
    <w:rsid w:val="00986DB2"/>
    <w:rsid w:val="009A13C9"/>
    <w:rsid w:val="009A514F"/>
    <w:rsid w:val="009B5AF5"/>
    <w:rsid w:val="009B79E7"/>
    <w:rsid w:val="009D4C97"/>
    <w:rsid w:val="009D5053"/>
    <w:rsid w:val="009E082A"/>
    <w:rsid w:val="009E0B6B"/>
    <w:rsid w:val="009E5BD6"/>
    <w:rsid w:val="009F2A8A"/>
    <w:rsid w:val="009F3430"/>
    <w:rsid w:val="009F6477"/>
    <w:rsid w:val="00A03AB9"/>
    <w:rsid w:val="00A06EF9"/>
    <w:rsid w:val="00A32017"/>
    <w:rsid w:val="00A36074"/>
    <w:rsid w:val="00A527C5"/>
    <w:rsid w:val="00A61C6C"/>
    <w:rsid w:val="00A625BD"/>
    <w:rsid w:val="00A66699"/>
    <w:rsid w:val="00A73643"/>
    <w:rsid w:val="00A83FB9"/>
    <w:rsid w:val="00A945D0"/>
    <w:rsid w:val="00AA752E"/>
    <w:rsid w:val="00AB1720"/>
    <w:rsid w:val="00AB356D"/>
    <w:rsid w:val="00AB755A"/>
    <w:rsid w:val="00AC32AC"/>
    <w:rsid w:val="00AC57B3"/>
    <w:rsid w:val="00AD1476"/>
    <w:rsid w:val="00AD4CCE"/>
    <w:rsid w:val="00AD4F69"/>
    <w:rsid w:val="00AD6177"/>
    <w:rsid w:val="00AD7288"/>
    <w:rsid w:val="00AD75B3"/>
    <w:rsid w:val="00AE16D9"/>
    <w:rsid w:val="00AE4069"/>
    <w:rsid w:val="00AE5512"/>
    <w:rsid w:val="00AF1A55"/>
    <w:rsid w:val="00B03FC8"/>
    <w:rsid w:val="00B108A0"/>
    <w:rsid w:val="00B118A8"/>
    <w:rsid w:val="00B12984"/>
    <w:rsid w:val="00B23740"/>
    <w:rsid w:val="00B249ED"/>
    <w:rsid w:val="00B25002"/>
    <w:rsid w:val="00B32D73"/>
    <w:rsid w:val="00B35D44"/>
    <w:rsid w:val="00B36923"/>
    <w:rsid w:val="00B4433E"/>
    <w:rsid w:val="00B4782B"/>
    <w:rsid w:val="00B5264A"/>
    <w:rsid w:val="00B54A67"/>
    <w:rsid w:val="00B5600B"/>
    <w:rsid w:val="00B710C0"/>
    <w:rsid w:val="00B71F6E"/>
    <w:rsid w:val="00B71F74"/>
    <w:rsid w:val="00B81A01"/>
    <w:rsid w:val="00B84063"/>
    <w:rsid w:val="00B87102"/>
    <w:rsid w:val="00B87559"/>
    <w:rsid w:val="00B91974"/>
    <w:rsid w:val="00B97003"/>
    <w:rsid w:val="00BA6452"/>
    <w:rsid w:val="00BB0DA4"/>
    <w:rsid w:val="00BB3DA2"/>
    <w:rsid w:val="00BC34BC"/>
    <w:rsid w:val="00BC580C"/>
    <w:rsid w:val="00BD7831"/>
    <w:rsid w:val="00BE1C9C"/>
    <w:rsid w:val="00BE371E"/>
    <w:rsid w:val="00BE661B"/>
    <w:rsid w:val="00C17FD2"/>
    <w:rsid w:val="00C218A5"/>
    <w:rsid w:val="00C24D93"/>
    <w:rsid w:val="00C3289A"/>
    <w:rsid w:val="00C366AA"/>
    <w:rsid w:val="00C40091"/>
    <w:rsid w:val="00C445E0"/>
    <w:rsid w:val="00C511DA"/>
    <w:rsid w:val="00C51704"/>
    <w:rsid w:val="00C72BDC"/>
    <w:rsid w:val="00C7566A"/>
    <w:rsid w:val="00C82529"/>
    <w:rsid w:val="00CA482B"/>
    <w:rsid w:val="00CB0920"/>
    <w:rsid w:val="00CB267B"/>
    <w:rsid w:val="00CB349C"/>
    <w:rsid w:val="00CB49AE"/>
    <w:rsid w:val="00CC4C4A"/>
    <w:rsid w:val="00CD3810"/>
    <w:rsid w:val="00CE2409"/>
    <w:rsid w:val="00CE2AEF"/>
    <w:rsid w:val="00CF22E8"/>
    <w:rsid w:val="00CF2595"/>
    <w:rsid w:val="00CF28C9"/>
    <w:rsid w:val="00CF28D1"/>
    <w:rsid w:val="00D00F37"/>
    <w:rsid w:val="00D0261D"/>
    <w:rsid w:val="00D22ACF"/>
    <w:rsid w:val="00D2370F"/>
    <w:rsid w:val="00D242FA"/>
    <w:rsid w:val="00D270D1"/>
    <w:rsid w:val="00D274C8"/>
    <w:rsid w:val="00D333C7"/>
    <w:rsid w:val="00D33D9C"/>
    <w:rsid w:val="00D40B12"/>
    <w:rsid w:val="00D47367"/>
    <w:rsid w:val="00D50689"/>
    <w:rsid w:val="00D53F75"/>
    <w:rsid w:val="00D54C81"/>
    <w:rsid w:val="00D60A6D"/>
    <w:rsid w:val="00D66A14"/>
    <w:rsid w:val="00D716B2"/>
    <w:rsid w:val="00D7604D"/>
    <w:rsid w:val="00D80B83"/>
    <w:rsid w:val="00D815A7"/>
    <w:rsid w:val="00D81D93"/>
    <w:rsid w:val="00D8684E"/>
    <w:rsid w:val="00D971EE"/>
    <w:rsid w:val="00DA110E"/>
    <w:rsid w:val="00DB3640"/>
    <w:rsid w:val="00DB4213"/>
    <w:rsid w:val="00DB6D95"/>
    <w:rsid w:val="00DC7EA1"/>
    <w:rsid w:val="00DD110C"/>
    <w:rsid w:val="00DD17F9"/>
    <w:rsid w:val="00DF3AAF"/>
    <w:rsid w:val="00E02F6D"/>
    <w:rsid w:val="00E307F8"/>
    <w:rsid w:val="00E37B19"/>
    <w:rsid w:val="00E51DBE"/>
    <w:rsid w:val="00E566F1"/>
    <w:rsid w:val="00E5687D"/>
    <w:rsid w:val="00E6527C"/>
    <w:rsid w:val="00E65593"/>
    <w:rsid w:val="00E6703D"/>
    <w:rsid w:val="00E754E1"/>
    <w:rsid w:val="00E80E34"/>
    <w:rsid w:val="00E90DE4"/>
    <w:rsid w:val="00E9457D"/>
    <w:rsid w:val="00EA48AA"/>
    <w:rsid w:val="00EA4E55"/>
    <w:rsid w:val="00EB1D51"/>
    <w:rsid w:val="00EB4F63"/>
    <w:rsid w:val="00ED220F"/>
    <w:rsid w:val="00ED243A"/>
    <w:rsid w:val="00ED2A99"/>
    <w:rsid w:val="00EE22B0"/>
    <w:rsid w:val="00EE31B8"/>
    <w:rsid w:val="00EF37BC"/>
    <w:rsid w:val="00EF61A1"/>
    <w:rsid w:val="00F0027B"/>
    <w:rsid w:val="00F00829"/>
    <w:rsid w:val="00F22572"/>
    <w:rsid w:val="00F230B0"/>
    <w:rsid w:val="00F2596D"/>
    <w:rsid w:val="00F3072D"/>
    <w:rsid w:val="00F52923"/>
    <w:rsid w:val="00F558ED"/>
    <w:rsid w:val="00F734DF"/>
    <w:rsid w:val="00F90899"/>
    <w:rsid w:val="00F935FF"/>
    <w:rsid w:val="00F96ECF"/>
    <w:rsid w:val="00FA45CC"/>
    <w:rsid w:val="00FA74C0"/>
    <w:rsid w:val="00FB3BE1"/>
    <w:rsid w:val="00FC45DA"/>
    <w:rsid w:val="00FC7389"/>
    <w:rsid w:val="00FD3819"/>
    <w:rsid w:val="00FD3E40"/>
    <w:rsid w:val="00FE304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72923"/>
  <w15:docId w15:val="{F2E2A097-3503-4D46-8C92-AA456ADCB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AklamaBavurusu">
    <w:name w:val="annotation reference"/>
    <w:basedOn w:val="VarsaylanParagrafYazTipi"/>
    <w:uiPriority w:val="99"/>
    <w:semiHidden/>
    <w:unhideWhenUsed/>
    <w:rsid w:val="001725C5"/>
    <w:rPr>
      <w:sz w:val="16"/>
      <w:szCs w:val="16"/>
    </w:rPr>
  </w:style>
  <w:style w:type="paragraph" w:styleId="AklamaMetni">
    <w:name w:val="annotation text"/>
    <w:basedOn w:val="Normal"/>
    <w:link w:val="AklamaMetniChar"/>
    <w:uiPriority w:val="99"/>
    <w:semiHidden/>
    <w:unhideWhenUsed/>
    <w:rsid w:val="001725C5"/>
    <w:rPr>
      <w:sz w:val="20"/>
      <w:szCs w:val="20"/>
    </w:rPr>
  </w:style>
  <w:style w:type="character" w:customStyle="1" w:styleId="AklamaMetniChar">
    <w:name w:val="Açıklama Metni Char"/>
    <w:basedOn w:val="VarsaylanParagrafYazTipi"/>
    <w:link w:val="AklamaMetni"/>
    <w:uiPriority w:val="99"/>
    <w:semiHidden/>
    <w:rsid w:val="001725C5"/>
    <w:rPr>
      <w:sz w:val="20"/>
      <w:szCs w:val="20"/>
    </w:rPr>
  </w:style>
  <w:style w:type="paragraph" w:styleId="AklamaKonusu">
    <w:name w:val="annotation subject"/>
    <w:basedOn w:val="AklamaMetni"/>
    <w:next w:val="AklamaMetni"/>
    <w:link w:val="AklamaKonusuChar"/>
    <w:uiPriority w:val="99"/>
    <w:semiHidden/>
    <w:unhideWhenUsed/>
    <w:rsid w:val="001725C5"/>
    <w:rPr>
      <w:b/>
      <w:bCs/>
    </w:rPr>
  </w:style>
  <w:style w:type="character" w:customStyle="1" w:styleId="AklamaKonusuChar">
    <w:name w:val="Açıklama Konusu Char"/>
    <w:basedOn w:val="AklamaMetniChar"/>
    <w:link w:val="AklamaKonusu"/>
    <w:uiPriority w:val="99"/>
    <w:semiHidden/>
    <w:rsid w:val="001725C5"/>
    <w:rPr>
      <w:b/>
      <w:bCs/>
      <w:sz w:val="20"/>
      <w:szCs w:val="20"/>
    </w:rPr>
  </w:style>
  <w:style w:type="paragraph" w:styleId="BalonMetni">
    <w:name w:val="Balloon Text"/>
    <w:basedOn w:val="Normal"/>
    <w:link w:val="BalonMetniChar"/>
    <w:uiPriority w:val="99"/>
    <w:semiHidden/>
    <w:unhideWhenUsed/>
    <w:rsid w:val="001725C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5C5"/>
    <w:rPr>
      <w:rFonts w:ascii="Segoe UI" w:hAnsi="Segoe UI" w:cs="Segoe UI"/>
      <w:sz w:val="18"/>
      <w:szCs w:val="18"/>
    </w:rPr>
  </w:style>
  <w:style w:type="paragraph" w:styleId="Dzeltme">
    <w:name w:val="Revision"/>
    <w:hidden/>
    <w:uiPriority w:val="99"/>
    <w:semiHidden/>
    <w:rsid w:val="00CF28C9"/>
  </w:style>
  <w:style w:type="paragraph" w:styleId="stBilgi">
    <w:name w:val="header"/>
    <w:basedOn w:val="Normal"/>
    <w:link w:val="stBilgiChar"/>
    <w:uiPriority w:val="99"/>
    <w:unhideWhenUsed/>
    <w:rsid w:val="002F78B0"/>
    <w:pPr>
      <w:tabs>
        <w:tab w:val="center" w:pos="4513"/>
        <w:tab w:val="right" w:pos="9026"/>
      </w:tabs>
    </w:pPr>
  </w:style>
  <w:style w:type="character" w:customStyle="1" w:styleId="stBilgiChar">
    <w:name w:val="Üst Bilgi Char"/>
    <w:basedOn w:val="VarsaylanParagrafYazTipi"/>
    <w:link w:val="stBilgi"/>
    <w:uiPriority w:val="99"/>
    <w:rsid w:val="002F78B0"/>
  </w:style>
  <w:style w:type="paragraph" w:styleId="AltBilgi">
    <w:name w:val="footer"/>
    <w:basedOn w:val="Normal"/>
    <w:link w:val="AltBilgiChar"/>
    <w:uiPriority w:val="99"/>
    <w:unhideWhenUsed/>
    <w:rsid w:val="002F78B0"/>
    <w:pPr>
      <w:tabs>
        <w:tab w:val="center" w:pos="4513"/>
        <w:tab w:val="right" w:pos="9026"/>
      </w:tabs>
    </w:pPr>
  </w:style>
  <w:style w:type="character" w:customStyle="1" w:styleId="AltBilgiChar">
    <w:name w:val="Alt Bilgi Char"/>
    <w:basedOn w:val="VarsaylanParagrafYazTipi"/>
    <w:link w:val="AltBilgi"/>
    <w:uiPriority w:val="99"/>
    <w:rsid w:val="002F78B0"/>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FE3048"/>
    <w:pPr>
      <w:ind w:left="720"/>
      <w:contextualSpacing/>
    </w:p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AB356D"/>
  </w:style>
  <w:style w:type="character" w:styleId="Kpr">
    <w:name w:val="Hyperlink"/>
    <w:basedOn w:val="VarsaylanParagrafYazTipi"/>
    <w:uiPriority w:val="99"/>
    <w:unhideWhenUsed/>
    <w:rsid w:val="003F080A"/>
    <w:rPr>
      <w:color w:val="0000FF" w:themeColor="hyperlink"/>
      <w:u w:val="single"/>
    </w:rPr>
  </w:style>
  <w:style w:type="character" w:styleId="zmlenmeyenBahsetme">
    <w:name w:val="Unresolved Mention"/>
    <w:basedOn w:val="VarsaylanParagrafYazTipi"/>
    <w:uiPriority w:val="99"/>
    <w:semiHidden/>
    <w:unhideWhenUsed/>
    <w:rsid w:val="003F080A"/>
    <w:rPr>
      <w:color w:val="605E5C"/>
      <w:shd w:val="clear" w:color="auto" w:fill="E1DFDD"/>
    </w:rPr>
  </w:style>
  <w:style w:type="paragraph" w:styleId="AralkYok">
    <w:name w:val="No Spacing"/>
    <w:uiPriority w:val="1"/>
    <w:qFormat/>
    <w:rsid w:val="00DA110E"/>
  </w:style>
  <w:style w:type="character" w:styleId="zlenenKpr">
    <w:name w:val="FollowedHyperlink"/>
    <w:basedOn w:val="VarsaylanParagrafYazTipi"/>
    <w:uiPriority w:val="99"/>
    <w:semiHidden/>
    <w:unhideWhenUsed/>
    <w:rsid w:val="002E2B2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932288">
      <w:bodyDiv w:val="1"/>
      <w:marLeft w:val="0"/>
      <w:marRight w:val="0"/>
      <w:marTop w:val="0"/>
      <w:marBottom w:val="0"/>
      <w:divBdr>
        <w:top w:val="none" w:sz="0" w:space="0" w:color="auto"/>
        <w:left w:val="none" w:sz="0" w:space="0" w:color="auto"/>
        <w:bottom w:val="none" w:sz="0" w:space="0" w:color="auto"/>
        <w:right w:val="none" w:sz="0" w:space="0" w:color="auto"/>
      </w:divBdr>
    </w:div>
    <w:div w:id="960384386">
      <w:bodyDiv w:val="1"/>
      <w:marLeft w:val="0"/>
      <w:marRight w:val="0"/>
      <w:marTop w:val="0"/>
      <w:marBottom w:val="0"/>
      <w:divBdr>
        <w:top w:val="none" w:sz="0" w:space="0" w:color="auto"/>
        <w:left w:val="none" w:sz="0" w:space="0" w:color="auto"/>
        <w:bottom w:val="none" w:sz="0" w:space="0" w:color="auto"/>
        <w:right w:val="none" w:sz="0" w:space="0" w:color="auto"/>
      </w:divBdr>
    </w:div>
    <w:div w:id="1167597542">
      <w:bodyDiv w:val="1"/>
      <w:marLeft w:val="0"/>
      <w:marRight w:val="0"/>
      <w:marTop w:val="0"/>
      <w:marBottom w:val="0"/>
      <w:divBdr>
        <w:top w:val="none" w:sz="0" w:space="0" w:color="auto"/>
        <w:left w:val="none" w:sz="0" w:space="0" w:color="auto"/>
        <w:bottom w:val="none" w:sz="0" w:space="0" w:color="auto"/>
        <w:right w:val="none" w:sz="0" w:space="0" w:color="auto"/>
      </w:divBdr>
    </w:div>
    <w:div w:id="13626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DE391-7479-4316-B6D2-991C8B1B4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927</Words>
  <Characters>5286</Characters>
  <Application>Microsoft Office Word</Application>
  <DocSecurity>0</DocSecurity>
  <Lines>44</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Müge Şen</dc:creator>
  <cp:lastModifiedBy>Umut Tufan</cp:lastModifiedBy>
  <cp:revision>21</cp:revision>
  <cp:lastPrinted>2025-10-13T08:05:00Z</cp:lastPrinted>
  <dcterms:created xsi:type="dcterms:W3CDTF">2025-10-10T15:34:00Z</dcterms:created>
  <dcterms:modified xsi:type="dcterms:W3CDTF">2025-10-13T08:41:00Z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935e781b2ef79ae673bd4109ff681c3af78dfd5bf3b4c1244f462525fe289ebf</vt:lpwstr>
  </property>
  <property fmtid="{D5CDD505-2E9C-101B-9397-08002B2CF9AE}" pid="3" name="VeriketAuthor">
    <vt:lpwstr>5ffwZUhE5N0r1uAhoKF7bg==</vt:lpwstr>
  </property>
  <property fmtid="{D5CDD505-2E9C-101B-9397-08002B2CF9AE}" pid="4" name="VeriketClassification">
    <vt:lpwstr>A5BC3CFD-4D51-461E-B5F0-D84C6FA67A36</vt:lpwstr>
  </property>
  <property fmtid="{D5CDD505-2E9C-101B-9397-08002B2CF9AE}" pid="5" name="SensitivityPropertyName">
    <vt:lpwstr>3265DAC8-E08B-44A1-BADC-2164496259F8</vt:lpwstr>
  </property>
  <property fmtid="{D5CDD505-2E9C-101B-9397-08002B2CF9AE}" pid="6" name="SensitivityPersonalDatasPropertyName">
    <vt:lpwstr/>
  </property>
  <property fmtid="{D5CDD505-2E9C-101B-9397-08002B2CF9AE}" pid="7" name="SensitivityApprovedContentPropertyName">
    <vt:lpwstr/>
  </property>
  <property fmtid="{D5CDD505-2E9C-101B-9397-08002B2CF9AE}" pid="8" name="SensitivityCanExportContentPropertyName">
    <vt:lpwstr/>
  </property>
  <property fmtid="{D5CDD505-2E9C-101B-9397-08002B2CF9AE}" pid="9" name="SensitivityDataRetentionPeriodPropertyName">
    <vt:lpwstr/>
  </property>
  <property fmtid="{D5CDD505-2E9C-101B-9397-08002B2CF9AE}" pid="10" name="Word_AddedWatermark_PropertyName">
    <vt:lpwstr/>
  </property>
  <property fmtid="{D5CDD505-2E9C-101B-9397-08002B2CF9AE}" pid="11" name="Word_AddedHeader_PropertyName">
    <vt:lpwstr/>
  </property>
  <property fmtid="{D5CDD505-2E9C-101B-9397-08002B2CF9AE}" pid="12" name="DetectedPolicyPropertyName">
    <vt:lpwstr/>
  </property>
  <property fmtid="{D5CDD505-2E9C-101B-9397-08002B2CF9AE}" pid="13" name="DetectedKeywordsPropertyName">
    <vt:lpwstr/>
  </property>
  <property fmtid="{D5CDD505-2E9C-101B-9397-08002B2CF9AE}" pid="14" name="Word_AddedFooter_PropertyName">
    <vt:lpwstr>true</vt:lpwstr>
  </property>
</Properties>
</file>