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244BF" w14:textId="77777777" w:rsidR="00EF41DC" w:rsidRDefault="00EF41DC" w:rsidP="00A90135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3743AF0" w14:textId="086FA586" w:rsidR="00FB4868" w:rsidRPr="000C29FB" w:rsidRDefault="00EF41DC" w:rsidP="000C29FB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Style w:val="s16"/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BASIN BÜLTENİ                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proofErr w:type="gramStart"/>
      <w:r>
        <w:rPr>
          <w:rFonts w:ascii="Calibri" w:eastAsia="Calibri" w:hAnsi="Calibri" w:cs="Calibri"/>
          <w:b/>
          <w:color w:val="000000"/>
          <w:sz w:val="22"/>
          <w:szCs w:val="22"/>
        </w:rPr>
        <w:tab/>
      </w:r>
      <w:r w:rsidR="002118F9">
        <w:rPr>
          <w:rFonts w:ascii="Calibri" w:eastAsia="Calibri" w:hAnsi="Calibri" w:cs="Calibri"/>
          <w:b/>
          <w:color w:val="000000"/>
          <w:sz w:val="22"/>
          <w:szCs w:val="22"/>
        </w:rPr>
        <w:t xml:space="preserve">  </w:t>
      </w:r>
      <w:r w:rsidR="009467EF">
        <w:rPr>
          <w:rFonts w:ascii="Calibri" w:eastAsia="Calibri" w:hAnsi="Calibri" w:cs="Calibri"/>
          <w:b/>
          <w:color w:val="000000"/>
          <w:sz w:val="22"/>
          <w:szCs w:val="22"/>
        </w:rPr>
        <w:t>18</w:t>
      </w:r>
      <w:proofErr w:type="gramEnd"/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2118F9">
        <w:rPr>
          <w:rFonts w:ascii="Calibri" w:eastAsia="Calibri" w:hAnsi="Calibri" w:cs="Calibri"/>
          <w:b/>
          <w:color w:val="000000"/>
          <w:sz w:val="22"/>
          <w:szCs w:val="22"/>
        </w:rPr>
        <w:t>Temmuz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202</w:t>
      </w:r>
      <w:r w:rsidR="002118F9">
        <w:rPr>
          <w:rFonts w:ascii="Calibri" w:eastAsia="Calibri" w:hAnsi="Calibri" w:cs="Calibri"/>
          <w:b/>
          <w:color w:val="000000"/>
          <w:sz w:val="22"/>
          <w:szCs w:val="22"/>
        </w:rPr>
        <w:t>4</w:t>
      </w:r>
    </w:p>
    <w:p w14:paraId="7D05E412" w14:textId="77777777" w:rsidR="00E47DD1" w:rsidRDefault="00E47DD1" w:rsidP="00E47DD1">
      <w:pPr>
        <w:pStyle w:val="s17"/>
        <w:spacing w:before="0" w:beforeAutospacing="0" w:after="0" w:afterAutospacing="0"/>
        <w:jc w:val="center"/>
        <w:rPr>
          <w:rStyle w:val="Yok"/>
          <w:b/>
          <w:bCs/>
          <w:sz w:val="48"/>
          <w:szCs w:val="48"/>
        </w:rPr>
      </w:pPr>
    </w:p>
    <w:p w14:paraId="660B9367" w14:textId="77777777" w:rsidR="00E47DD1" w:rsidRDefault="00E47DD1" w:rsidP="00E47DD1">
      <w:pPr>
        <w:pStyle w:val="s17"/>
        <w:spacing w:before="0" w:beforeAutospacing="0" w:after="0" w:afterAutospacing="0"/>
        <w:jc w:val="center"/>
        <w:rPr>
          <w:rStyle w:val="Yok"/>
          <w:b/>
          <w:bCs/>
          <w:sz w:val="48"/>
          <w:szCs w:val="48"/>
        </w:rPr>
      </w:pPr>
      <w:r>
        <w:rPr>
          <w:rStyle w:val="Yok"/>
          <w:b/>
          <w:bCs/>
          <w:sz w:val="48"/>
          <w:szCs w:val="48"/>
        </w:rPr>
        <w:t>Yarının teknolojileri</w:t>
      </w:r>
    </w:p>
    <w:p w14:paraId="6522C2D6" w14:textId="77777777" w:rsidR="002467BB" w:rsidRDefault="00E47DD1" w:rsidP="002467BB">
      <w:pPr>
        <w:pStyle w:val="s17"/>
        <w:spacing w:before="0" w:beforeAutospacing="0" w:after="0" w:afterAutospacing="0"/>
        <w:jc w:val="center"/>
        <w:rPr>
          <w:rStyle w:val="Yok"/>
          <w:b/>
          <w:bCs/>
          <w:sz w:val="48"/>
          <w:szCs w:val="48"/>
        </w:rPr>
      </w:pPr>
      <w:r>
        <w:rPr>
          <w:rStyle w:val="Yok"/>
          <w:b/>
          <w:bCs/>
          <w:sz w:val="48"/>
          <w:szCs w:val="48"/>
        </w:rPr>
        <w:t xml:space="preserve">Türk Telekom </w:t>
      </w:r>
      <w:proofErr w:type="spellStart"/>
      <w:r>
        <w:rPr>
          <w:rStyle w:val="Yok"/>
          <w:b/>
          <w:bCs/>
          <w:sz w:val="48"/>
          <w:szCs w:val="48"/>
        </w:rPr>
        <w:t>Ventures</w:t>
      </w:r>
      <w:proofErr w:type="spellEnd"/>
      <w:r>
        <w:rPr>
          <w:rStyle w:val="Yok"/>
          <w:b/>
          <w:bCs/>
          <w:sz w:val="48"/>
          <w:szCs w:val="48"/>
        </w:rPr>
        <w:t xml:space="preserve"> ile yükseliyor</w:t>
      </w:r>
    </w:p>
    <w:p w14:paraId="01998594" w14:textId="7A19B13A" w:rsidR="00B45219" w:rsidRDefault="00E47DD1" w:rsidP="00B45219">
      <w:pPr>
        <w:pStyle w:val="s18"/>
        <w:spacing w:before="0" w:after="0" w:line="276" w:lineRule="auto"/>
        <w:jc w:val="both"/>
        <w:rPr>
          <w:rStyle w:val="Yok"/>
          <w:b/>
        </w:rPr>
      </w:pPr>
      <w:r>
        <w:rPr>
          <w:rStyle w:val="Yok"/>
          <w:b/>
        </w:rPr>
        <w:t xml:space="preserve">Türk Telekom’un </w:t>
      </w:r>
      <w:r w:rsidRPr="00E47DD1">
        <w:rPr>
          <w:rStyle w:val="Yok"/>
          <w:b/>
        </w:rPr>
        <w:t>yenilikçi girişim fikirlerini desteklemek ve girişim ekosistemin</w:t>
      </w:r>
      <w:r>
        <w:rPr>
          <w:rStyle w:val="Yok"/>
          <w:b/>
        </w:rPr>
        <w:t xml:space="preserve">de değer yaratmak üzere kurduğu girişim sermayesi şirketi Türk Telekom </w:t>
      </w:r>
      <w:proofErr w:type="spellStart"/>
      <w:r>
        <w:rPr>
          <w:rStyle w:val="Yok"/>
          <w:b/>
        </w:rPr>
        <w:t>Ventures</w:t>
      </w:r>
      <w:proofErr w:type="spellEnd"/>
      <w:r>
        <w:rPr>
          <w:rStyle w:val="Yok"/>
          <w:b/>
        </w:rPr>
        <w:t xml:space="preserve">, teknoloji odaklı girişimleri destekleyerek geleceğin tasarlanmasında önemli rol oynuyor.  Türk Telekom </w:t>
      </w:r>
      <w:proofErr w:type="spellStart"/>
      <w:r>
        <w:rPr>
          <w:rStyle w:val="Yok"/>
          <w:b/>
        </w:rPr>
        <w:t>Ventures’ın</w:t>
      </w:r>
      <w:proofErr w:type="spellEnd"/>
      <w:r>
        <w:rPr>
          <w:rStyle w:val="Yok"/>
          <w:b/>
        </w:rPr>
        <w:t xml:space="preserve"> </w:t>
      </w:r>
      <w:r w:rsidR="00DA17B4">
        <w:rPr>
          <w:b/>
          <w:bCs/>
          <w:color w:val="000000"/>
          <w:u w:color="000000"/>
        </w:rPr>
        <w:t xml:space="preserve">global </w:t>
      </w:r>
      <w:proofErr w:type="spellStart"/>
      <w:r w:rsidR="00DA17B4" w:rsidRPr="00E426A1">
        <w:rPr>
          <w:b/>
          <w:bCs/>
          <w:color w:val="000000"/>
          <w:u w:color="000000"/>
        </w:rPr>
        <w:t>telekom</w:t>
      </w:r>
      <w:proofErr w:type="spellEnd"/>
      <w:r w:rsidR="00DA17B4" w:rsidRPr="00E426A1">
        <w:rPr>
          <w:b/>
          <w:bCs/>
          <w:color w:val="000000"/>
          <w:u w:color="000000"/>
        </w:rPr>
        <w:t xml:space="preserve"> ve teknoloji şirketle</w:t>
      </w:r>
      <w:r w:rsidR="00DA17B4">
        <w:rPr>
          <w:b/>
          <w:bCs/>
          <w:color w:val="000000"/>
          <w:u w:color="000000"/>
        </w:rPr>
        <w:t xml:space="preserve">riyle birlikte </w:t>
      </w:r>
      <w:r w:rsidR="00185256">
        <w:rPr>
          <w:rStyle w:val="Yok"/>
          <w:b/>
        </w:rPr>
        <w:t>yer aldığı</w:t>
      </w:r>
      <w:r w:rsidR="00E94D3C">
        <w:rPr>
          <w:rStyle w:val="Yok"/>
          <w:b/>
        </w:rPr>
        <w:t xml:space="preserve"> </w:t>
      </w:r>
      <w:r w:rsidR="00185256">
        <w:rPr>
          <w:rStyle w:val="Yok"/>
          <w:b/>
        </w:rPr>
        <w:t xml:space="preserve"> </w:t>
      </w:r>
      <w:r w:rsidR="00E94D3C">
        <w:rPr>
          <w:rStyle w:val="Yok"/>
          <w:b/>
        </w:rPr>
        <w:t xml:space="preserve"> DTCP</w:t>
      </w:r>
      <w:r w:rsidR="00DA17B4">
        <w:rPr>
          <w:rStyle w:val="Yok"/>
          <w:b/>
        </w:rPr>
        <w:t xml:space="preserve"> (</w:t>
      </w:r>
      <w:proofErr w:type="spellStart"/>
      <w:r w:rsidR="00E45D62">
        <w:rPr>
          <w:b/>
          <w:bCs/>
          <w:color w:val="000000"/>
          <w:u w:color="000000"/>
        </w:rPr>
        <w:t>D</w:t>
      </w:r>
      <w:r w:rsidR="00185256" w:rsidRPr="00185256">
        <w:rPr>
          <w:b/>
          <w:bCs/>
          <w:color w:val="000000"/>
          <w:u w:color="000000"/>
        </w:rPr>
        <w:t>igital</w:t>
      </w:r>
      <w:proofErr w:type="spellEnd"/>
      <w:r w:rsidR="00185256" w:rsidRPr="00185256">
        <w:rPr>
          <w:b/>
          <w:bCs/>
          <w:color w:val="000000"/>
          <w:u w:color="000000"/>
        </w:rPr>
        <w:t xml:space="preserve"> </w:t>
      </w:r>
      <w:proofErr w:type="spellStart"/>
      <w:r w:rsidR="00E45D62">
        <w:rPr>
          <w:b/>
          <w:bCs/>
          <w:color w:val="000000"/>
          <w:u w:color="000000"/>
        </w:rPr>
        <w:t>T</w:t>
      </w:r>
      <w:r w:rsidR="00185256" w:rsidRPr="00185256">
        <w:rPr>
          <w:b/>
          <w:bCs/>
          <w:color w:val="000000"/>
          <w:u w:color="000000"/>
        </w:rPr>
        <w:t>ransformation</w:t>
      </w:r>
      <w:proofErr w:type="spellEnd"/>
      <w:r w:rsidR="00185256" w:rsidRPr="00185256">
        <w:rPr>
          <w:b/>
          <w:bCs/>
          <w:color w:val="000000"/>
          <w:u w:color="000000"/>
        </w:rPr>
        <w:t xml:space="preserve"> </w:t>
      </w:r>
      <w:proofErr w:type="spellStart"/>
      <w:r w:rsidR="00E45D62">
        <w:rPr>
          <w:b/>
          <w:bCs/>
          <w:color w:val="000000"/>
          <w:u w:color="000000"/>
        </w:rPr>
        <w:t>C</w:t>
      </w:r>
      <w:r w:rsidR="00185256" w:rsidRPr="00185256">
        <w:rPr>
          <w:b/>
          <w:bCs/>
          <w:color w:val="000000"/>
          <w:u w:color="000000"/>
        </w:rPr>
        <w:t>apital</w:t>
      </w:r>
      <w:proofErr w:type="spellEnd"/>
      <w:r w:rsidR="00185256" w:rsidRPr="00185256">
        <w:rPr>
          <w:b/>
          <w:bCs/>
          <w:color w:val="000000"/>
          <w:u w:color="000000"/>
        </w:rPr>
        <w:t xml:space="preserve"> </w:t>
      </w:r>
      <w:proofErr w:type="spellStart"/>
      <w:r w:rsidR="00E45D62">
        <w:rPr>
          <w:b/>
          <w:bCs/>
          <w:color w:val="000000"/>
          <w:u w:color="000000"/>
        </w:rPr>
        <w:t>P</w:t>
      </w:r>
      <w:r w:rsidR="00185256" w:rsidRPr="00185256">
        <w:rPr>
          <w:b/>
          <w:bCs/>
          <w:color w:val="000000"/>
          <w:u w:color="000000"/>
        </w:rPr>
        <w:t>artners</w:t>
      </w:r>
      <w:proofErr w:type="spellEnd"/>
      <w:r w:rsidR="00DA17B4">
        <w:rPr>
          <w:b/>
          <w:bCs/>
          <w:color w:val="000000"/>
          <w:u w:color="000000"/>
        </w:rPr>
        <w:t>)</w:t>
      </w:r>
      <w:r w:rsidR="00DA17B4" w:rsidRPr="00E426A1">
        <w:rPr>
          <w:b/>
          <w:bCs/>
          <w:color w:val="000000"/>
          <w:u w:color="000000"/>
        </w:rPr>
        <w:t xml:space="preserve"> </w:t>
      </w:r>
      <w:r w:rsidR="00E94D3C">
        <w:rPr>
          <w:rStyle w:val="Yok"/>
          <w:b/>
        </w:rPr>
        <w:t>fonunun yatırım</w:t>
      </w:r>
      <w:r>
        <w:rPr>
          <w:rStyle w:val="Yok"/>
          <w:b/>
        </w:rPr>
        <w:t xml:space="preserve"> yaptığı yapay </w:t>
      </w:r>
      <w:r w:rsidR="009467EF">
        <w:rPr>
          <w:rStyle w:val="Yok"/>
          <w:b/>
        </w:rPr>
        <w:t>zekâ</w:t>
      </w:r>
      <w:r>
        <w:rPr>
          <w:rStyle w:val="Yok"/>
          <w:b/>
        </w:rPr>
        <w:t xml:space="preserve"> girişimi </w:t>
      </w:r>
      <w:proofErr w:type="spellStart"/>
      <w:r>
        <w:rPr>
          <w:rStyle w:val="Yok"/>
          <w:b/>
        </w:rPr>
        <w:t>Cohere</w:t>
      </w:r>
      <w:proofErr w:type="spellEnd"/>
      <w:r>
        <w:rPr>
          <w:rStyle w:val="Yok"/>
          <w:b/>
        </w:rPr>
        <w:t xml:space="preserve">, 5 milyar dolarlık değerleme ile 450 milyon dolar yatırım aldı. </w:t>
      </w:r>
    </w:p>
    <w:p w14:paraId="79A63F93" w14:textId="0EF7F687" w:rsidR="00E47DD1" w:rsidRDefault="00E47DD1" w:rsidP="00B45219">
      <w:pPr>
        <w:pStyle w:val="s18"/>
        <w:spacing w:before="0" w:after="0" w:line="276" w:lineRule="auto"/>
        <w:jc w:val="both"/>
        <w:rPr>
          <w:rStyle w:val="Yok"/>
          <w:b/>
          <w:bCs/>
        </w:rPr>
      </w:pPr>
      <w:r>
        <w:rPr>
          <w:rStyle w:val="Yok"/>
          <w:b/>
          <w:bCs/>
        </w:rPr>
        <w:t xml:space="preserve">Türk Telekom </w:t>
      </w:r>
      <w:proofErr w:type="spellStart"/>
      <w:r>
        <w:rPr>
          <w:rStyle w:val="Yok"/>
          <w:b/>
          <w:bCs/>
        </w:rPr>
        <w:t>Ventures</w:t>
      </w:r>
      <w:proofErr w:type="spellEnd"/>
      <w:r>
        <w:rPr>
          <w:rStyle w:val="Yok"/>
          <w:b/>
          <w:bCs/>
        </w:rPr>
        <w:t xml:space="preserve"> Genel Müdürü Muhammed Özhan, “Türk Telekom </w:t>
      </w:r>
      <w:proofErr w:type="spellStart"/>
      <w:r>
        <w:rPr>
          <w:rStyle w:val="Yok"/>
          <w:b/>
          <w:bCs/>
        </w:rPr>
        <w:t>Ventures</w:t>
      </w:r>
      <w:proofErr w:type="spellEnd"/>
      <w:r>
        <w:rPr>
          <w:rStyle w:val="Yok"/>
          <w:b/>
          <w:bCs/>
        </w:rPr>
        <w:t xml:space="preserve"> ile Türkiye’deki gir</w:t>
      </w:r>
      <w:r w:rsidR="00E94D3C">
        <w:rPr>
          <w:rStyle w:val="Yok"/>
          <w:b/>
          <w:bCs/>
        </w:rPr>
        <w:t>i</w:t>
      </w:r>
      <w:r>
        <w:rPr>
          <w:rStyle w:val="Yok"/>
          <w:b/>
          <w:bCs/>
        </w:rPr>
        <w:t xml:space="preserve">şimleri yurt dışına taşımakla kalmıyor, dünyadaki gelişmeleri takip ederek dünyayı değiştirecek girişimlere yatırım yaparak yarının şekillenmesinde önemli bir rol oynuyoruz. </w:t>
      </w:r>
      <w:r w:rsidR="00E94D3C">
        <w:rPr>
          <w:rStyle w:val="Yok"/>
          <w:b/>
          <w:bCs/>
        </w:rPr>
        <w:t xml:space="preserve">Tüm dünyayı etkisi altına alan </w:t>
      </w:r>
      <w:r w:rsidR="00EB62E1">
        <w:rPr>
          <w:rStyle w:val="Yok"/>
          <w:b/>
          <w:bCs/>
        </w:rPr>
        <w:t xml:space="preserve">üretken yapay </w:t>
      </w:r>
      <w:r w:rsidR="009467EF">
        <w:rPr>
          <w:rStyle w:val="Yok"/>
          <w:b/>
          <w:bCs/>
        </w:rPr>
        <w:t>zekâ</w:t>
      </w:r>
      <w:r w:rsidR="00E94D3C">
        <w:rPr>
          <w:rStyle w:val="Yok"/>
          <w:b/>
          <w:bCs/>
        </w:rPr>
        <w:t xml:space="preserve"> alanındaki </w:t>
      </w:r>
      <w:proofErr w:type="spellStart"/>
      <w:r>
        <w:rPr>
          <w:rStyle w:val="Yok"/>
          <w:b/>
          <w:bCs/>
        </w:rPr>
        <w:t>Cohere</w:t>
      </w:r>
      <w:proofErr w:type="spellEnd"/>
      <w:r>
        <w:rPr>
          <w:rStyle w:val="Yok"/>
          <w:b/>
          <w:bCs/>
        </w:rPr>
        <w:t xml:space="preserve"> de bu girişimlerden biri</w:t>
      </w:r>
      <w:r w:rsidR="00EB62E1">
        <w:rPr>
          <w:rStyle w:val="Yok"/>
          <w:b/>
          <w:bCs/>
        </w:rPr>
        <w:t xml:space="preserve">. </w:t>
      </w:r>
      <w:proofErr w:type="spellStart"/>
      <w:r w:rsidR="00EB62E1">
        <w:rPr>
          <w:rStyle w:val="Yok"/>
          <w:b/>
          <w:bCs/>
        </w:rPr>
        <w:t>Cohere’in</w:t>
      </w:r>
      <w:proofErr w:type="spellEnd"/>
      <w:r w:rsidR="00EB62E1">
        <w:rPr>
          <w:rStyle w:val="Yok"/>
          <w:b/>
          <w:bCs/>
        </w:rPr>
        <w:t xml:space="preserve"> yenilikleri ile ülkemiz ve teknoloji ekosistemimize öncü katkılar sunacağı için mutluluk duyuyoruz</w:t>
      </w:r>
      <w:r>
        <w:rPr>
          <w:rStyle w:val="Yok"/>
          <w:b/>
          <w:bCs/>
        </w:rPr>
        <w:t xml:space="preserve">” diye konuştu. </w:t>
      </w:r>
    </w:p>
    <w:p w14:paraId="79E1EF2C" w14:textId="77777777" w:rsidR="00E47DD1" w:rsidRPr="00E47DD1" w:rsidRDefault="00E47DD1" w:rsidP="002467BB">
      <w:pPr>
        <w:spacing w:line="276" w:lineRule="auto"/>
        <w:jc w:val="both"/>
        <w:rPr>
          <w:rFonts w:ascii="Calibri" w:eastAsia="Calibri" w:hAnsi="Calibri" w:cs="Calibri"/>
          <w:color w:val="000080"/>
          <w:sz w:val="22"/>
          <w:szCs w:val="22"/>
        </w:rPr>
      </w:pPr>
    </w:p>
    <w:p w14:paraId="6BA171A1" w14:textId="0B54227C" w:rsidR="00E47DD1" w:rsidRDefault="00E47DD1" w:rsidP="002467BB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47DD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Türk Telekom’un 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girişim sermayesi şirketi Türk Telekom </w:t>
      </w:r>
      <w:proofErr w:type="spellStart"/>
      <w:r>
        <w:rPr>
          <w:rFonts w:ascii="Calibri" w:eastAsia="Calibri" w:hAnsi="Calibri" w:cs="Calibri"/>
          <w:color w:val="000000" w:themeColor="text1"/>
          <w:sz w:val="22"/>
          <w:szCs w:val="22"/>
        </w:rPr>
        <w:t>Ventures</w:t>
      </w:r>
      <w:proofErr w:type="spellEnd"/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girişim fikirlerini destekleyerek girişim ekosisteminde değer yaratmayı sürdürüyor. Türkiye’deki girişimleri destekleyen ve dünyaya açılmasında köprü görevi üstlenen Türk Telekom </w:t>
      </w:r>
      <w:proofErr w:type="spellStart"/>
      <w:r>
        <w:rPr>
          <w:rFonts w:ascii="Calibri" w:eastAsia="Calibri" w:hAnsi="Calibri" w:cs="Calibri"/>
          <w:color w:val="000000" w:themeColor="text1"/>
          <w:sz w:val="22"/>
          <w:szCs w:val="22"/>
        </w:rPr>
        <w:t>Ventures</w:t>
      </w:r>
      <w:proofErr w:type="spellEnd"/>
      <w:r>
        <w:rPr>
          <w:rFonts w:ascii="Calibri" w:eastAsia="Calibri" w:hAnsi="Calibri" w:cs="Calibri"/>
          <w:color w:val="000000" w:themeColor="text1"/>
          <w:sz w:val="22"/>
          <w:szCs w:val="22"/>
        </w:rPr>
        <w:t>, global girişim</w:t>
      </w:r>
      <w:r w:rsidR="00E94D3C">
        <w:rPr>
          <w:rFonts w:ascii="Calibri" w:eastAsia="Calibri" w:hAnsi="Calibri" w:cs="Calibri"/>
          <w:color w:val="000000" w:themeColor="text1"/>
          <w:sz w:val="22"/>
          <w:szCs w:val="22"/>
        </w:rPr>
        <w:t>cilik ekosisteminde</w:t>
      </w:r>
      <w:r w:rsidR="00DA17B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ki </w:t>
      </w:r>
      <w:r w:rsidR="00E94D3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çeşitli fonlara </w:t>
      </w:r>
      <w:r w:rsidR="00DA17B4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yatırım yaparak Türk </w:t>
      </w:r>
      <w:r w:rsidR="00DA17B4" w:rsidRPr="0016485B">
        <w:rPr>
          <w:rFonts w:ascii="Calibri" w:hAnsi="Calibri" w:cs="Calibri"/>
          <w:color w:val="000000"/>
          <w:sz w:val="22"/>
          <w:szCs w:val="22"/>
          <w:u w:color="000000"/>
        </w:rPr>
        <w:t>girişimcilik ekosistemini büyüt</w:t>
      </w:r>
      <w:r w:rsidR="00DA17B4">
        <w:rPr>
          <w:rFonts w:ascii="Calibri" w:hAnsi="Calibri" w:cs="Calibri"/>
          <w:color w:val="000000"/>
          <w:sz w:val="22"/>
          <w:szCs w:val="22"/>
          <w:u w:color="000000"/>
        </w:rPr>
        <w:t>meyi ve</w:t>
      </w:r>
      <w:r w:rsidR="00DA17B4" w:rsidRPr="0016485B">
        <w:rPr>
          <w:rFonts w:ascii="Calibri" w:hAnsi="Calibri" w:cs="Calibri"/>
          <w:color w:val="000000"/>
          <w:sz w:val="22"/>
          <w:szCs w:val="22"/>
          <w:u w:color="000000"/>
        </w:rPr>
        <w:t xml:space="preserve"> Türkiye’yi </w:t>
      </w:r>
      <w:r w:rsidR="00DA17B4">
        <w:rPr>
          <w:rFonts w:ascii="Calibri" w:hAnsi="Calibri" w:cs="Calibri"/>
          <w:color w:val="000000"/>
          <w:sz w:val="22"/>
          <w:szCs w:val="22"/>
          <w:u w:color="000000"/>
        </w:rPr>
        <w:t xml:space="preserve">yeni teknolojiler ile </w:t>
      </w:r>
      <w:r w:rsidR="00DA17B4" w:rsidRPr="0016485B">
        <w:rPr>
          <w:rFonts w:ascii="Calibri" w:hAnsi="Calibri" w:cs="Calibri"/>
          <w:color w:val="000000"/>
          <w:sz w:val="22"/>
          <w:szCs w:val="22"/>
          <w:u w:color="000000"/>
        </w:rPr>
        <w:t>geleceğe taşıma</w:t>
      </w:r>
      <w:r w:rsidR="00DA17B4">
        <w:rPr>
          <w:rFonts w:ascii="Calibri" w:hAnsi="Calibri" w:cs="Calibri"/>
          <w:color w:val="000000"/>
          <w:sz w:val="22"/>
          <w:szCs w:val="22"/>
          <w:u w:color="000000"/>
        </w:rPr>
        <w:t xml:space="preserve">yı amaçlıyor. </w:t>
      </w:r>
      <w:r w:rsidR="00852063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Üretken yapay </w:t>
      </w:r>
      <w:r w:rsidR="009467EF">
        <w:rPr>
          <w:rFonts w:ascii="Calibri" w:eastAsia="Calibri" w:hAnsi="Calibri" w:cs="Calibri"/>
          <w:color w:val="000000" w:themeColor="text1"/>
          <w:sz w:val="22"/>
          <w:szCs w:val="22"/>
        </w:rPr>
        <w:t>zekâ</w:t>
      </w:r>
      <w:r w:rsidR="00E94D3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alanında Open AI gibi büyük teknoloji firmalarının rakibi olan 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Kanada merkezli yapay </w:t>
      </w:r>
      <w:r w:rsidR="0030669C">
        <w:rPr>
          <w:rFonts w:ascii="Calibri" w:eastAsia="Calibri" w:hAnsi="Calibri" w:cs="Calibri"/>
          <w:color w:val="000000" w:themeColor="text1"/>
          <w:sz w:val="22"/>
          <w:szCs w:val="22"/>
        </w:rPr>
        <w:t>zekâ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girişimi </w:t>
      </w:r>
      <w:proofErr w:type="spellStart"/>
      <w:r>
        <w:rPr>
          <w:rFonts w:ascii="Calibri" w:eastAsia="Calibri" w:hAnsi="Calibri" w:cs="Calibri"/>
          <w:color w:val="000000" w:themeColor="text1"/>
          <w:sz w:val="22"/>
          <w:szCs w:val="22"/>
        </w:rPr>
        <w:t>Cohere</w:t>
      </w:r>
      <w:proofErr w:type="spellEnd"/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5 milyar dolarlık değerleme ile 450 milyon dolar yatırım aldı. </w:t>
      </w:r>
    </w:p>
    <w:p w14:paraId="2B911710" w14:textId="77777777" w:rsidR="00E47DD1" w:rsidRDefault="00E47DD1" w:rsidP="002467BB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782E981A" w14:textId="4721E3D7" w:rsidR="00E47DD1" w:rsidRDefault="00E47DD1" w:rsidP="002467BB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Türk Telekom </w:t>
      </w:r>
      <w:proofErr w:type="spellStart"/>
      <w:r>
        <w:rPr>
          <w:rFonts w:ascii="Calibri" w:eastAsia="Calibri" w:hAnsi="Calibri" w:cs="Calibri"/>
          <w:color w:val="000000" w:themeColor="text1"/>
          <w:sz w:val="22"/>
          <w:szCs w:val="22"/>
        </w:rPr>
        <w:t>Ventures</w:t>
      </w:r>
      <w:proofErr w:type="spellEnd"/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Genel Müdürü Muhammed Özhan, “</w:t>
      </w:r>
      <w:r w:rsidR="00EB62E1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Türk Telekom </w:t>
      </w:r>
      <w:proofErr w:type="spellStart"/>
      <w:r w:rsidR="00EB62E1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>Ventures</w:t>
      </w:r>
      <w:proofErr w:type="spellEnd"/>
      <w:r w:rsidR="00EB62E1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ile Türkiye’deki girişimleri yurt dışına taşımakla kalmıyor, dünyadaki gelişmeleri takip ederek dünyayı değiştirecek girişimlere yatırım yaparak yarının şekillenmesinde önemli bir rol oynuyoruz. Tüm dünyayı etkisi altına alan üretken yapay </w:t>
      </w:r>
      <w:r w:rsidR="009467EF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>zekâ</w:t>
      </w:r>
      <w:r w:rsidR="00EB62E1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alanındaki </w:t>
      </w:r>
      <w:proofErr w:type="spellStart"/>
      <w:r w:rsidR="00EB62E1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>Cohere</w:t>
      </w:r>
      <w:proofErr w:type="spellEnd"/>
      <w:r w:rsidR="00EB62E1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de bu girişimlerden biri. </w:t>
      </w:r>
      <w:proofErr w:type="spellStart"/>
      <w:r w:rsidR="00EB62E1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>Cohere’in</w:t>
      </w:r>
      <w:proofErr w:type="spellEnd"/>
      <w:r w:rsidR="00EB62E1" w:rsidRPr="00EB62E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yenilikleri ile ülkemiz ve teknoloji ekosistemimize öncü katkılar sunacağı için mutluluk duyuyoruz</w:t>
      </w:r>
      <w:r w:rsidR="00185256">
        <w:rPr>
          <w:rFonts w:ascii="Calibri" w:eastAsia="Calibri" w:hAnsi="Calibri" w:cs="Calibri"/>
          <w:color w:val="000000" w:themeColor="text1"/>
          <w:sz w:val="22"/>
          <w:szCs w:val="22"/>
        </w:rPr>
        <w:t>. Ş</w:t>
      </w:r>
      <w:r w:rsidR="00185256" w:rsidRPr="0018525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irket </w:t>
      </w:r>
      <w:r w:rsidR="0018525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2023 yılında </w:t>
      </w:r>
      <w:r w:rsidR="00185256" w:rsidRPr="0018525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2,2 milyar dolar değerleme ile 270 milyon dolar </w:t>
      </w:r>
      <w:r w:rsidR="00185256">
        <w:rPr>
          <w:rFonts w:ascii="Calibri" w:eastAsia="Calibri" w:hAnsi="Calibri" w:cs="Calibri"/>
          <w:color w:val="000000" w:themeColor="text1"/>
          <w:sz w:val="22"/>
          <w:szCs w:val="22"/>
        </w:rPr>
        <w:t>yatırım almıştı. Sadece 1 yılda değerlemesini ikiye katladı diyebiliriz</w:t>
      </w:r>
      <w:r w:rsidR="00EB62E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” dedi. </w:t>
      </w:r>
    </w:p>
    <w:p w14:paraId="796E5991" w14:textId="77777777" w:rsidR="0030669C" w:rsidRDefault="0030669C" w:rsidP="002467BB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678C89F" w14:textId="72B56ACD" w:rsidR="0030669C" w:rsidRDefault="0030669C" w:rsidP="002467BB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2D14">
        <w:rPr>
          <w:rFonts w:asciiTheme="minorHAnsi" w:eastAsia="Calibri" w:hAnsiTheme="minorHAnsi" w:cstheme="minorHAnsi"/>
          <w:noProof/>
          <w:bdr w:val="none" w:sz="0" w:space="0" w:color="auto" w:frame="1"/>
        </w:rPr>
        <w:drawing>
          <wp:inline distT="0" distB="0" distL="0" distR="0" wp14:anchorId="34CF4205" wp14:editId="0E2483ED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BEB19" w14:textId="77777777" w:rsidR="0030669C" w:rsidRDefault="0030669C" w:rsidP="002467BB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264ED64E" w14:textId="77777777" w:rsidR="0030669C" w:rsidRPr="007D00DE" w:rsidRDefault="0030669C" w:rsidP="0030669C">
      <w:pPr>
        <w:pStyle w:val="Gvde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D00DE">
        <w:rPr>
          <w:rFonts w:asciiTheme="minorHAnsi" w:hAnsiTheme="minorHAnsi" w:cstheme="minorHAnsi"/>
          <w:b/>
          <w:bCs/>
          <w:sz w:val="20"/>
          <w:szCs w:val="20"/>
        </w:rPr>
        <w:t>Özlem Temana</w:t>
      </w:r>
    </w:p>
    <w:p w14:paraId="3980433B" w14:textId="77777777" w:rsidR="0030669C" w:rsidRPr="007D00DE" w:rsidRDefault="0030669C" w:rsidP="0030669C">
      <w:pPr>
        <w:pStyle w:val="Gvde"/>
        <w:jc w:val="both"/>
        <w:rPr>
          <w:rFonts w:asciiTheme="minorHAnsi" w:hAnsiTheme="minorHAnsi" w:cstheme="minorHAnsi"/>
          <w:sz w:val="20"/>
          <w:szCs w:val="20"/>
        </w:rPr>
      </w:pPr>
      <w:r w:rsidRPr="007D00DE">
        <w:rPr>
          <w:rFonts w:asciiTheme="minorHAnsi" w:hAnsiTheme="minorHAnsi" w:cstheme="minorHAnsi"/>
          <w:sz w:val="20"/>
          <w:szCs w:val="20"/>
        </w:rPr>
        <w:t>Tel: 0 554 193 06 41</w:t>
      </w:r>
    </w:p>
    <w:p w14:paraId="08A0008F" w14:textId="77777777" w:rsidR="0030669C" w:rsidRPr="007E7B55" w:rsidRDefault="0030669C" w:rsidP="0030669C">
      <w:pPr>
        <w:pStyle w:val="Gvde"/>
        <w:jc w:val="both"/>
        <w:rPr>
          <w:rStyle w:val="Kpr"/>
          <w:rFonts w:asciiTheme="minorHAnsi" w:hAnsiTheme="minorHAnsi" w:cstheme="minorHAnsi"/>
          <w:sz w:val="20"/>
          <w:szCs w:val="20"/>
        </w:rPr>
      </w:pPr>
      <w:r w:rsidRPr="007E7B55">
        <w:rPr>
          <w:rFonts w:asciiTheme="minorHAnsi" w:hAnsiTheme="minorHAnsi" w:cstheme="minorHAnsi"/>
          <w:sz w:val="20"/>
          <w:szCs w:val="20"/>
          <w:u w:val="single"/>
        </w:rPr>
        <w:t>ozlem.temana@lorbi.com</w:t>
      </w:r>
    </w:p>
    <w:p w14:paraId="6FDFE856" w14:textId="77777777" w:rsidR="0030669C" w:rsidRPr="00E47DD1" w:rsidRDefault="0030669C" w:rsidP="002467BB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sectPr w:rsidR="0030669C" w:rsidRPr="00E47D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E8E9E" w14:textId="77777777" w:rsidR="00125856" w:rsidRDefault="00125856">
      <w:r>
        <w:separator/>
      </w:r>
    </w:p>
  </w:endnote>
  <w:endnote w:type="continuationSeparator" w:id="0">
    <w:p w14:paraId="03AC9FD5" w14:textId="77777777" w:rsidR="00125856" w:rsidRDefault="0012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A1D5D" w14:textId="77777777" w:rsidR="00741317" w:rsidRDefault="0074131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6F62F" w14:textId="38307620" w:rsidR="004823AE" w:rsidRDefault="004823AE" w:rsidP="004823AE">
    <w:pPr>
      <w:pStyle w:val="AltBilgi"/>
      <w:jc w:val="center"/>
      <w:rPr>
        <w:rFonts w:ascii="Arial" w:hAnsi="Arial" w:cs="Arial"/>
        <w:color w:val="3366FF"/>
        <w:sz w:val="20"/>
      </w:rPr>
    </w:pPr>
    <w:r w:rsidRPr="004823AE">
      <w:rPr>
        <w:rFonts w:ascii="Arial" w:hAnsi="Arial" w:cs="Arial"/>
        <w:color w:val="3366FF"/>
        <w:sz w:val="20"/>
      </w:rPr>
      <w:t xml:space="preserve"> </w:t>
    </w:r>
  </w:p>
  <w:p w14:paraId="314AFE8C" w14:textId="25140353" w:rsidR="00DA61A5" w:rsidRPr="00DA61A5" w:rsidRDefault="00DA61A5" w:rsidP="00DA61A5">
    <w:pPr>
      <w:pStyle w:val="AltBilgi"/>
      <w:jc w:val="center"/>
      <w:rPr>
        <w:rFonts w:ascii="Arial" w:hAnsi="Arial" w:cs="Arial"/>
        <w:color w:val="3366FF"/>
        <w:sz w:val="20"/>
      </w:rPr>
    </w:pPr>
    <w:r w:rsidRPr="00DA61A5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555A1" w14:textId="77777777" w:rsidR="00741317" w:rsidRDefault="0074131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C6A0D" w14:textId="77777777" w:rsidR="00125856" w:rsidRDefault="00125856">
      <w:r>
        <w:separator/>
      </w:r>
    </w:p>
  </w:footnote>
  <w:footnote w:type="continuationSeparator" w:id="0">
    <w:p w14:paraId="506030FF" w14:textId="77777777" w:rsidR="00125856" w:rsidRDefault="00125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A8666" w14:textId="77777777" w:rsidR="00741317" w:rsidRDefault="00125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pict w14:anchorId="071BB5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bg-medya-merkezi" style="position:absolute;margin-left:0;margin-top:0;width:464.25pt;height:512.95pt;z-index:-251655168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>
          <v:imagedata r:id="rId1" o:title="bg-medya-merkezi" gain="19661f" blacklevel="22938f"/>
          <o:lock v:ext="edit" rotation="t" cropping="t" verticies="t" grou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28549" w14:textId="77777777" w:rsidR="00741317" w:rsidRDefault="00125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pict w14:anchorId="2BE965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bg-medya-merkezi" style="position:absolute;left:0;text-align:left;margin-left:0;margin-top:0;width:464.25pt;height:512.95pt;z-index:-251657216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>
          <v:imagedata r:id="rId1" o:title="bg-medya-merkezi" gain="19661f" blacklevel="22938f"/>
          <o:lock v:ext="edit" rotation="t" cropping="t" verticies="t" grouping="t"/>
          <w10:wrap anchorx="margin" anchory="margin"/>
        </v:shape>
      </w:pict>
    </w:r>
    <w:r w:rsidR="00CB7E1B"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89D37" w14:textId="77777777" w:rsidR="00741317" w:rsidRDefault="0074131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22"/>
        <w:szCs w:val="22"/>
      </w:rPr>
    </w:pPr>
  </w:p>
  <w:tbl>
    <w:tblPr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C350BF" w14:paraId="42B6DAD0" w14:textId="77777777">
      <w:trPr>
        <w:trHeight w:val="390"/>
      </w:trPr>
      <w:tc>
        <w:tcPr>
          <w:tcW w:w="4748" w:type="dxa"/>
          <w:vMerge w:val="restart"/>
        </w:tcPr>
        <w:p w14:paraId="0CB42A6A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1F56EA3D" wp14:editId="6464E9BE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76CBD97B" w14:textId="77777777" w:rsidR="00741317" w:rsidRDefault="007413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05632DA3" w14:textId="77777777" w:rsidR="00741317" w:rsidRDefault="007413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48DA738C" w14:textId="77777777" w:rsidR="00741317" w:rsidRDefault="007413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7F8F9793" w14:textId="77777777" w:rsidR="00741317" w:rsidRDefault="0074131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C350BF" w14:paraId="27A47E12" w14:textId="77777777">
      <w:trPr>
        <w:trHeight w:val="390"/>
      </w:trPr>
      <w:tc>
        <w:tcPr>
          <w:tcW w:w="4748" w:type="dxa"/>
          <w:vMerge/>
        </w:tcPr>
        <w:p w14:paraId="7BF53380" w14:textId="77777777" w:rsidR="00741317" w:rsidRDefault="00741317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08C5C2D2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0E681816" wp14:editId="4A70B359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25CF956F" w14:textId="77777777" w:rsidR="00741317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 w:rsidR="00716009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C350BF" w14:paraId="247761DB" w14:textId="77777777">
      <w:tc>
        <w:tcPr>
          <w:tcW w:w="4748" w:type="dxa"/>
          <w:vMerge/>
        </w:tcPr>
        <w:p w14:paraId="6C853B99" w14:textId="77777777" w:rsidR="00741317" w:rsidRDefault="00741317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E4C4C3A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09D2F60" wp14:editId="092F721C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60151945" w14:textId="77777777" w:rsidR="00741317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 w:rsidR="00716009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C350BF" w14:paraId="7C2E85BC" w14:textId="77777777">
      <w:tc>
        <w:tcPr>
          <w:tcW w:w="4748" w:type="dxa"/>
          <w:vMerge/>
        </w:tcPr>
        <w:p w14:paraId="12F1D6B8" w14:textId="77777777" w:rsidR="00741317" w:rsidRDefault="00741317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62C7013F" w14:textId="77777777" w:rsidR="00741317" w:rsidRDefault="0071600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7C3955CA" wp14:editId="3E9D1A5F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0787B4C4" w14:textId="77777777" w:rsidR="00741317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 w:rsidR="00716009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1FCD88E4" w14:textId="77777777" w:rsidR="00741317" w:rsidRDefault="0012585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noProof/>
      </w:rPr>
      <w:pict w14:anchorId="2C098F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bg-medya-merkezi" style="position:absolute;margin-left:0;margin-top:0;width:464.25pt;height:512.95pt;z-index:-251656192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>
          <v:imagedata r:id="rId8" o:title="bg-medya-merkezi" gain="19661f" blacklevel="22938f"/>
          <o:lock v:ext="edit" rotation="t" cropping="t" verticies="t" grouping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60B5A"/>
    <w:multiLevelType w:val="multilevel"/>
    <w:tmpl w:val="609EE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0810457"/>
    <w:multiLevelType w:val="multilevel"/>
    <w:tmpl w:val="33EC4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BD51E07"/>
    <w:multiLevelType w:val="hybridMultilevel"/>
    <w:tmpl w:val="6680C06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0946681">
    <w:abstractNumId w:val="1"/>
  </w:num>
  <w:num w:numId="2" w16cid:durableId="300044045">
    <w:abstractNumId w:val="0"/>
  </w:num>
  <w:num w:numId="3" w16cid:durableId="1758210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DC"/>
    <w:rsid w:val="00003D91"/>
    <w:rsid w:val="0003273B"/>
    <w:rsid w:val="00032A56"/>
    <w:rsid w:val="000559CE"/>
    <w:rsid w:val="00056172"/>
    <w:rsid w:val="00087347"/>
    <w:rsid w:val="00090D92"/>
    <w:rsid w:val="000940B0"/>
    <w:rsid w:val="000B0E77"/>
    <w:rsid w:val="000C29FB"/>
    <w:rsid w:val="000D1DE1"/>
    <w:rsid w:val="000E0586"/>
    <w:rsid w:val="00104055"/>
    <w:rsid w:val="001067BB"/>
    <w:rsid w:val="00125319"/>
    <w:rsid w:val="00125856"/>
    <w:rsid w:val="0014563C"/>
    <w:rsid w:val="001463D6"/>
    <w:rsid w:val="00185256"/>
    <w:rsid w:val="00191779"/>
    <w:rsid w:val="001A622F"/>
    <w:rsid w:val="001B5E68"/>
    <w:rsid w:val="001C45D9"/>
    <w:rsid w:val="001F143B"/>
    <w:rsid w:val="001F35E6"/>
    <w:rsid w:val="00200458"/>
    <w:rsid w:val="002118F9"/>
    <w:rsid w:val="002253D7"/>
    <w:rsid w:val="002467BB"/>
    <w:rsid w:val="00255961"/>
    <w:rsid w:val="00267FCB"/>
    <w:rsid w:val="002A02CA"/>
    <w:rsid w:val="002A5362"/>
    <w:rsid w:val="002B0B07"/>
    <w:rsid w:val="002C0676"/>
    <w:rsid w:val="002E7868"/>
    <w:rsid w:val="002F4A74"/>
    <w:rsid w:val="0030669C"/>
    <w:rsid w:val="00310A1E"/>
    <w:rsid w:val="00332C1C"/>
    <w:rsid w:val="003652C6"/>
    <w:rsid w:val="003807E7"/>
    <w:rsid w:val="00380E39"/>
    <w:rsid w:val="00380F0C"/>
    <w:rsid w:val="003A6EBB"/>
    <w:rsid w:val="003C40BB"/>
    <w:rsid w:val="003D3C93"/>
    <w:rsid w:val="003E50DA"/>
    <w:rsid w:val="003E5561"/>
    <w:rsid w:val="004331FC"/>
    <w:rsid w:val="00442319"/>
    <w:rsid w:val="00443FC5"/>
    <w:rsid w:val="004463C0"/>
    <w:rsid w:val="00457202"/>
    <w:rsid w:val="004823AE"/>
    <w:rsid w:val="00490932"/>
    <w:rsid w:val="00495A86"/>
    <w:rsid w:val="004A15FC"/>
    <w:rsid w:val="004A1981"/>
    <w:rsid w:val="004D1BE4"/>
    <w:rsid w:val="004D596F"/>
    <w:rsid w:val="00511E0A"/>
    <w:rsid w:val="00560174"/>
    <w:rsid w:val="006356D5"/>
    <w:rsid w:val="00636061"/>
    <w:rsid w:val="00656154"/>
    <w:rsid w:val="00690249"/>
    <w:rsid w:val="006B085D"/>
    <w:rsid w:val="006B4A3D"/>
    <w:rsid w:val="006D7BA1"/>
    <w:rsid w:val="00700BBE"/>
    <w:rsid w:val="00716009"/>
    <w:rsid w:val="00735A40"/>
    <w:rsid w:val="00737BA8"/>
    <w:rsid w:val="00741317"/>
    <w:rsid w:val="00770166"/>
    <w:rsid w:val="00790B72"/>
    <w:rsid w:val="007D0383"/>
    <w:rsid w:val="007D194B"/>
    <w:rsid w:val="007D367F"/>
    <w:rsid w:val="0080203B"/>
    <w:rsid w:val="00852063"/>
    <w:rsid w:val="00874A72"/>
    <w:rsid w:val="008840AF"/>
    <w:rsid w:val="008A175A"/>
    <w:rsid w:val="008F0C9D"/>
    <w:rsid w:val="008F69D3"/>
    <w:rsid w:val="009467EF"/>
    <w:rsid w:val="009521E0"/>
    <w:rsid w:val="0097043C"/>
    <w:rsid w:val="00990723"/>
    <w:rsid w:val="00993A7D"/>
    <w:rsid w:val="009A7521"/>
    <w:rsid w:val="009F712E"/>
    <w:rsid w:val="00A817E8"/>
    <w:rsid w:val="00A90135"/>
    <w:rsid w:val="00AB2E5D"/>
    <w:rsid w:val="00AE091E"/>
    <w:rsid w:val="00B45219"/>
    <w:rsid w:val="00B46251"/>
    <w:rsid w:val="00B7676E"/>
    <w:rsid w:val="00B95778"/>
    <w:rsid w:val="00BB1EDE"/>
    <w:rsid w:val="00BB2408"/>
    <w:rsid w:val="00BC1C26"/>
    <w:rsid w:val="00BD0E5C"/>
    <w:rsid w:val="00BF17E0"/>
    <w:rsid w:val="00BF3990"/>
    <w:rsid w:val="00C00441"/>
    <w:rsid w:val="00C63DD5"/>
    <w:rsid w:val="00C804E8"/>
    <w:rsid w:val="00CA5125"/>
    <w:rsid w:val="00CB7E1B"/>
    <w:rsid w:val="00CC5EE2"/>
    <w:rsid w:val="00CD5567"/>
    <w:rsid w:val="00CE75A6"/>
    <w:rsid w:val="00CF450C"/>
    <w:rsid w:val="00D01676"/>
    <w:rsid w:val="00D4497C"/>
    <w:rsid w:val="00D51307"/>
    <w:rsid w:val="00D858C0"/>
    <w:rsid w:val="00D96758"/>
    <w:rsid w:val="00DA17B4"/>
    <w:rsid w:val="00DA36FA"/>
    <w:rsid w:val="00DA502D"/>
    <w:rsid w:val="00DA61A5"/>
    <w:rsid w:val="00DE6603"/>
    <w:rsid w:val="00DF253B"/>
    <w:rsid w:val="00E17463"/>
    <w:rsid w:val="00E243C3"/>
    <w:rsid w:val="00E45D62"/>
    <w:rsid w:val="00E47DD1"/>
    <w:rsid w:val="00E55719"/>
    <w:rsid w:val="00E9415A"/>
    <w:rsid w:val="00E94D3C"/>
    <w:rsid w:val="00EA05A7"/>
    <w:rsid w:val="00EB05F2"/>
    <w:rsid w:val="00EB62E1"/>
    <w:rsid w:val="00EF41DC"/>
    <w:rsid w:val="00F013C8"/>
    <w:rsid w:val="00F11B78"/>
    <w:rsid w:val="00F17553"/>
    <w:rsid w:val="00F31D0C"/>
    <w:rsid w:val="00F53B0F"/>
    <w:rsid w:val="00F666B9"/>
    <w:rsid w:val="00F86A37"/>
    <w:rsid w:val="00F87EAA"/>
    <w:rsid w:val="00FB197A"/>
    <w:rsid w:val="00FB4868"/>
    <w:rsid w:val="00FE1A31"/>
    <w:rsid w:val="00FE3788"/>
    <w:rsid w:val="00FE4805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E0803"/>
  <w15:chartTrackingRefBased/>
  <w15:docId w15:val="{72DCF6FA-FB60-924D-B3B8-769202C78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1DC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F41DC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F41DC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table" w:styleId="TabloKlavuzu">
    <w:name w:val="Table Grid"/>
    <w:basedOn w:val="NormalTablo"/>
    <w:uiPriority w:val="39"/>
    <w:rsid w:val="00EF41DC"/>
    <w:rPr>
      <w:rFonts w:ascii="Times New Roman"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7">
    <w:name w:val="s17"/>
    <w:basedOn w:val="Normal"/>
    <w:rsid w:val="00EF41D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s18">
    <w:name w:val="s18"/>
    <w:basedOn w:val="Normal"/>
    <w:rsid w:val="00EF41D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s16">
    <w:name w:val="s16"/>
    <w:basedOn w:val="VarsaylanParagrafYazTipi"/>
    <w:rsid w:val="00EF41DC"/>
  </w:style>
  <w:style w:type="character" w:customStyle="1" w:styleId="bumpedfont15">
    <w:name w:val="bumpedfont15"/>
    <w:basedOn w:val="VarsaylanParagrafYazTipi"/>
    <w:rsid w:val="00EF41DC"/>
  </w:style>
  <w:style w:type="paragraph" w:styleId="Dzeltme">
    <w:name w:val="Revision"/>
    <w:hidden/>
    <w:uiPriority w:val="99"/>
    <w:semiHidden/>
    <w:rsid w:val="001B5E68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customStyle="1" w:styleId="apple-converted-space">
    <w:name w:val="apple-converted-space"/>
    <w:basedOn w:val="VarsaylanParagrafYazTipi"/>
    <w:rsid w:val="00C804E8"/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C804E8"/>
    <w:pPr>
      <w:spacing w:before="100" w:beforeAutospacing="1" w:after="100" w:afterAutospacing="1"/>
    </w:p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2C0676"/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paragraph" w:customStyle="1" w:styleId="Gvde">
    <w:name w:val="Gövde"/>
    <w:rsid w:val="00874A7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kern w:val="0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Yok">
    <w:name w:val="Yok"/>
    <w:rsid w:val="00874A72"/>
  </w:style>
  <w:style w:type="paragraph" w:styleId="AralkYok">
    <w:name w:val="No Spacing"/>
    <w:uiPriority w:val="1"/>
    <w:qFormat/>
    <w:rsid w:val="008F0C9D"/>
    <w:rPr>
      <w:kern w:val="0"/>
      <w:sz w:val="22"/>
      <w:szCs w:val="22"/>
      <w14:ligatures w14:val="none"/>
    </w:rPr>
  </w:style>
  <w:style w:type="character" w:styleId="Kpr">
    <w:name w:val="Hyperlink"/>
    <w:rsid w:val="00CC5EE2"/>
    <w:rPr>
      <w:u w:val="single"/>
    </w:rPr>
  </w:style>
  <w:style w:type="paragraph" w:styleId="NormalWeb">
    <w:name w:val="Normal (Web)"/>
    <w:basedOn w:val="Normal"/>
    <w:uiPriority w:val="99"/>
    <w:semiHidden/>
    <w:unhideWhenUsed/>
    <w:rsid w:val="003A6EB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7676E"/>
    <w:rPr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sid w:val="00B4521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4521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45219"/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4521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45219"/>
    <w:rPr>
      <w:rFonts w:ascii="Times New Roman" w:eastAsia="Times New Roman" w:hAnsi="Times New Roman" w:cs="Times New Roman"/>
      <w:b/>
      <w:bCs/>
      <w:kern w:val="0"/>
      <w:sz w:val="20"/>
      <w:szCs w:val="20"/>
      <w:lang w:eastAsia="tr-TR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521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219"/>
    <w:rPr>
      <w:rFonts w:ascii="Segoe UI" w:eastAsia="Times New Roman" w:hAnsi="Segoe UI" w:cs="Segoe UI"/>
      <w:kern w:val="0"/>
      <w:sz w:val="18"/>
      <w:szCs w:val="18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AB0BD7-7D55-412C-A0A5-C99DC0A0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  Kaya</dc:creator>
  <cp:keywords/>
  <dc:description/>
  <cp:lastModifiedBy>DİLA</cp:lastModifiedBy>
  <cp:revision>7</cp:revision>
  <cp:lastPrinted>2024-07-11T13:25:00Z</cp:lastPrinted>
  <dcterms:created xsi:type="dcterms:W3CDTF">2024-07-15T18:49:00Z</dcterms:created>
  <dcterms:modified xsi:type="dcterms:W3CDTF">2024-07-18T07:36:00Z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Word_AddedFooter_PropertyName">
    <vt:lpwstr>true</vt:lpwstr>
  </property>
  <property fmtid="{D5CDD505-2E9C-101B-9397-08002B2CF9AE}" pid="6" name="_NewReviewCycle">
    <vt:lpwstr/>
  </property>
</Properties>
</file>