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8EFAAE" w14:textId="77777777" w:rsidR="002C5BC6" w:rsidRPr="005072BB" w:rsidRDefault="002C5BC6" w:rsidP="002352F4">
      <w:pPr>
        <w:pStyle w:val="AralkYok"/>
      </w:pPr>
    </w:p>
    <w:p w14:paraId="4A33B935" w14:textId="1CF39C3E" w:rsidR="00432721" w:rsidRPr="005072BB" w:rsidRDefault="002C5BC6" w:rsidP="003C3004">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5072BB">
        <w:rPr>
          <w:rFonts w:asciiTheme="minorHAnsi" w:eastAsia="Calibri" w:hAnsiTheme="minorHAnsi" w:cstheme="minorHAnsi"/>
          <w:b/>
          <w:bdr w:val="none" w:sz="0" w:space="0" w:color="auto"/>
        </w:rPr>
        <w:t xml:space="preserve">BASIN BÜLTENİ                        </w:t>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proofErr w:type="gramStart"/>
      <w:r w:rsidRPr="005072BB">
        <w:rPr>
          <w:rFonts w:asciiTheme="minorHAnsi" w:eastAsia="Calibri" w:hAnsiTheme="minorHAnsi" w:cstheme="minorHAnsi"/>
          <w:b/>
          <w:bdr w:val="none" w:sz="0" w:space="0" w:color="auto"/>
        </w:rPr>
        <w:tab/>
      </w:r>
      <w:r w:rsidR="00CC100A">
        <w:rPr>
          <w:rFonts w:asciiTheme="minorHAnsi" w:eastAsia="Calibri" w:hAnsiTheme="minorHAnsi" w:cstheme="minorHAnsi"/>
          <w:b/>
          <w:bdr w:val="none" w:sz="0" w:space="0" w:color="auto"/>
        </w:rPr>
        <w:t xml:space="preserve">  </w:t>
      </w:r>
      <w:r w:rsidR="00D705DA">
        <w:rPr>
          <w:rFonts w:asciiTheme="minorHAnsi" w:eastAsia="Calibri" w:hAnsiTheme="minorHAnsi" w:cstheme="minorHAnsi"/>
          <w:b/>
          <w:bdr w:val="none" w:sz="0" w:space="0" w:color="auto"/>
        </w:rPr>
        <w:tab/>
      </w:r>
      <w:proofErr w:type="gramEnd"/>
      <w:r w:rsidR="00CC100A">
        <w:rPr>
          <w:rFonts w:asciiTheme="minorHAnsi" w:eastAsia="Calibri" w:hAnsiTheme="minorHAnsi" w:cstheme="minorHAnsi"/>
          <w:b/>
          <w:bdr w:val="none" w:sz="0" w:space="0" w:color="auto"/>
        </w:rPr>
        <w:t xml:space="preserve">  </w:t>
      </w:r>
      <w:r w:rsidR="009F2404">
        <w:rPr>
          <w:rFonts w:asciiTheme="minorHAnsi" w:eastAsia="Calibri" w:hAnsiTheme="minorHAnsi" w:cstheme="minorHAnsi"/>
          <w:b/>
          <w:bdr w:val="none" w:sz="0" w:space="0" w:color="auto"/>
        </w:rPr>
        <w:t xml:space="preserve">   17</w:t>
      </w:r>
      <w:r w:rsidR="00CC100A">
        <w:rPr>
          <w:rFonts w:asciiTheme="minorHAnsi" w:eastAsia="Calibri" w:hAnsiTheme="minorHAnsi" w:cstheme="minorHAnsi"/>
          <w:b/>
          <w:bdr w:val="none" w:sz="0" w:space="0" w:color="auto"/>
        </w:rPr>
        <w:t xml:space="preserve"> </w:t>
      </w:r>
      <w:r w:rsidR="00217403">
        <w:rPr>
          <w:rFonts w:asciiTheme="minorHAnsi" w:eastAsia="Calibri" w:hAnsiTheme="minorHAnsi" w:cstheme="minorHAnsi"/>
          <w:b/>
          <w:bdr w:val="none" w:sz="0" w:space="0" w:color="auto"/>
        </w:rPr>
        <w:t>Eylül</w:t>
      </w:r>
      <w:r w:rsidR="00D705DA">
        <w:rPr>
          <w:rFonts w:asciiTheme="minorHAnsi" w:eastAsia="Calibri" w:hAnsiTheme="minorHAnsi" w:cstheme="minorHAnsi"/>
          <w:b/>
          <w:bdr w:val="none" w:sz="0" w:space="0" w:color="auto"/>
        </w:rPr>
        <w:t xml:space="preserve"> 2024</w:t>
      </w:r>
    </w:p>
    <w:p w14:paraId="3D55087C" w14:textId="77777777" w:rsidR="00217403" w:rsidRDefault="00217403" w:rsidP="007603D6">
      <w:pPr>
        <w:shd w:val="clear" w:color="auto" w:fill="FFFFFF"/>
        <w:jc w:val="center"/>
        <w:outlineLvl w:val="0"/>
        <w:rPr>
          <w:rFonts w:asciiTheme="minorHAnsi" w:hAnsiTheme="minorHAnsi" w:cstheme="minorHAnsi"/>
          <w:b/>
        </w:rPr>
      </w:pPr>
    </w:p>
    <w:p w14:paraId="02335BE9" w14:textId="77777777" w:rsidR="003C053C" w:rsidRDefault="003C053C" w:rsidP="007603D6">
      <w:pPr>
        <w:shd w:val="clear" w:color="auto" w:fill="FFFFFF"/>
        <w:jc w:val="center"/>
        <w:outlineLvl w:val="0"/>
        <w:rPr>
          <w:rFonts w:asciiTheme="minorHAnsi" w:hAnsiTheme="minorHAnsi" w:cstheme="minorHAnsi"/>
          <w:b/>
        </w:rPr>
      </w:pPr>
      <w:r>
        <w:rPr>
          <w:rFonts w:asciiTheme="minorHAnsi" w:hAnsiTheme="minorHAnsi" w:cstheme="minorHAnsi"/>
          <w:b/>
        </w:rPr>
        <w:t xml:space="preserve">‘Fiber Mobilite’ dönemini başlattıklarını açıklayan Türk Telekom CEO’su Önal: </w:t>
      </w:r>
    </w:p>
    <w:p w14:paraId="0759AB7A" w14:textId="77777777" w:rsidR="00B72B5A" w:rsidRDefault="00B72B5A" w:rsidP="003B2C3D">
      <w:pPr>
        <w:shd w:val="clear" w:color="auto" w:fill="FFFFFF"/>
        <w:outlineLvl w:val="0"/>
        <w:rPr>
          <w:rFonts w:asciiTheme="minorHAnsi" w:hAnsiTheme="minorHAnsi" w:cstheme="minorHAnsi"/>
          <w:b/>
          <w:sz w:val="40"/>
          <w:szCs w:val="40"/>
        </w:rPr>
      </w:pPr>
    </w:p>
    <w:p w14:paraId="161412C9" w14:textId="77777777" w:rsidR="00B72B5A" w:rsidRDefault="00B72B5A" w:rsidP="00B72B5A">
      <w:pPr>
        <w:shd w:val="clear" w:color="auto" w:fill="FFFFFF"/>
        <w:jc w:val="center"/>
        <w:outlineLvl w:val="0"/>
        <w:rPr>
          <w:rFonts w:asciiTheme="minorHAnsi" w:hAnsiTheme="minorHAnsi" w:cstheme="minorHAnsi"/>
          <w:b/>
          <w:sz w:val="40"/>
          <w:szCs w:val="40"/>
        </w:rPr>
      </w:pPr>
      <w:r>
        <w:rPr>
          <w:rFonts w:asciiTheme="minorHAnsi" w:hAnsiTheme="minorHAnsi" w:cstheme="minorHAnsi"/>
          <w:b/>
          <w:sz w:val="40"/>
          <w:szCs w:val="40"/>
        </w:rPr>
        <w:t xml:space="preserve">“Türk Telekom’dan mobilde güçlü büyüme, </w:t>
      </w:r>
    </w:p>
    <w:p w14:paraId="1B215A9E" w14:textId="77777777" w:rsidR="00B72B5A" w:rsidRDefault="00B72B5A" w:rsidP="00B72B5A">
      <w:pPr>
        <w:shd w:val="clear" w:color="auto" w:fill="FFFFFF"/>
        <w:jc w:val="center"/>
        <w:outlineLvl w:val="0"/>
        <w:rPr>
          <w:rFonts w:asciiTheme="minorHAnsi" w:hAnsiTheme="minorHAnsi" w:cstheme="minorHAnsi"/>
          <w:b/>
          <w:sz w:val="40"/>
          <w:szCs w:val="40"/>
        </w:rPr>
      </w:pPr>
      <w:proofErr w:type="gramStart"/>
      <w:r>
        <w:rPr>
          <w:rFonts w:asciiTheme="minorHAnsi" w:hAnsiTheme="minorHAnsi" w:cstheme="minorHAnsi"/>
          <w:b/>
          <w:sz w:val="40"/>
          <w:szCs w:val="40"/>
        </w:rPr>
        <w:t>tarihi</w:t>
      </w:r>
      <w:proofErr w:type="gramEnd"/>
      <w:r>
        <w:rPr>
          <w:rFonts w:asciiTheme="minorHAnsi" w:hAnsiTheme="minorHAnsi" w:cstheme="minorHAnsi"/>
          <w:b/>
          <w:sz w:val="40"/>
          <w:szCs w:val="40"/>
        </w:rPr>
        <w:t xml:space="preserve"> rekor”</w:t>
      </w:r>
    </w:p>
    <w:p w14:paraId="699E0D11" w14:textId="77777777" w:rsidR="00B72B5A" w:rsidRPr="005072BB" w:rsidRDefault="00B72B5A" w:rsidP="00FA5299">
      <w:pPr>
        <w:shd w:val="clear" w:color="auto" w:fill="FFFFFF"/>
        <w:jc w:val="center"/>
        <w:outlineLvl w:val="0"/>
        <w:rPr>
          <w:rFonts w:asciiTheme="minorHAnsi" w:hAnsiTheme="minorHAnsi" w:cstheme="minorHAnsi"/>
          <w:b/>
          <w:sz w:val="40"/>
          <w:szCs w:val="40"/>
        </w:rPr>
      </w:pPr>
    </w:p>
    <w:p w14:paraId="6F682711" w14:textId="77777777" w:rsidR="00303ACF" w:rsidRDefault="00303ACF" w:rsidP="00F11BFA">
      <w:pPr>
        <w:shd w:val="clear" w:color="auto" w:fill="FFFFFF"/>
        <w:jc w:val="both"/>
        <w:rPr>
          <w:rFonts w:asciiTheme="minorHAnsi" w:hAnsiTheme="minorHAnsi" w:cstheme="minorHAnsi"/>
          <w:b/>
          <w:sz w:val="22"/>
          <w:szCs w:val="22"/>
        </w:rPr>
      </w:pPr>
      <w:r>
        <w:rPr>
          <w:rFonts w:asciiTheme="minorHAnsi" w:hAnsiTheme="minorHAnsi" w:cstheme="minorHAnsi"/>
          <w:b/>
          <w:sz w:val="22"/>
          <w:szCs w:val="22"/>
        </w:rPr>
        <w:t>Yenilikçi çözümleri</w:t>
      </w:r>
      <w:r w:rsidR="00CB6A55">
        <w:rPr>
          <w:rFonts w:asciiTheme="minorHAnsi" w:hAnsiTheme="minorHAnsi" w:cstheme="minorHAnsi"/>
          <w:b/>
          <w:sz w:val="22"/>
          <w:szCs w:val="22"/>
        </w:rPr>
        <w:t xml:space="preserve"> </w:t>
      </w:r>
      <w:r>
        <w:rPr>
          <w:rFonts w:asciiTheme="minorHAnsi" w:hAnsiTheme="minorHAnsi" w:cstheme="minorHAnsi"/>
          <w:b/>
          <w:sz w:val="22"/>
          <w:szCs w:val="22"/>
        </w:rPr>
        <w:t>ve teknoloji birikimini yaşamın tüm alanlarına yansıttığı yatırımları ile Türkiye’nin dijital geleceğinin mimarı olan Türk Teleko</w:t>
      </w:r>
      <w:r w:rsidR="00076FEA">
        <w:rPr>
          <w:rFonts w:asciiTheme="minorHAnsi" w:hAnsiTheme="minorHAnsi" w:cstheme="minorHAnsi"/>
          <w:b/>
          <w:sz w:val="22"/>
          <w:szCs w:val="22"/>
        </w:rPr>
        <w:t>m</w:t>
      </w:r>
      <w:r>
        <w:rPr>
          <w:rFonts w:asciiTheme="minorHAnsi" w:hAnsiTheme="minorHAnsi" w:cstheme="minorHAnsi"/>
          <w:b/>
          <w:sz w:val="22"/>
          <w:szCs w:val="22"/>
        </w:rPr>
        <w:t xml:space="preserve">, 2024 yılı ikinci çeyrek finansal ve operasyonel sonuçlarını açıkladı. </w:t>
      </w:r>
    </w:p>
    <w:p w14:paraId="09AFB043" w14:textId="77777777" w:rsidR="003C053C" w:rsidRDefault="003C053C" w:rsidP="00F11BFA">
      <w:pPr>
        <w:shd w:val="clear" w:color="auto" w:fill="FFFFFF"/>
        <w:jc w:val="both"/>
        <w:rPr>
          <w:rFonts w:asciiTheme="minorHAnsi" w:hAnsiTheme="minorHAnsi" w:cstheme="minorHAnsi"/>
          <w:b/>
          <w:sz w:val="22"/>
          <w:szCs w:val="22"/>
        </w:rPr>
      </w:pPr>
    </w:p>
    <w:p w14:paraId="3409C232" w14:textId="77777777" w:rsidR="003C053C" w:rsidRDefault="00303ACF" w:rsidP="003C053C">
      <w:pPr>
        <w:shd w:val="clear" w:color="auto" w:fill="FFFFFF"/>
        <w:jc w:val="both"/>
        <w:rPr>
          <w:rFonts w:asciiTheme="minorHAnsi" w:hAnsiTheme="minorHAnsi" w:cstheme="minorHAnsi"/>
          <w:b/>
          <w:sz w:val="22"/>
          <w:szCs w:val="22"/>
        </w:rPr>
      </w:pPr>
      <w:r w:rsidRPr="008B5A8A">
        <w:rPr>
          <w:rFonts w:asciiTheme="minorHAnsi" w:hAnsiTheme="minorHAnsi" w:cstheme="minorHAnsi"/>
          <w:b/>
          <w:sz w:val="22"/>
          <w:szCs w:val="22"/>
        </w:rPr>
        <w:t>Teknoloji üreten ve ihraç eden Türkiye vizyonuna öncü faaliyetleriyle yön veren Türk Telekom,</w:t>
      </w:r>
      <w:r w:rsidR="003C053C" w:rsidRPr="008B5A8A">
        <w:rPr>
          <w:rFonts w:asciiTheme="minorHAnsi" w:hAnsiTheme="minorHAnsi" w:cstheme="minorHAnsi"/>
          <w:b/>
          <w:sz w:val="22"/>
          <w:szCs w:val="22"/>
        </w:rPr>
        <w:t xml:space="preserve"> 2024’ün ilk yarısında konsolide gelirlerini yıllık bazda </w:t>
      </w:r>
      <w:r w:rsidR="008B5A8A">
        <w:rPr>
          <w:rFonts w:asciiTheme="minorHAnsi" w:hAnsiTheme="minorHAnsi" w:cstheme="minorHAnsi"/>
          <w:b/>
          <w:sz w:val="22"/>
          <w:szCs w:val="22"/>
        </w:rPr>
        <w:t>%</w:t>
      </w:r>
      <w:r w:rsidR="008B5A8A" w:rsidRPr="008B5A8A">
        <w:rPr>
          <w:rFonts w:asciiTheme="minorHAnsi" w:hAnsiTheme="minorHAnsi" w:cstheme="minorHAnsi"/>
          <w:b/>
          <w:sz w:val="22"/>
          <w:szCs w:val="22"/>
        </w:rPr>
        <w:t>5</w:t>
      </w:r>
      <w:r w:rsidR="003C053C" w:rsidRPr="008B5A8A">
        <w:rPr>
          <w:rFonts w:asciiTheme="minorHAnsi" w:hAnsiTheme="minorHAnsi" w:cstheme="minorHAnsi"/>
          <w:b/>
          <w:sz w:val="22"/>
          <w:szCs w:val="22"/>
        </w:rPr>
        <w:t xml:space="preserve"> </w:t>
      </w:r>
      <w:r w:rsidR="00922657">
        <w:rPr>
          <w:rFonts w:asciiTheme="minorHAnsi" w:hAnsiTheme="minorHAnsi" w:cstheme="minorHAnsi"/>
          <w:b/>
          <w:sz w:val="22"/>
          <w:szCs w:val="22"/>
        </w:rPr>
        <w:t xml:space="preserve">reel </w:t>
      </w:r>
      <w:r w:rsidR="003C053C" w:rsidRPr="008B5A8A">
        <w:rPr>
          <w:rFonts w:asciiTheme="minorHAnsi" w:hAnsiTheme="minorHAnsi" w:cstheme="minorHAnsi"/>
          <w:b/>
          <w:sz w:val="22"/>
          <w:szCs w:val="22"/>
        </w:rPr>
        <w:t xml:space="preserve">artışla </w:t>
      </w:r>
      <w:r w:rsidR="008B5A8A" w:rsidRPr="008B5A8A">
        <w:rPr>
          <w:rFonts w:asciiTheme="minorHAnsi" w:hAnsiTheme="minorHAnsi" w:cstheme="minorHAnsi"/>
          <w:b/>
          <w:sz w:val="22"/>
          <w:szCs w:val="22"/>
        </w:rPr>
        <w:t>63,2</w:t>
      </w:r>
      <w:r w:rsidR="003C053C" w:rsidRPr="008B5A8A">
        <w:rPr>
          <w:rFonts w:asciiTheme="minorHAnsi" w:hAnsiTheme="minorHAnsi" w:cstheme="minorHAnsi"/>
          <w:b/>
          <w:sz w:val="22"/>
          <w:szCs w:val="22"/>
        </w:rPr>
        <w:t xml:space="preserve"> milyar TL'ye yükselt</w:t>
      </w:r>
      <w:r w:rsidRPr="008B5A8A">
        <w:rPr>
          <w:rFonts w:asciiTheme="minorHAnsi" w:hAnsiTheme="minorHAnsi" w:cstheme="minorHAnsi"/>
          <w:b/>
          <w:sz w:val="22"/>
          <w:szCs w:val="22"/>
        </w:rPr>
        <w:t xml:space="preserve">irken; </w:t>
      </w:r>
      <w:r w:rsidR="003C053C" w:rsidRPr="008B5A8A">
        <w:rPr>
          <w:rFonts w:asciiTheme="minorHAnsi" w:hAnsiTheme="minorHAnsi" w:cstheme="minorHAnsi"/>
          <w:b/>
          <w:sz w:val="22"/>
          <w:szCs w:val="22"/>
        </w:rPr>
        <w:t>2024’ün ilk</w:t>
      </w:r>
      <w:r w:rsidR="00922657">
        <w:rPr>
          <w:rFonts w:asciiTheme="minorHAnsi" w:hAnsiTheme="minorHAnsi" w:cstheme="minorHAnsi"/>
          <w:b/>
          <w:sz w:val="22"/>
          <w:szCs w:val="22"/>
        </w:rPr>
        <w:t xml:space="preserve"> yarı</w:t>
      </w:r>
      <w:r w:rsidR="003C053C" w:rsidRPr="008B5A8A">
        <w:rPr>
          <w:rFonts w:asciiTheme="minorHAnsi" w:hAnsiTheme="minorHAnsi" w:cstheme="minorHAnsi"/>
          <w:b/>
          <w:sz w:val="22"/>
          <w:szCs w:val="22"/>
        </w:rPr>
        <w:t xml:space="preserve"> beklentileriyle uyumlu performans sergiledi</w:t>
      </w:r>
      <w:r w:rsidR="00D2535F">
        <w:rPr>
          <w:rFonts w:asciiTheme="minorHAnsi" w:hAnsiTheme="minorHAnsi" w:cstheme="minorHAnsi"/>
          <w:b/>
          <w:sz w:val="22"/>
          <w:szCs w:val="22"/>
        </w:rPr>
        <w:t xml:space="preserve">. </w:t>
      </w:r>
    </w:p>
    <w:p w14:paraId="756BD96B" w14:textId="77777777" w:rsidR="00D2535F" w:rsidRDefault="00D2535F" w:rsidP="003C053C">
      <w:pPr>
        <w:shd w:val="clear" w:color="auto" w:fill="FFFFFF"/>
        <w:jc w:val="both"/>
        <w:rPr>
          <w:rFonts w:asciiTheme="minorHAnsi" w:hAnsiTheme="minorHAnsi" w:cstheme="minorHAnsi"/>
          <w:b/>
          <w:sz w:val="22"/>
          <w:szCs w:val="22"/>
        </w:rPr>
      </w:pPr>
    </w:p>
    <w:p w14:paraId="4580D53B" w14:textId="77777777" w:rsidR="00D2535F" w:rsidRPr="008B5A8A" w:rsidRDefault="00B72B5A" w:rsidP="003C053C">
      <w:pPr>
        <w:shd w:val="clear" w:color="auto" w:fill="FFFFFF"/>
        <w:jc w:val="both"/>
        <w:rPr>
          <w:rFonts w:asciiTheme="minorHAnsi" w:hAnsiTheme="minorHAnsi" w:cstheme="minorHAnsi"/>
          <w:b/>
          <w:sz w:val="22"/>
          <w:szCs w:val="22"/>
        </w:rPr>
      </w:pPr>
      <w:r w:rsidRPr="00120D7F">
        <w:rPr>
          <w:rFonts w:asciiTheme="minorHAnsi" w:hAnsiTheme="minorHAnsi" w:cstheme="minorHAnsi"/>
          <w:b/>
          <w:sz w:val="22"/>
          <w:szCs w:val="22"/>
        </w:rPr>
        <w:t>Müşteri memnuniyeti odaklı çalışmaları ve yatırımlarıyla, m</w:t>
      </w:r>
      <w:r w:rsidR="00D2535F" w:rsidRPr="00120D7F">
        <w:rPr>
          <w:rFonts w:asciiTheme="minorHAnsi" w:hAnsiTheme="minorHAnsi" w:cstheme="minorHAnsi"/>
          <w:b/>
          <w:sz w:val="22"/>
          <w:szCs w:val="22"/>
        </w:rPr>
        <w:t>obil alandaki stratejilerinin olumlu çıktılarını almaya devam eden Türk Telekom, son on iki ayda</w:t>
      </w:r>
      <w:r w:rsidRPr="00120D7F">
        <w:rPr>
          <w:rFonts w:asciiTheme="minorHAnsi" w:hAnsiTheme="minorHAnsi" w:cstheme="minorHAnsi"/>
          <w:b/>
          <w:sz w:val="22"/>
          <w:szCs w:val="22"/>
        </w:rPr>
        <w:t xml:space="preserve"> 1,</w:t>
      </w:r>
      <w:r w:rsidR="00D2535F" w:rsidRPr="00120D7F">
        <w:rPr>
          <w:rFonts w:asciiTheme="minorHAnsi" w:hAnsiTheme="minorHAnsi" w:cstheme="minorHAnsi"/>
          <w:b/>
          <w:sz w:val="22"/>
          <w:szCs w:val="22"/>
        </w:rPr>
        <w:t>9 milyon</w:t>
      </w:r>
      <w:r w:rsidRPr="00120D7F">
        <w:rPr>
          <w:rFonts w:asciiTheme="minorHAnsi" w:hAnsiTheme="minorHAnsi" w:cstheme="minorHAnsi"/>
          <w:b/>
          <w:sz w:val="22"/>
          <w:szCs w:val="22"/>
        </w:rPr>
        <w:t xml:space="preserve">u aşan </w:t>
      </w:r>
      <w:r w:rsidR="00D2535F" w:rsidRPr="00120D7F">
        <w:rPr>
          <w:rFonts w:asciiTheme="minorHAnsi" w:hAnsiTheme="minorHAnsi" w:cstheme="minorHAnsi"/>
          <w:b/>
          <w:sz w:val="22"/>
          <w:szCs w:val="22"/>
        </w:rPr>
        <w:t xml:space="preserve">mobil faturalı </w:t>
      </w:r>
      <w:r w:rsidRPr="00120D7F">
        <w:rPr>
          <w:rFonts w:asciiTheme="minorHAnsi" w:hAnsiTheme="minorHAnsi" w:cstheme="minorHAnsi"/>
          <w:b/>
          <w:sz w:val="22"/>
          <w:szCs w:val="22"/>
        </w:rPr>
        <w:t>net abone kazanımı</w:t>
      </w:r>
      <w:r w:rsidR="00D2535F" w:rsidRPr="00120D7F">
        <w:rPr>
          <w:rFonts w:asciiTheme="minorHAnsi" w:hAnsiTheme="minorHAnsi" w:cstheme="minorHAnsi"/>
          <w:b/>
          <w:sz w:val="22"/>
          <w:szCs w:val="22"/>
        </w:rPr>
        <w:t xml:space="preserve"> ile </w:t>
      </w:r>
      <w:r w:rsidRPr="00120D7F">
        <w:rPr>
          <w:rFonts w:asciiTheme="minorHAnsi" w:hAnsiTheme="minorHAnsi" w:cstheme="minorHAnsi"/>
          <w:b/>
          <w:sz w:val="22"/>
          <w:szCs w:val="22"/>
        </w:rPr>
        <w:t xml:space="preserve">tarihi bir rekor seviyesine </w:t>
      </w:r>
      <w:r w:rsidR="00632D85">
        <w:rPr>
          <w:rFonts w:asciiTheme="minorHAnsi" w:hAnsiTheme="minorHAnsi" w:cstheme="minorHAnsi"/>
          <w:b/>
          <w:sz w:val="22"/>
          <w:szCs w:val="22"/>
        </w:rPr>
        <w:t>ulaştı.</w:t>
      </w:r>
    </w:p>
    <w:p w14:paraId="7A811FE8" w14:textId="77777777" w:rsidR="00D36480" w:rsidRPr="008B5A8A" w:rsidRDefault="00D36480" w:rsidP="003C053C">
      <w:pPr>
        <w:shd w:val="clear" w:color="auto" w:fill="FFFFFF"/>
        <w:jc w:val="both"/>
        <w:rPr>
          <w:rFonts w:asciiTheme="minorHAnsi" w:hAnsiTheme="minorHAnsi" w:cstheme="minorHAnsi"/>
          <w:b/>
          <w:sz w:val="22"/>
          <w:szCs w:val="22"/>
        </w:rPr>
      </w:pPr>
    </w:p>
    <w:p w14:paraId="46B20190" w14:textId="77777777" w:rsidR="003C053C" w:rsidRPr="008B5A8A" w:rsidRDefault="003C053C" w:rsidP="003C053C">
      <w:pPr>
        <w:shd w:val="clear" w:color="auto" w:fill="FFFFFF"/>
        <w:jc w:val="both"/>
        <w:rPr>
          <w:rFonts w:asciiTheme="minorHAnsi" w:hAnsiTheme="minorHAnsi" w:cstheme="minorHAnsi"/>
          <w:b/>
          <w:color w:val="000000" w:themeColor="text1"/>
          <w:sz w:val="22"/>
          <w:szCs w:val="22"/>
        </w:rPr>
      </w:pPr>
      <w:r w:rsidRPr="008B5A8A">
        <w:rPr>
          <w:rFonts w:asciiTheme="minorHAnsi" w:hAnsiTheme="minorHAnsi" w:cstheme="minorHAnsi"/>
          <w:b/>
          <w:color w:val="000000" w:themeColor="text1"/>
          <w:sz w:val="22"/>
          <w:szCs w:val="22"/>
        </w:rPr>
        <w:t xml:space="preserve">Türkiye’nin </w:t>
      </w:r>
      <w:r w:rsidR="00303ACF" w:rsidRPr="008B5A8A">
        <w:rPr>
          <w:rFonts w:asciiTheme="minorHAnsi" w:hAnsiTheme="minorHAnsi" w:cstheme="minorHAnsi"/>
          <w:b/>
          <w:color w:val="000000" w:themeColor="text1"/>
          <w:sz w:val="22"/>
          <w:szCs w:val="22"/>
        </w:rPr>
        <w:t>81 ilinin tamamın</w:t>
      </w:r>
      <w:r w:rsidR="004F5B02" w:rsidRPr="008B5A8A">
        <w:rPr>
          <w:rFonts w:asciiTheme="minorHAnsi" w:hAnsiTheme="minorHAnsi" w:cstheme="minorHAnsi"/>
          <w:b/>
          <w:color w:val="000000" w:themeColor="text1"/>
          <w:sz w:val="22"/>
          <w:szCs w:val="22"/>
        </w:rPr>
        <w:t xml:space="preserve">ı </w:t>
      </w:r>
      <w:r w:rsidR="00303ACF" w:rsidRPr="008B5A8A">
        <w:rPr>
          <w:rFonts w:asciiTheme="minorHAnsi" w:hAnsiTheme="minorHAnsi" w:cstheme="minorHAnsi"/>
          <w:b/>
          <w:color w:val="000000" w:themeColor="text1"/>
          <w:sz w:val="22"/>
          <w:szCs w:val="22"/>
        </w:rPr>
        <w:t xml:space="preserve">uçtan uca fiber ağlarla ören Türk Telekom, fiber altyapı uzunluğunu 2024 ikinci çeyreği itibarıyla </w:t>
      </w:r>
      <w:r w:rsidR="008B5A8A" w:rsidRPr="008B5A8A">
        <w:rPr>
          <w:rFonts w:asciiTheme="minorHAnsi" w:hAnsiTheme="minorHAnsi" w:cstheme="minorHAnsi"/>
          <w:b/>
          <w:color w:val="000000" w:themeColor="text1"/>
          <w:sz w:val="22"/>
          <w:szCs w:val="22"/>
        </w:rPr>
        <w:t>449</w:t>
      </w:r>
      <w:r w:rsidR="00303ACF" w:rsidRPr="008B5A8A">
        <w:rPr>
          <w:rFonts w:asciiTheme="minorHAnsi" w:hAnsiTheme="minorHAnsi" w:cstheme="minorHAnsi"/>
          <w:b/>
          <w:color w:val="000000" w:themeColor="text1"/>
          <w:sz w:val="22"/>
          <w:szCs w:val="22"/>
        </w:rPr>
        <w:t xml:space="preserve"> bin km’ye yükseltti.</w:t>
      </w:r>
      <w:r w:rsidR="00076FEA" w:rsidRPr="008B5A8A">
        <w:rPr>
          <w:rFonts w:asciiTheme="minorHAnsi" w:hAnsiTheme="minorHAnsi" w:cstheme="minorHAnsi"/>
          <w:b/>
          <w:color w:val="000000" w:themeColor="text1"/>
          <w:sz w:val="22"/>
          <w:szCs w:val="22"/>
        </w:rPr>
        <w:t xml:space="preserve"> </w:t>
      </w:r>
      <w:r w:rsidR="00303ACF" w:rsidRPr="008B5A8A">
        <w:rPr>
          <w:rFonts w:asciiTheme="minorHAnsi" w:hAnsiTheme="minorHAnsi" w:cstheme="minorHAnsi"/>
          <w:b/>
          <w:color w:val="000000" w:themeColor="text1"/>
          <w:sz w:val="22"/>
          <w:szCs w:val="22"/>
        </w:rPr>
        <w:t>Fiber ağ 2024</w:t>
      </w:r>
      <w:r w:rsidRPr="008B5A8A">
        <w:rPr>
          <w:rFonts w:asciiTheme="minorHAnsi" w:hAnsiTheme="minorHAnsi" w:cstheme="minorHAnsi"/>
          <w:b/>
          <w:color w:val="000000" w:themeColor="text1"/>
          <w:sz w:val="22"/>
          <w:szCs w:val="22"/>
        </w:rPr>
        <w:t xml:space="preserve"> ikinci çeyreğind</w:t>
      </w:r>
      <w:r w:rsidR="00303ACF" w:rsidRPr="008B5A8A">
        <w:rPr>
          <w:rFonts w:asciiTheme="minorHAnsi" w:hAnsiTheme="minorHAnsi" w:cstheme="minorHAnsi"/>
          <w:b/>
          <w:color w:val="000000" w:themeColor="text1"/>
          <w:sz w:val="22"/>
          <w:szCs w:val="22"/>
        </w:rPr>
        <w:t xml:space="preserve">e </w:t>
      </w:r>
      <w:r w:rsidR="008B5A8A" w:rsidRPr="008B5A8A">
        <w:rPr>
          <w:rFonts w:asciiTheme="minorHAnsi" w:hAnsiTheme="minorHAnsi" w:cstheme="minorHAnsi"/>
          <w:b/>
          <w:color w:val="000000" w:themeColor="text1"/>
          <w:sz w:val="22"/>
          <w:szCs w:val="22"/>
        </w:rPr>
        <w:t>32,4 milyon</w:t>
      </w:r>
      <w:r w:rsidR="00303ACF" w:rsidRPr="008B5A8A">
        <w:rPr>
          <w:rFonts w:asciiTheme="minorHAnsi" w:hAnsiTheme="minorHAnsi" w:cstheme="minorHAnsi"/>
          <w:b/>
          <w:color w:val="000000" w:themeColor="text1"/>
          <w:sz w:val="22"/>
          <w:szCs w:val="22"/>
        </w:rPr>
        <w:t xml:space="preserve"> </w:t>
      </w:r>
      <w:r w:rsidR="00F371ED" w:rsidRPr="008B5A8A">
        <w:rPr>
          <w:rFonts w:asciiTheme="minorHAnsi" w:hAnsiTheme="minorHAnsi" w:cstheme="minorHAnsi"/>
          <w:b/>
          <w:color w:val="000000" w:themeColor="text1"/>
          <w:sz w:val="22"/>
          <w:szCs w:val="22"/>
        </w:rPr>
        <w:t xml:space="preserve">hane </w:t>
      </w:r>
      <w:r w:rsidR="00303ACF" w:rsidRPr="008B5A8A">
        <w:rPr>
          <w:rFonts w:asciiTheme="minorHAnsi" w:hAnsiTheme="minorHAnsi" w:cstheme="minorHAnsi"/>
          <w:b/>
          <w:color w:val="000000" w:themeColor="text1"/>
          <w:sz w:val="22"/>
          <w:szCs w:val="22"/>
        </w:rPr>
        <w:t xml:space="preserve">kapsamasına ulaşırken, fiberle bağlı </w:t>
      </w:r>
      <w:r w:rsidRPr="008B5A8A">
        <w:rPr>
          <w:rFonts w:asciiTheme="minorHAnsi" w:hAnsiTheme="minorHAnsi" w:cstheme="minorHAnsi"/>
          <w:b/>
          <w:color w:val="000000" w:themeColor="text1"/>
          <w:sz w:val="22"/>
          <w:szCs w:val="22"/>
        </w:rPr>
        <w:t>LTE ba</w:t>
      </w:r>
      <w:r w:rsidR="00303ACF" w:rsidRPr="008B5A8A">
        <w:rPr>
          <w:rFonts w:asciiTheme="minorHAnsi" w:hAnsiTheme="minorHAnsi" w:cstheme="minorHAnsi"/>
          <w:b/>
          <w:color w:val="000000" w:themeColor="text1"/>
          <w:sz w:val="22"/>
          <w:szCs w:val="22"/>
        </w:rPr>
        <w:t>z</w:t>
      </w:r>
      <w:r w:rsidRPr="008B5A8A">
        <w:rPr>
          <w:rFonts w:asciiTheme="minorHAnsi" w:hAnsiTheme="minorHAnsi" w:cstheme="minorHAnsi"/>
          <w:b/>
          <w:color w:val="000000" w:themeColor="text1"/>
          <w:sz w:val="22"/>
          <w:szCs w:val="22"/>
        </w:rPr>
        <w:t xml:space="preserve"> istasyonu oranı </w:t>
      </w:r>
      <w:r w:rsidR="008B5A8A">
        <w:rPr>
          <w:rFonts w:asciiTheme="minorHAnsi" w:hAnsiTheme="minorHAnsi" w:cstheme="minorHAnsi"/>
          <w:b/>
          <w:color w:val="000000" w:themeColor="text1"/>
          <w:sz w:val="22"/>
          <w:szCs w:val="22"/>
        </w:rPr>
        <w:t>%</w:t>
      </w:r>
      <w:r w:rsidRPr="008B5A8A">
        <w:rPr>
          <w:rFonts w:asciiTheme="minorHAnsi" w:hAnsiTheme="minorHAnsi" w:cstheme="minorHAnsi"/>
          <w:b/>
          <w:color w:val="000000" w:themeColor="text1"/>
          <w:sz w:val="22"/>
          <w:szCs w:val="22"/>
        </w:rPr>
        <w:t xml:space="preserve">52 olan Türk Telekom, Fiber Mobilite çağını başlattığını duyurdu. </w:t>
      </w:r>
    </w:p>
    <w:p w14:paraId="35F2DBF0" w14:textId="77777777" w:rsidR="00D36480" w:rsidRDefault="00D36480" w:rsidP="003C053C">
      <w:pPr>
        <w:shd w:val="clear" w:color="auto" w:fill="FFFFFF"/>
        <w:jc w:val="both"/>
        <w:rPr>
          <w:rFonts w:asciiTheme="minorHAnsi" w:hAnsiTheme="minorHAnsi" w:cstheme="minorHAnsi"/>
          <w:sz w:val="22"/>
          <w:szCs w:val="22"/>
          <w:highlight w:val="yellow"/>
        </w:rPr>
      </w:pPr>
    </w:p>
    <w:p w14:paraId="40EC4BDF" w14:textId="77777777" w:rsidR="003C053C" w:rsidRPr="00D36480" w:rsidRDefault="00303ACF" w:rsidP="003C053C">
      <w:pPr>
        <w:shd w:val="clear" w:color="auto" w:fill="FFFFFF"/>
        <w:jc w:val="both"/>
        <w:rPr>
          <w:rFonts w:asciiTheme="minorHAnsi" w:hAnsiTheme="minorHAnsi" w:cstheme="minorHAnsi"/>
          <w:b/>
          <w:sz w:val="22"/>
          <w:szCs w:val="22"/>
        </w:rPr>
      </w:pPr>
      <w:r w:rsidRPr="00D36480">
        <w:rPr>
          <w:rFonts w:asciiTheme="minorHAnsi" w:hAnsiTheme="minorHAnsi" w:cstheme="minorHAnsi"/>
          <w:b/>
          <w:sz w:val="22"/>
          <w:szCs w:val="22"/>
        </w:rPr>
        <w:t>Türk Telekom CEO’su Ümit Önal, “</w:t>
      </w:r>
      <w:r w:rsidR="00D36480" w:rsidRPr="00D36480">
        <w:rPr>
          <w:rFonts w:asciiTheme="minorHAnsi" w:hAnsiTheme="minorHAnsi" w:cstheme="minorHAnsi"/>
          <w:b/>
          <w:sz w:val="22"/>
          <w:szCs w:val="22"/>
        </w:rPr>
        <w:t xml:space="preserve">Hayatımıza artık yeni bir kavram giriyor ve Fiber Mobilite çağını başlatıyoruz. Fiber alandaki gücümüzü mobile taşıyarak Fiber Mobilite çağının öncüsü oluyoruz. Türkiye’nin </w:t>
      </w:r>
      <w:r w:rsidR="004B284C">
        <w:rPr>
          <w:rFonts w:asciiTheme="minorHAnsi" w:hAnsiTheme="minorHAnsi" w:cstheme="minorHAnsi"/>
          <w:b/>
          <w:sz w:val="22"/>
          <w:szCs w:val="22"/>
        </w:rPr>
        <w:t>bir, iki</w:t>
      </w:r>
      <w:r w:rsidR="00D36480" w:rsidRPr="00D36480">
        <w:rPr>
          <w:rFonts w:asciiTheme="minorHAnsi" w:hAnsiTheme="minorHAnsi" w:cstheme="minorHAnsi"/>
          <w:b/>
          <w:sz w:val="22"/>
          <w:szCs w:val="22"/>
        </w:rPr>
        <w:t xml:space="preserve"> şehrinde değil tüm şehirlerinde fiber olması </w:t>
      </w:r>
      <w:r w:rsidR="004B284C">
        <w:rPr>
          <w:rFonts w:asciiTheme="minorHAnsi" w:hAnsiTheme="minorHAnsi" w:cstheme="minorHAnsi"/>
          <w:b/>
          <w:sz w:val="22"/>
          <w:szCs w:val="22"/>
        </w:rPr>
        <w:t>F</w:t>
      </w:r>
      <w:r w:rsidR="00D36480" w:rsidRPr="00D36480">
        <w:rPr>
          <w:rFonts w:asciiTheme="minorHAnsi" w:hAnsiTheme="minorHAnsi" w:cstheme="minorHAnsi"/>
          <w:b/>
          <w:sz w:val="22"/>
          <w:szCs w:val="22"/>
        </w:rPr>
        <w:t xml:space="preserve">iber </w:t>
      </w:r>
      <w:proofErr w:type="spellStart"/>
      <w:r w:rsidR="004B284C">
        <w:rPr>
          <w:rFonts w:asciiTheme="minorHAnsi" w:hAnsiTheme="minorHAnsi" w:cstheme="minorHAnsi"/>
          <w:b/>
          <w:sz w:val="22"/>
          <w:szCs w:val="22"/>
        </w:rPr>
        <w:t>M</w:t>
      </w:r>
      <w:r w:rsidR="00D36480" w:rsidRPr="00D36480">
        <w:rPr>
          <w:rFonts w:asciiTheme="minorHAnsi" w:hAnsiTheme="minorHAnsi" w:cstheme="minorHAnsi"/>
          <w:b/>
          <w:sz w:val="22"/>
          <w:szCs w:val="22"/>
        </w:rPr>
        <w:t>obilite</w:t>
      </w:r>
      <w:r w:rsidR="004B284C">
        <w:rPr>
          <w:rFonts w:asciiTheme="minorHAnsi" w:hAnsiTheme="minorHAnsi" w:cstheme="minorHAnsi"/>
          <w:b/>
          <w:sz w:val="22"/>
          <w:szCs w:val="22"/>
        </w:rPr>
        <w:t>’</w:t>
      </w:r>
      <w:r w:rsidR="00D36480" w:rsidRPr="00D36480">
        <w:rPr>
          <w:rFonts w:asciiTheme="minorHAnsi" w:hAnsiTheme="minorHAnsi" w:cstheme="minorHAnsi"/>
          <w:b/>
          <w:sz w:val="22"/>
          <w:szCs w:val="22"/>
        </w:rPr>
        <w:t>nin</w:t>
      </w:r>
      <w:proofErr w:type="spellEnd"/>
      <w:r w:rsidR="00D36480" w:rsidRPr="00D36480">
        <w:rPr>
          <w:rFonts w:asciiTheme="minorHAnsi" w:hAnsiTheme="minorHAnsi" w:cstheme="minorHAnsi"/>
          <w:b/>
          <w:sz w:val="22"/>
          <w:szCs w:val="22"/>
        </w:rPr>
        <w:t xml:space="preserve"> vazgeçilmezi. Bu teknolojinin olanaklarından Türk Telekom mobil müşterileri, bugün dahi fazlasıyla yararlanıyor. 5G’ye geçtikten sonra ise bu faydayı hepimiz daha net göreceğiz. Fiber</w:t>
      </w:r>
      <w:r w:rsidR="00CB6A55">
        <w:rPr>
          <w:rFonts w:asciiTheme="minorHAnsi" w:hAnsiTheme="minorHAnsi" w:cstheme="minorHAnsi"/>
          <w:b/>
          <w:sz w:val="22"/>
          <w:szCs w:val="22"/>
        </w:rPr>
        <w:t>l</w:t>
      </w:r>
      <w:r w:rsidR="00D36480" w:rsidRPr="00D36480">
        <w:rPr>
          <w:rFonts w:asciiTheme="minorHAnsi" w:hAnsiTheme="minorHAnsi" w:cstheme="minorHAnsi"/>
          <w:b/>
          <w:sz w:val="22"/>
          <w:szCs w:val="22"/>
        </w:rPr>
        <w:t xml:space="preserve">e </w:t>
      </w:r>
      <w:r w:rsidR="002C7537" w:rsidRPr="002C7537">
        <w:rPr>
          <w:rFonts w:asciiTheme="minorHAnsi" w:hAnsiTheme="minorHAnsi" w:cstheme="minorHAnsi"/>
          <w:b/>
          <w:sz w:val="22"/>
          <w:szCs w:val="22"/>
        </w:rPr>
        <w:t xml:space="preserve">bağlı mobil baz istasyonlarının oranının </w:t>
      </w:r>
      <w:r w:rsidR="00CB6A55">
        <w:rPr>
          <w:rFonts w:asciiTheme="minorHAnsi" w:hAnsiTheme="minorHAnsi" w:cstheme="minorHAnsi"/>
          <w:b/>
          <w:sz w:val="22"/>
          <w:szCs w:val="22"/>
        </w:rPr>
        <w:t>dünya</w:t>
      </w:r>
      <w:r w:rsidR="002C7537" w:rsidRPr="002C7537">
        <w:rPr>
          <w:rFonts w:asciiTheme="minorHAnsi" w:hAnsiTheme="minorHAnsi" w:cstheme="minorHAnsi"/>
          <w:b/>
          <w:sz w:val="22"/>
          <w:szCs w:val="22"/>
        </w:rPr>
        <w:t xml:space="preserve"> ortalamasının 2030 yılında %50 olması bekleniyor, </w:t>
      </w:r>
      <w:r w:rsidR="00D36480" w:rsidRPr="00D36480">
        <w:rPr>
          <w:rFonts w:asciiTheme="minorHAnsi" w:hAnsiTheme="minorHAnsi" w:cstheme="minorHAnsi"/>
          <w:b/>
          <w:sz w:val="22"/>
          <w:szCs w:val="22"/>
        </w:rPr>
        <w:t>bizde ise</w:t>
      </w:r>
      <w:r w:rsidR="002C7537">
        <w:rPr>
          <w:rFonts w:asciiTheme="minorHAnsi" w:hAnsiTheme="minorHAnsi" w:cstheme="minorHAnsi"/>
          <w:b/>
          <w:sz w:val="22"/>
          <w:szCs w:val="22"/>
        </w:rPr>
        <w:t xml:space="preserve"> bu oran bugünden</w:t>
      </w:r>
      <w:r w:rsidR="00D36480" w:rsidRPr="00D36480">
        <w:rPr>
          <w:rFonts w:asciiTheme="minorHAnsi" w:hAnsiTheme="minorHAnsi" w:cstheme="minorHAnsi"/>
          <w:b/>
          <w:sz w:val="22"/>
          <w:szCs w:val="22"/>
        </w:rPr>
        <w:t xml:space="preserve"> %52. </w:t>
      </w:r>
      <w:r w:rsidR="00076FEA" w:rsidRPr="00076FEA">
        <w:rPr>
          <w:rFonts w:asciiTheme="minorHAnsi" w:hAnsiTheme="minorHAnsi" w:cstheme="minorHAnsi"/>
          <w:b/>
          <w:sz w:val="22"/>
          <w:szCs w:val="22"/>
        </w:rPr>
        <w:t>Hem bugün hem de 5G kullanıma girdiğinde bizim elimiz fazlasıyla güçlü</w:t>
      </w:r>
      <w:r w:rsidR="00D36480" w:rsidRPr="00D36480">
        <w:rPr>
          <w:rFonts w:asciiTheme="minorHAnsi" w:hAnsiTheme="minorHAnsi" w:cstheme="minorHAnsi"/>
          <w:b/>
          <w:sz w:val="22"/>
          <w:szCs w:val="22"/>
        </w:rPr>
        <w:t>”</w:t>
      </w:r>
      <w:r w:rsidRPr="00D36480">
        <w:rPr>
          <w:rFonts w:asciiTheme="minorHAnsi" w:hAnsiTheme="minorHAnsi" w:cstheme="minorHAnsi"/>
          <w:b/>
          <w:sz w:val="22"/>
          <w:szCs w:val="22"/>
        </w:rPr>
        <w:t xml:space="preserve"> diye konuştu. </w:t>
      </w:r>
    </w:p>
    <w:p w14:paraId="44278101" w14:textId="77777777" w:rsidR="00890E01" w:rsidRPr="00F22F85" w:rsidRDefault="00890E01" w:rsidP="00F11BFA">
      <w:pPr>
        <w:shd w:val="clear" w:color="auto" w:fill="FFFFFF"/>
        <w:jc w:val="both"/>
        <w:rPr>
          <w:rFonts w:asciiTheme="minorHAnsi" w:hAnsiTheme="minorHAnsi" w:cstheme="minorHAnsi"/>
          <w:b/>
          <w:sz w:val="22"/>
          <w:szCs w:val="22"/>
        </w:rPr>
      </w:pPr>
    </w:p>
    <w:p w14:paraId="3A8CD8C8" w14:textId="3F1D28DD" w:rsidR="00B10F1C" w:rsidRDefault="00B10F1C" w:rsidP="00B10F1C">
      <w:pPr>
        <w:shd w:val="clear" w:color="auto" w:fill="FFFFFF"/>
        <w:jc w:val="both"/>
        <w:rPr>
          <w:rFonts w:asciiTheme="minorHAnsi" w:hAnsiTheme="minorHAnsi" w:cstheme="minorHAnsi"/>
          <w:sz w:val="22"/>
          <w:szCs w:val="22"/>
        </w:rPr>
      </w:pPr>
      <w:r w:rsidRPr="009C22E5">
        <w:rPr>
          <w:rFonts w:asciiTheme="minorHAnsi" w:hAnsiTheme="minorHAnsi" w:cstheme="minorHAnsi"/>
          <w:bCs/>
          <w:sz w:val="22"/>
          <w:szCs w:val="22"/>
        </w:rPr>
        <w:t>Türk Telekom,</w:t>
      </w:r>
      <w:r w:rsidRPr="00F11BFA">
        <w:rPr>
          <w:rFonts w:asciiTheme="minorHAnsi" w:hAnsiTheme="minorHAnsi" w:cstheme="minorHAnsi"/>
          <w:bCs/>
          <w:sz w:val="22"/>
          <w:szCs w:val="22"/>
        </w:rPr>
        <w:t xml:space="preserve"> 202</w:t>
      </w:r>
      <w:r>
        <w:rPr>
          <w:rFonts w:asciiTheme="minorHAnsi" w:hAnsiTheme="minorHAnsi" w:cstheme="minorHAnsi"/>
          <w:bCs/>
          <w:sz w:val="22"/>
          <w:szCs w:val="22"/>
        </w:rPr>
        <w:t xml:space="preserve">4 yılı ikinci çeyrek </w:t>
      </w:r>
      <w:r w:rsidRPr="00F11BFA">
        <w:rPr>
          <w:rFonts w:asciiTheme="minorHAnsi" w:hAnsiTheme="minorHAnsi" w:cstheme="minorHAnsi"/>
          <w:bCs/>
          <w:sz w:val="22"/>
          <w:szCs w:val="22"/>
        </w:rPr>
        <w:t xml:space="preserve">finansal ve operasyonel sonuçlarını açıkladı. </w:t>
      </w:r>
      <w:r>
        <w:rPr>
          <w:rFonts w:asciiTheme="minorHAnsi" w:hAnsiTheme="minorHAnsi" w:cstheme="minorHAnsi"/>
          <w:bCs/>
          <w:sz w:val="22"/>
          <w:szCs w:val="22"/>
        </w:rPr>
        <w:t xml:space="preserve">Yılın ilk altı </w:t>
      </w:r>
      <w:r w:rsidRPr="000D79BD">
        <w:rPr>
          <w:rFonts w:asciiTheme="minorHAnsi" w:hAnsiTheme="minorHAnsi" w:cstheme="minorHAnsi"/>
          <w:bCs/>
          <w:sz w:val="22"/>
          <w:szCs w:val="22"/>
        </w:rPr>
        <w:t>ayında güçlü</w:t>
      </w:r>
      <w:r w:rsidRPr="003C6ECB">
        <w:rPr>
          <w:rFonts w:asciiTheme="minorHAnsi" w:hAnsiTheme="minorHAnsi" w:cstheme="minorHAnsi"/>
          <w:bCs/>
          <w:sz w:val="22"/>
          <w:szCs w:val="22"/>
        </w:rPr>
        <w:t xml:space="preserve"> </w:t>
      </w:r>
      <w:r w:rsidRPr="007603D6">
        <w:rPr>
          <w:rFonts w:asciiTheme="minorHAnsi" w:hAnsiTheme="minorHAnsi" w:cstheme="minorHAnsi"/>
          <w:bCs/>
          <w:sz w:val="22"/>
          <w:szCs w:val="22"/>
        </w:rPr>
        <w:t xml:space="preserve">performansıyla konsolide gelirleri yıllık bazda </w:t>
      </w:r>
      <w:r w:rsidRPr="000D79BD">
        <w:rPr>
          <w:rFonts w:asciiTheme="minorHAnsi" w:hAnsiTheme="minorHAnsi" w:cstheme="minorHAnsi"/>
          <w:bCs/>
          <w:sz w:val="22"/>
          <w:szCs w:val="22"/>
        </w:rPr>
        <w:t xml:space="preserve">yüzde 5 reel artışla 63,2 milyar TL'ye yükselen </w:t>
      </w:r>
      <w:r w:rsidRPr="007603D6">
        <w:rPr>
          <w:rFonts w:asciiTheme="minorHAnsi" w:hAnsiTheme="minorHAnsi" w:cstheme="minorHAnsi"/>
          <w:bCs/>
          <w:sz w:val="22"/>
          <w:szCs w:val="22"/>
        </w:rPr>
        <w:t xml:space="preserve">Türk Telekom’un </w:t>
      </w:r>
      <w:proofErr w:type="spellStart"/>
      <w:r w:rsidRPr="007603D6">
        <w:rPr>
          <w:rFonts w:asciiTheme="minorHAnsi" w:hAnsiTheme="minorHAnsi" w:cstheme="minorHAnsi"/>
          <w:bCs/>
          <w:sz w:val="22"/>
          <w:szCs w:val="22"/>
        </w:rPr>
        <w:t>FAVÖK’ü</w:t>
      </w:r>
      <w:proofErr w:type="spellEnd"/>
      <w:r>
        <w:rPr>
          <w:rFonts w:asciiTheme="minorHAnsi" w:hAnsiTheme="minorHAnsi" w:cstheme="minorHAnsi"/>
          <w:bCs/>
          <w:sz w:val="22"/>
          <w:szCs w:val="22"/>
        </w:rPr>
        <w:t xml:space="preserve"> yılık </w:t>
      </w:r>
      <w:r w:rsidRPr="000D79BD">
        <w:rPr>
          <w:rFonts w:asciiTheme="minorHAnsi" w:hAnsiTheme="minorHAnsi" w:cstheme="minorHAnsi"/>
          <w:bCs/>
          <w:sz w:val="22"/>
          <w:szCs w:val="22"/>
        </w:rPr>
        <w:t>bazda yüzde 22,2’lik sağlam reel artışla 23,9</w:t>
      </w:r>
      <w:r>
        <w:rPr>
          <w:rFonts w:asciiTheme="minorHAnsi" w:hAnsiTheme="minorHAnsi" w:cstheme="minorHAnsi"/>
          <w:bCs/>
          <w:sz w:val="22"/>
          <w:szCs w:val="22"/>
        </w:rPr>
        <w:t xml:space="preserve"> </w:t>
      </w:r>
      <w:r w:rsidRPr="000D79BD">
        <w:rPr>
          <w:rFonts w:asciiTheme="minorHAnsi" w:hAnsiTheme="minorHAnsi" w:cstheme="minorHAnsi"/>
          <w:bCs/>
          <w:sz w:val="22"/>
          <w:szCs w:val="22"/>
        </w:rPr>
        <w:t>milyar TL oldu. FAVÖK marjı ise geçen yılın aynı dönemine göre 530 baz puan iyileş</w:t>
      </w:r>
      <w:r>
        <w:rPr>
          <w:rFonts w:asciiTheme="minorHAnsi" w:hAnsiTheme="minorHAnsi" w:cstheme="minorHAnsi"/>
          <w:bCs/>
          <w:sz w:val="22"/>
          <w:szCs w:val="22"/>
        </w:rPr>
        <w:t>me göstererek</w:t>
      </w:r>
      <w:r w:rsidRPr="000D79BD">
        <w:rPr>
          <w:rFonts w:asciiTheme="minorHAnsi" w:hAnsiTheme="minorHAnsi" w:cstheme="minorHAnsi"/>
          <w:bCs/>
          <w:sz w:val="22"/>
          <w:szCs w:val="22"/>
        </w:rPr>
        <w:t xml:space="preserve"> yüzde 37,8 olarak</w:t>
      </w:r>
      <w:r w:rsidRPr="007603D6">
        <w:rPr>
          <w:rFonts w:asciiTheme="minorHAnsi" w:hAnsiTheme="minorHAnsi" w:cstheme="minorHAnsi"/>
          <w:bCs/>
          <w:sz w:val="22"/>
          <w:szCs w:val="22"/>
        </w:rPr>
        <w:t xml:space="preserve"> gerçekleşti. Türk Telekom’un 2024 </w:t>
      </w:r>
      <w:r w:rsidRPr="000D79BD">
        <w:rPr>
          <w:rFonts w:asciiTheme="minorHAnsi" w:hAnsiTheme="minorHAnsi" w:cstheme="minorHAnsi"/>
          <w:bCs/>
          <w:sz w:val="22"/>
          <w:szCs w:val="22"/>
        </w:rPr>
        <w:t>yılı ilk yarısında net kârı</w:t>
      </w:r>
      <w:r w:rsidRPr="005B645B">
        <w:t xml:space="preserve"> </w:t>
      </w:r>
      <w:r w:rsidRPr="005B645B">
        <w:rPr>
          <w:rFonts w:asciiTheme="minorHAnsi" w:hAnsiTheme="minorHAnsi" w:cstheme="minorHAnsi"/>
          <w:bCs/>
          <w:sz w:val="22"/>
          <w:szCs w:val="22"/>
        </w:rPr>
        <w:t>deprem etkilerini içeren ge</w:t>
      </w:r>
      <w:r>
        <w:rPr>
          <w:rFonts w:asciiTheme="minorHAnsi" w:hAnsiTheme="minorHAnsi" w:cstheme="minorHAnsi"/>
          <w:bCs/>
          <w:sz w:val="22"/>
          <w:szCs w:val="22"/>
        </w:rPr>
        <w:t>ç</w:t>
      </w:r>
      <w:r w:rsidRPr="005B645B">
        <w:rPr>
          <w:rFonts w:asciiTheme="minorHAnsi" w:hAnsiTheme="minorHAnsi" w:cstheme="minorHAnsi"/>
          <w:bCs/>
          <w:sz w:val="22"/>
          <w:szCs w:val="22"/>
        </w:rPr>
        <w:t>en y</w:t>
      </w:r>
      <w:r>
        <w:rPr>
          <w:rFonts w:asciiTheme="minorHAnsi" w:hAnsiTheme="minorHAnsi" w:cstheme="minorHAnsi"/>
          <w:bCs/>
          <w:sz w:val="22"/>
          <w:szCs w:val="22"/>
        </w:rPr>
        <w:t>ı</w:t>
      </w:r>
      <w:r w:rsidRPr="005B645B">
        <w:rPr>
          <w:rFonts w:asciiTheme="minorHAnsi" w:hAnsiTheme="minorHAnsi" w:cstheme="minorHAnsi"/>
          <w:bCs/>
          <w:sz w:val="22"/>
          <w:szCs w:val="22"/>
        </w:rPr>
        <w:t>l</w:t>
      </w:r>
      <w:r>
        <w:rPr>
          <w:rFonts w:asciiTheme="minorHAnsi" w:hAnsiTheme="minorHAnsi" w:cstheme="minorHAnsi"/>
          <w:bCs/>
          <w:sz w:val="22"/>
          <w:szCs w:val="22"/>
        </w:rPr>
        <w:t>ı</w:t>
      </w:r>
      <w:r w:rsidRPr="005B645B">
        <w:rPr>
          <w:rFonts w:asciiTheme="minorHAnsi" w:hAnsiTheme="minorHAnsi" w:cstheme="minorHAnsi"/>
          <w:bCs/>
          <w:sz w:val="22"/>
          <w:szCs w:val="22"/>
        </w:rPr>
        <w:t>n ayn</w:t>
      </w:r>
      <w:r>
        <w:rPr>
          <w:rFonts w:asciiTheme="minorHAnsi" w:hAnsiTheme="minorHAnsi" w:cstheme="minorHAnsi"/>
          <w:bCs/>
          <w:sz w:val="22"/>
          <w:szCs w:val="22"/>
        </w:rPr>
        <w:t>ı</w:t>
      </w:r>
      <w:r w:rsidRPr="005B645B">
        <w:rPr>
          <w:rFonts w:asciiTheme="minorHAnsi" w:hAnsiTheme="minorHAnsi" w:cstheme="minorHAnsi"/>
          <w:bCs/>
          <w:sz w:val="22"/>
          <w:szCs w:val="22"/>
        </w:rPr>
        <w:t xml:space="preserve"> dönemine kıyasla h</w:t>
      </w:r>
      <w:r>
        <w:rPr>
          <w:rFonts w:asciiTheme="minorHAnsi" w:hAnsiTheme="minorHAnsi" w:cstheme="minorHAnsi"/>
          <w:bCs/>
          <w:sz w:val="22"/>
          <w:szCs w:val="22"/>
        </w:rPr>
        <w:t>ı</w:t>
      </w:r>
      <w:r w:rsidRPr="005B645B">
        <w:rPr>
          <w:rFonts w:asciiTheme="minorHAnsi" w:hAnsiTheme="minorHAnsi" w:cstheme="minorHAnsi"/>
          <w:bCs/>
          <w:sz w:val="22"/>
          <w:szCs w:val="22"/>
        </w:rPr>
        <w:t>zla ivmelenerek</w:t>
      </w:r>
      <w:r w:rsidRPr="000D79BD">
        <w:rPr>
          <w:rFonts w:asciiTheme="minorHAnsi" w:hAnsiTheme="minorHAnsi" w:cstheme="minorHAnsi"/>
          <w:bCs/>
          <w:sz w:val="22"/>
          <w:szCs w:val="22"/>
        </w:rPr>
        <w:t xml:space="preserve"> </w:t>
      </w:r>
      <w:r>
        <w:rPr>
          <w:rFonts w:asciiTheme="minorHAnsi" w:hAnsiTheme="minorHAnsi" w:cstheme="minorHAnsi"/>
          <w:bCs/>
          <w:sz w:val="22"/>
          <w:szCs w:val="22"/>
        </w:rPr>
        <w:t xml:space="preserve">2,5 milyar TL </w:t>
      </w:r>
      <w:r w:rsidRPr="007603D6">
        <w:rPr>
          <w:rFonts w:asciiTheme="minorHAnsi" w:hAnsiTheme="minorHAnsi" w:cstheme="minorHAnsi"/>
          <w:bCs/>
          <w:sz w:val="22"/>
          <w:szCs w:val="22"/>
        </w:rPr>
        <w:t>oldu.</w:t>
      </w:r>
      <w:r>
        <w:rPr>
          <w:rFonts w:asciiTheme="minorHAnsi" w:hAnsiTheme="minorHAnsi" w:cstheme="minorHAnsi"/>
          <w:bCs/>
          <w:sz w:val="22"/>
          <w:szCs w:val="22"/>
        </w:rPr>
        <w:t xml:space="preserve"> 2024 yılı </w:t>
      </w:r>
      <w:bookmarkStart w:id="0" w:name="_Hlk177047192"/>
      <w:r>
        <w:rPr>
          <w:rFonts w:asciiTheme="minorHAnsi" w:hAnsiTheme="minorHAnsi" w:cstheme="minorHAnsi"/>
          <w:bCs/>
          <w:sz w:val="22"/>
          <w:szCs w:val="22"/>
        </w:rPr>
        <w:t xml:space="preserve">öngörülerini </w:t>
      </w:r>
      <w:bookmarkEnd w:id="0"/>
      <w:r>
        <w:rPr>
          <w:rFonts w:asciiTheme="minorHAnsi" w:hAnsiTheme="minorHAnsi" w:cstheme="minorHAnsi"/>
          <w:bCs/>
          <w:sz w:val="22"/>
          <w:szCs w:val="22"/>
        </w:rPr>
        <w:t>koruyan Türk Telekom</w:t>
      </w:r>
      <w:r w:rsidR="00683E84">
        <w:rPr>
          <w:rFonts w:asciiTheme="minorHAnsi" w:hAnsiTheme="minorHAnsi" w:cstheme="minorHAnsi"/>
          <w:bCs/>
          <w:sz w:val="22"/>
          <w:szCs w:val="22"/>
        </w:rPr>
        <w:t xml:space="preserve">, </w:t>
      </w:r>
      <w:r w:rsidRPr="000D79BD">
        <w:rPr>
          <w:rFonts w:asciiTheme="minorHAnsi" w:hAnsiTheme="minorHAnsi" w:cstheme="minorHAnsi"/>
          <w:bCs/>
          <w:sz w:val="22"/>
          <w:szCs w:val="22"/>
        </w:rPr>
        <w:t>performansı</w:t>
      </w:r>
      <w:r>
        <w:rPr>
          <w:rFonts w:asciiTheme="minorHAnsi" w:hAnsiTheme="minorHAnsi" w:cstheme="minorHAnsi"/>
          <w:bCs/>
          <w:sz w:val="22"/>
          <w:szCs w:val="22"/>
        </w:rPr>
        <w:t>nın</w:t>
      </w:r>
      <w:r w:rsidRPr="000D79BD">
        <w:rPr>
          <w:rFonts w:asciiTheme="minorHAnsi" w:hAnsiTheme="minorHAnsi" w:cstheme="minorHAnsi"/>
          <w:bCs/>
          <w:sz w:val="22"/>
          <w:szCs w:val="22"/>
        </w:rPr>
        <w:t xml:space="preserve"> yılın son </w:t>
      </w:r>
      <w:r w:rsidR="002C7537">
        <w:rPr>
          <w:rFonts w:asciiTheme="minorHAnsi" w:hAnsiTheme="minorHAnsi" w:cstheme="minorHAnsi"/>
          <w:bCs/>
          <w:sz w:val="22"/>
          <w:szCs w:val="22"/>
        </w:rPr>
        <w:t>altı</w:t>
      </w:r>
      <w:r w:rsidRPr="000D79BD">
        <w:rPr>
          <w:rFonts w:asciiTheme="minorHAnsi" w:hAnsiTheme="minorHAnsi" w:cstheme="minorHAnsi"/>
          <w:bCs/>
          <w:sz w:val="22"/>
          <w:szCs w:val="22"/>
        </w:rPr>
        <w:t xml:space="preserve"> ayında </w:t>
      </w:r>
      <w:r>
        <w:rPr>
          <w:rFonts w:asciiTheme="minorHAnsi" w:hAnsiTheme="minorHAnsi" w:cstheme="minorHAnsi"/>
          <w:bCs/>
          <w:sz w:val="22"/>
          <w:szCs w:val="22"/>
        </w:rPr>
        <w:t xml:space="preserve">daha da </w:t>
      </w:r>
      <w:r w:rsidRPr="000D79BD">
        <w:rPr>
          <w:rFonts w:asciiTheme="minorHAnsi" w:hAnsiTheme="minorHAnsi" w:cstheme="minorHAnsi"/>
          <w:bCs/>
          <w:sz w:val="22"/>
          <w:szCs w:val="22"/>
        </w:rPr>
        <w:t>iyileş</w:t>
      </w:r>
      <w:r>
        <w:rPr>
          <w:rFonts w:asciiTheme="minorHAnsi" w:hAnsiTheme="minorHAnsi" w:cstheme="minorHAnsi"/>
          <w:bCs/>
          <w:sz w:val="22"/>
          <w:szCs w:val="22"/>
        </w:rPr>
        <w:t>mesiyle</w:t>
      </w:r>
      <w:r w:rsidRPr="000D79BD">
        <w:rPr>
          <w:rFonts w:asciiTheme="minorHAnsi" w:hAnsiTheme="minorHAnsi" w:cstheme="minorHAnsi"/>
          <w:bCs/>
          <w:sz w:val="22"/>
          <w:szCs w:val="22"/>
        </w:rPr>
        <w:t xml:space="preserve"> </w:t>
      </w:r>
      <w:r w:rsidRPr="003B17C7">
        <w:rPr>
          <w:rFonts w:asciiTheme="minorHAnsi" w:hAnsiTheme="minorHAnsi" w:cstheme="minorHAnsi"/>
          <w:bCs/>
          <w:sz w:val="22"/>
          <w:szCs w:val="22"/>
        </w:rPr>
        <w:t>öngörülerin</w:t>
      </w:r>
      <w:r>
        <w:rPr>
          <w:rFonts w:asciiTheme="minorHAnsi" w:hAnsiTheme="minorHAnsi" w:cstheme="minorHAnsi"/>
          <w:bCs/>
          <w:sz w:val="22"/>
          <w:szCs w:val="22"/>
        </w:rPr>
        <w:t>e</w:t>
      </w:r>
      <w:r w:rsidRPr="003B17C7">
        <w:rPr>
          <w:rFonts w:asciiTheme="minorHAnsi" w:hAnsiTheme="minorHAnsi" w:cstheme="minorHAnsi"/>
          <w:bCs/>
          <w:sz w:val="22"/>
          <w:szCs w:val="22"/>
        </w:rPr>
        <w:t xml:space="preserve"> </w:t>
      </w:r>
      <w:r w:rsidRPr="000D79BD">
        <w:rPr>
          <w:rFonts w:asciiTheme="minorHAnsi" w:hAnsiTheme="minorHAnsi" w:cstheme="minorHAnsi"/>
          <w:bCs/>
          <w:sz w:val="22"/>
          <w:szCs w:val="22"/>
        </w:rPr>
        <w:t>rahatça ulaşm</w:t>
      </w:r>
      <w:r>
        <w:rPr>
          <w:rFonts w:asciiTheme="minorHAnsi" w:hAnsiTheme="minorHAnsi" w:cstheme="minorHAnsi"/>
          <w:bCs/>
          <w:sz w:val="22"/>
          <w:szCs w:val="22"/>
        </w:rPr>
        <w:t>asına</w:t>
      </w:r>
      <w:r w:rsidRPr="000D79BD">
        <w:rPr>
          <w:rFonts w:asciiTheme="minorHAnsi" w:hAnsiTheme="minorHAnsi" w:cstheme="minorHAnsi"/>
          <w:bCs/>
          <w:sz w:val="22"/>
          <w:szCs w:val="22"/>
        </w:rPr>
        <w:t xml:space="preserve"> yardımcı olacağın</w:t>
      </w:r>
      <w:r>
        <w:rPr>
          <w:rFonts w:asciiTheme="minorHAnsi" w:hAnsiTheme="minorHAnsi" w:cstheme="minorHAnsi"/>
          <w:bCs/>
          <w:sz w:val="22"/>
          <w:szCs w:val="22"/>
        </w:rPr>
        <w:t>a</w:t>
      </w:r>
      <w:r w:rsidRPr="000D79BD">
        <w:rPr>
          <w:rFonts w:asciiTheme="minorHAnsi" w:hAnsiTheme="minorHAnsi" w:cstheme="minorHAnsi"/>
          <w:bCs/>
          <w:sz w:val="22"/>
          <w:szCs w:val="22"/>
        </w:rPr>
        <w:t xml:space="preserve"> </w:t>
      </w:r>
      <w:r w:rsidRPr="00B742AA">
        <w:rPr>
          <w:rFonts w:asciiTheme="minorHAnsi" w:hAnsiTheme="minorHAnsi" w:cstheme="minorHAnsi"/>
          <w:bCs/>
          <w:sz w:val="22"/>
          <w:szCs w:val="22"/>
        </w:rPr>
        <w:t>güveniyor</w:t>
      </w:r>
      <w:r w:rsidRPr="000D79BD">
        <w:rPr>
          <w:rFonts w:asciiTheme="minorHAnsi" w:hAnsiTheme="minorHAnsi" w:cstheme="minorHAnsi"/>
          <w:bCs/>
          <w:sz w:val="22"/>
          <w:szCs w:val="22"/>
        </w:rPr>
        <w:t>.</w:t>
      </w:r>
    </w:p>
    <w:p w14:paraId="48654D31" w14:textId="77777777" w:rsidR="00D36480" w:rsidRPr="00F11BFA" w:rsidRDefault="00D36480" w:rsidP="00F11BFA">
      <w:pPr>
        <w:shd w:val="clear" w:color="auto" w:fill="FFFFFF"/>
        <w:jc w:val="both"/>
        <w:rPr>
          <w:rFonts w:asciiTheme="minorHAnsi" w:hAnsiTheme="minorHAnsi" w:cstheme="minorHAnsi"/>
          <w:sz w:val="22"/>
          <w:szCs w:val="22"/>
        </w:rPr>
      </w:pPr>
    </w:p>
    <w:p w14:paraId="714F3726" w14:textId="77777777" w:rsidR="00B10F1C" w:rsidRDefault="00B10F1C" w:rsidP="00B10F1C">
      <w:pPr>
        <w:shd w:val="clear" w:color="auto" w:fill="FFFFFF"/>
        <w:jc w:val="both"/>
        <w:rPr>
          <w:rFonts w:asciiTheme="minorHAnsi" w:hAnsiTheme="minorHAnsi" w:cstheme="minorHAnsi"/>
          <w:sz w:val="22"/>
          <w:szCs w:val="22"/>
          <w:highlight w:val="yellow"/>
        </w:rPr>
      </w:pPr>
      <w:r>
        <w:rPr>
          <w:rFonts w:asciiTheme="minorHAnsi" w:hAnsiTheme="minorHAnsi" w:cstheme="minorHAnsi"/>
          <w:sz w:val="22"/>
          <w:szCs w:val="22"/>
        </w:rPr>
        <w:t>Türkiye’nin dijital dönüşümünün lideri Türk Telekom’un</w:t>
      </w:r>
      <w:r w:rsidRPr="00F11BFA">
        <w:rPr>
          <w:rFonts w:asciiTheme="minorHAnsi" w:hAnsiTheme="minorHAnsi" w:cstheme="minorHAnsi"/>
          <w:sz w:val="22"/>
          <w:szCs w:val="22"/>
        </w:rPr>
        <w:t xml:space="preserve"> 202</w:t>
      </w:r>
      <w:r>
        <w:rPr>
          <w:rFonts w:asciiTheme="minorHAnsi" w:hAnsiTheme="minorHAnsi" w:cstheme="minorHAnsi"/>
          <w:sz w:val="22"/>
          <w:szCs w:val="22"/>
        </w:rPr>
        <w:t xml:space="preserve">4 ikinci </w:t>
      </w:r>
      <w:r w:rsidRPr="009A7AF3">
        <w:rPr>
          <w:rFonts w:asciiTheme="minorHAnsi" w:hAnsiTheme="minorHAnsi" w:cstheme="minorHAnsi"/>
          <w:sz w:val="22"/>
          <w:szCs w:val="22"/>
        </w:rPr>
        <w:t>çeyrek itibarıyla toplam abone sayısı 52,6 milyon olurken, Türkiye’nin her köşesinde yüksek hızlı internet sunma amacıyla sürdürdüğü</w:t>
      </w:r>
      <w:r>
        <w:rPr>
          <w:rFonts w:asciiTheme="minorHAnsi" w:hAnsiTheme="minorHAnsi" w:cstheme="minorHAnsi"/>
          <w:sz w:val="22"/>
          <w:szCs w:val="22"/>
        </w:rPr>
        <w:t xml:space="preserve"> çalışmaların </w:t>
      </w:r>
      <w:r w:rsidRPr="009A7AF3">
        <w:rPr>
          <w:rFonts w:asciiTheme="minorHAnsi" w:hAnsiTheme="minorHAnsi" w:cstheme="minorHAnsi"/>
          <w:sz w:val="22"/>
          <w:szCs w:val="22"/>
        </w:rPr>
        <w:t>sonucunda, fiber ağının uzunluğu 449 bin kilometreye</w:t>
      </w:r>
      <w:r>
        <w:rPr>
          <w:rFonts w:asciiTheme="minorHAnsi" w:hAnsiTheme="minorHAnsi" w:cstheme="minorHAnsi"/>
          <w:sz w:val="22"/>
          <w:szCs w:val="22"/>
        </w:rPr>
        <w:t xml:space="preserve"> yükseldi. </w:t>
      </w:r>
      <w:r w:rsidRPr="00D93C09">
        <w:rPr>
          <w:rFonts w:asciiTheme="minorHAnsi" w:hAnsiTheme="minorHAnsi" w:cstheme="minorHAnsi"/>
          <w:sz w:val="22"/>
          <w:szCs w:val="22"/>
        </w:rPr>
        <w:t>202</w:t>
      </w:r>
      <w:r>
        <w:rPr>
          <w:rFonts w:asciiTheme="minorHAnsi" w:hAnsiTheme="minorHAnsi" w:cstheme="minorHAnsi"/>
          <w:sz w:val="22"/>
          <w:szCs w:val="22"/>
        </w:rPr>
        <w:t>4 ilk çeyrek itibarıyla</w:t>
      </w:r>
      <w:r w:rsidRPr="00D93C09">
        <w:rPr>
          <w:rFonts w:asciiTheme="minorHAnsi" w:hAnsiTheme="minorHAnsi" w:cstheme="minorHAnsi"/>
          <w:sz w:val="22"/>
          <w:szCs w:val="22"/>
        </w:rPr>
        <w:t xml:space="preserve"> </w:t>
      </w:r>
      <w:r>
        <w:rPr>
          <w:rFonts w:asciiTheme="minorHAnsi" w:hAnsiTheme="minorHAnsi" w:cstheme="minorHAnsi"/>
          <w:sz w:val="22"/>
          <w:szCs w:val="22"/>
        </w:rPr>
        <w:t xml:space="preserve">32,2 </w:t>
      </w:r>
      <w:r w:rsidRPr="00D93C09">
        <w:rPr>
          <w:rFonts w:asciiTheme="minorHAnsi" w:hAnsiTheme="minorHAnsi" w:cstheme="minorHAnsi"/>
          <w:sz w:val="22"/>
          <w:szCs w:val="22"/>
        </w:rPr>
        <w:t>milyon haneyi kapsayan fiber ağ, 202</w:t>
      </w:r>
      <w:r>
        <w:rPr>
          <w:rFonts w:asciiTheme="minorHAnsi" w:hAnsiTheme="minorHAnsi" w:cstheme="minorHAnsi"/>
          <w:sz w:val="22"/>
          <w:szCs w:val="22"/>
        </w:rPr>
        <w:t xml:space="preserve">4 ilk </w:t>
      </w:r>
      <w:r w:rsidRPr="009A7AF3">
        <w:rPr>
          <w:rFonts w:asciiTheme="minorHAnsi" w:hAnsiTheme="minorHAnsi" w:cstheme="minorHAnsi"/>
          <w:sz w:val="22"/>
          <w:szCs w:val="22"/>
        </w:rPr>
        <w:t>yarısında 32,4 milyon</w:t>
      </w:r>
      <w:r w:rsidRPr="00D93C09">
        <w:rPr>
          <w:rFonts w:asciiTheme="minorHAnsi" w:hAnsiTheme="minorHAnsi" w:cstheme="minorHAnsi"/>
          <w:sz w:val="22"/>
          <w:szCs w:val="22"/>
        </w:rPr>
        <w:t xml:space="preserve"> hane kapsamasına ulaştı.</w:t>
      </w:r>
    </w:p>
    <w:p w14:paraId="0703B1A8" w14:textId="77777777" w:rsidR="003C6ECB" w:rsidRDefault="003C6ECB" w:rsidP="00F11BFA">
      <w:pPr>
        <w:shd w:val="clear" w:color="auto" w:fill="FFFFFF"/>
        <w:jc w:val="both"/>
        <w:rPr>
          <w:rFonts w:asciiTheme="minorHAnsi" w:hAnsiTheme="minorHAnsi" w:cstheme="minorHAnsi"/>
          <w:sz w:val="22"/>
          <w:szCs w:val="22"/>
          <w:highlight w:val="yellow"/>
        </w:rPr>
      </w:pPr>
    </w:p>
    <w:p w14:paraId="33C32F75" w14:textId="0D38C28B" w:rsidR="00217403" w:rsidRDefault="00B10F1C" w:rsidP="008B5A8A">
      <w:pPr>
        <w:shd w:val="clear" w:color="auto" w:fill="FFFFFF"/>
        <w:jc w:val="both"/>
        <w:rPr>
          <w:rFonts w:asciiTheme="minorHAnsi" w:hAnsiTheme="minorHAnsi" w:cstheme="minorHAnsi"/>
          <w:sz w:val="22"/>
          <w:szCs w:val="22"/>
        </w:rPr>
      </w:pPr>
      <w:r w:rsidRPr="00B10F1C">
        <w:rPr>
          <w:rFonts w:asciiTheme="minorHAnsi" w:hAnsiTheme="minorHAnsi" w:cstheme="minorHAnsi"/>
          <w:sz w:val="22"/>
          <w:szCs w:val="22"/>
        </w:rPr>
        <w:t xml:space="preserve">2024 yılı ikinci çeyreğine dair finansal ve operasyonel sonuçlarını değerlendiren Türk Telekom CEO’su Ümit Önal, “2024’ün ilk yarısında toplam abone sayımız 52,6 milyon oldu. Sabit internet ürünümüzde toplam abone sayısı yıllık bazda %1,8 artışla 15,2 milyona ulaştı. Toplam fiber abone sayımız son 12 ayda 969 bin net abone kazanımıyla 13,2 milyona ulaştı. Mobilde ise abone sayımızı 26,3 milyona çıkardık. Faturalı hatlarda son 12 ayda rekor seviyede 1,9 milyon net abone kazanımı sağladık. 2024 yılı ilk yarısında; konsolide gelirlerimizi 63,2 milyar TL ile geçen yılın aynı dönemine göre %5 reel oranında artırmış bulunuyoruz. FAVÖK geçen yılın aynı dönemine göre </w:t>
      </w:r>
      <w:proofErr w:type="gramStart"/>
      <w:r w:rsidRPr="00B10F1C">
        <w:rPr>
          <w:rFonts w:asciiTheme="minorHAnsi" w:hAnsiTheme="minorHAnsi" w:cstheme="minorHAnsi"/>
          <w:sz w:val="22"/>
          <w:szCs w:val="22"/>
        </w:rPr>
        <w:t>%22,2</w:t>
      </w:r>
      <w:proofErr w:type="gramEnd"/>
      <w:r w:rsidRPr="00B10F1C">
        <w:rPr>
          <w:rFonts w:asciiTheme="minorHAnsi" w:hAnsiTheme="minorHAnsi" w:cstheme="minorHAnsi"/>
          <w:sz w:val="22"/>
          <w:szCs w:val="22"/>
        </w:rPr>
        <w:t>’lik sağlam artışla</w:t>
      </w:r>
      <w:r w:rsidR="00683E84">
        <w:rPr>
          <w:rFonts w:asciiTheme="minorHAnsi" w:hAnsiTheme="minorHAnsi" w:cstheme="minorHAnsi"/>
          <w:sz w:val="22"/>
          <w:szCs w:val="22"/>
        </w:rPr>
        <w:t xml:space="preserve"> </w:t>
      </w:r>
      <w:r w:rsidRPr="00B10F1C">
        <w:rPr>
          <w:rFonts w:asciiTheme="minorHAnsi" w:hAnsiTheme="minorHAnsi" w:cstheme="minorHAnsi"/>
          <w:sz w:val="22"/>
          <w:szCs w:val="22"/>
        </w:rPr>
        <w:t>23,9 milyar TL, FAVÖK marjı ise %37,8 olarak gerçekleşti. 2024 yılı ilk altı aylık net kârımız ise deprem etkilerini içeren geçen yılın aynı dönemine kıyasla hızla ivmelenerek 2,5 milyar TL oldu. Ülkemizin dijitalleşmesi için 2005’ten bu yana yaptığımız yatırım toplam</w:t>
      </w:r>
      <w:r w:rsidRPr="002C7537">
        <w:rPr>
          <w:rFonts w:asciiTheme="minorHAnsi" w:hAnsiTheme="minorHAnsi" w:cstheme="minorHAnsi"/>
          <w:sz w:val="22"/>
          <w:szCs w:val="22"/>
        </w:rPr>
        <w:t xml:space="preserve">ı </w:t>
      </w:r>
      <w:r w:rsidR="002C7537" w:rsidRPr="002C7537">
        <w:rPr>
          <w:rFonts w:asciiTheme="minorHAnsi" w:hAnsiTheme="minorHAnsi" w:cstheme="minorHAnsi"/>
          <w:sz w:val="22"/>
          <w:szCs w:val="22"/>
        </w:rPr>
        <w:t>20,7</w:t>
      </w:r>
      <w:r w:rsidRPr="00B10F1C">
        <w:rPr>
          <w:rFonts w:asciiTheme="minorHAnsi" w:hAnsiTheme="minorHAnsi" w:cstheme="minorHAnsi"/>
          <w:sz w:val="22"/>
          <w:szCs w:val="22"/>
        </w:rPr>
        <w:t xml:space="preserve"> milyar </w:t>
      </w:r>
      <w:r w:rsidR="002C7537">
        <w:rPr>
          <w:rFonts w:asciiTheme="minorHAnsi" w:hAnsiTheme="minorHAnsi" w:cstheme="minorHAnsi"/>
          <w:sz w:val="22"/>
          <w:szCs w:val="22"/>
        </w:rPr>
        <w:t>USD’ye</w:t>
      </w:r>
      <w:r w:rsidRPr="00B10F1C">
        <w:rPr>
          <w:rFonts w:asciiTheme="minorHAnsi" w:hAnsiTheme="minorHAnsi" w:cstheme="minorHAnsi"/>
          <w:sz w:val="22"/>
          <w:szCs w:val="22"/>
        </w:rPr>
        <w:t xml:space="preserve"> ulaştı</w:t>
      </w:r>
      <w:r>
        <w:rPr>
          <w:rFonts w:asciiTheme="minorHAnsi" w:hAnsiTheme="minorHAnsi" w:cstheme="minorHAnsi"/>
          <w:sz w:val="22"/>
          <w:szCs w:val="22"/>
        </w:rPr>
        <w:t xml:space="preserve">. </w:t>
      </w:r>
      <w:r w:rsidR="008B5A8A" w:rsidRPr="008B5A8A">
        <w:rPr>
          <w:rFonts w:asciiTheme="minorHAnsi" w:hAnsiTheme="minorHAnsi" w:cstheme="minorHAnsi"/>
          <w:sz w:val="22"/>
          <w:szCs w:val="22"/>
        </w:rPr>
        <w:t>Teknoloji yarışında ülkemizi ileri taşıyacak her hamlede biz varız. Önümüzdeki dönemde de dijitalden altyapıya, fiberden mobile, müşteri deneyiminden girişimlere, her alanda faaliyetlerimizle ülkemizin teknoloji ihracında bayrak taşıyıcısı olmaya tüm gücümüzle devam edeceğiz</w:t>
      </w:r>
      <w:r w:rsidR="00F371ED" w:rsidRPr="00F371ED">
        <w:rPr>
          <w:rFonts w:asciiTheme="minorHAnsi" w:hAnsiTheme="minorHAnsi" w:cstheme="minorHAnsi"/>
          <w:sz w:val="22"/>
          <w:szCs w:val="22"/>
        </w:rPr>
        <w:t xml:space="preserve">” </w:t>
      </w:r>
      <w:r w:rsidR="003C6ECB" w:rsidRPr="00F371ED">
        <w:rPr>
          <w:rFonts w:asciiTheme="minorHAnsi" w:hAnsiTheme="minorHAnsi" w:cstheme="minorHAnsi"/>
          <w:sz w:val="22"/>
          <w:szCs w:val="22"/>
        </w:rPr>
        <w:t xml:space="preserve">şeklinde </w:t>
      </w:r>
      <w:r w:rsidR="003C6ECB">
        <w:rPr>
          <w:rFonts w:asciiTheme="minorHAnsi" w:hAnsiTheme="minorHAnsi" w:cstheme="minorHAnsi"/>
          <w:sz w:val="22"/>
          <w:szCs w:val="22"/>
        </w:rPr>
        <w:t>konuştu.</w:t>
      </w:r>
    </w:p>
    <w:p w14:paraId="62006289" w14:textId="77777777" w:rsidR="004B284C" w:rsidRDefault="004B284C" w:rsidP="003C053C">
      <w:pPr>
        <w:shd w:val="clear" w:color="auto" w:fill="FFFFFF"/>
        <w:jc w:val="both"/>
        <w:rPr>
          <w:rFonts w:asciiTheme="minorHAnsi" w:hAnsiTheme="minorHAnsi" w:cstheme="minorHAnsi"/>
          <w:sz w:val="22"/>
          <w:szCs w:val="22"/>
        </w:rPr>
      </w:pPr>
    </w:p>
    <w:p w14:paraId="43D1031A" w14:textId="77777777" w:rsidR="00F371ED" w:rsidRDefault="00F371ED" w:rsidP="003C053C">
      <w:pPr>
        <w:shd w:val="clear" w:color="auto" w:fill="FFFFFF"/>
        <w:jc w:val="both"/>
        <w:rPr>
          <w:rFonts w:asciiTheme="minorHAnsi" w:hAnsiTheme="minorHAnsi" w:cstheme="minorHAnsi"/>
          <w:b/>
          <w:sz w:val="22"/>
          <w:szCs w:val="22"/>
        </w:rPr>
      </w:pPr>
      <w:r>
        <w:rPr>
          <w:rFonts w:asciiTheme="minorHAnsi" w:hAnsiTheme="minorHAnsi" w:cstheme="minorHAnsi"/>
          <w:b/>
          <w:sz w:val="22"/>
          <w:szCs w:val="22"/>
        </w:rPr>
        <w:t>“Fiber mobilite çağını başlatıyoruz”</w:t>
      </w:r>
    </w:p>
    <w:p w14:paraId="4470D469" w14:textId="77777777" w:rsidR="003C053C" w:rsidRDefault="003C6ECB" w:rsidP="00D36480">
      <w:pPr>
        <w:shd w:val="clear" w:color="auto" w:fill="FFFFFF"/>
        <w:jc w:val="both"/>
        <w:rPr>
          <w:rFonts w:asciiTheme="minorHAnsi" w:hAnsiTheme="minorHAnsi" w:cstheme="minorHAnsi"/>
          <w:sz w:val="22"/>
          <w:szCs w:val="22"/>
        </w:rPr>
      </w:pPr>
      <w:r w:rsidRPr="003C6ECB">
        <w:rPr>
          <w:rFonts w:asciiTheme="minorHAnsi" w:hAnsiTheme="minorHAnsi" w:cstheme="minorHAnsi"/>
          <w:sz w:val="22"/>
          <w:szCs w:val="22"/>
        </w:rPr>
        <w:t>“Memleketin bir şehrinde değil her şehrinde” anlayışıyla 81 ilin tamamın</w:t>
      </w:r>
      <w:r w:rsidR="004F5B02">
        <w:rPr>
          <w:rFonts w:asciiTheme="minorHAnsi" w:hAnsiTheme="minorHAnsi" w:cstheme="minorHAnsi"/>
          <w:sz w:val="22"/>
          <w:szCs w:val="22"/>
        </w:rPr>
        <w:t>ı</w:t>
      </w:r>
      <w:r w:rsidRPr="003C6ECB">
        <w:rPr>
          <w:rFonts w:asciiTheme="minorHAnsi" w:hAnsiTheme="minorHAnsi" w:cstheme="minorHAnsi"/>
          <w:sz w:val="22"/>
          <w:szCs w:val="22"/>
        </w:rPr>
        <w:t xml:space="preserve"> uçtan uca fiber ağlarla ördüklerini kaydeden </w:t>
      </w:r>
      <w:r w:rsidR="009C22E5" w:rsidRPr="003C6ECB">
        <w:rPr>
          <w:rFonts w:asciiTheme="minorHAnsi" w:hAnsiTheme="minorHAnsi" w:cstheme="minorHAnsi"/>
          <w:b/>
          <w:sz w:val="22"/>
          <w:szCs w:val="22"/>
        </w:rPr>
        <w:t>Türk Telekom CEO’su Ümit Önal,</w:t>
      </w:r>
      <w:r w:rsidR="009C22E5">
        <w:rPr>
          <w:rFonts w:asciiTheme="minorHAnsi" w:hAnsiTheme="minorHAnsi" w:cstheme="minorHAnsi"/>
          <w:b/>
          <w:sz w:val="22"/>
          <w:szCs w:val="22"/>
        </w:rPr>
        <w:t xml:space="preserve"> </w:t>
      </w:r>
      <w:r w:rsidR="00B10F1C">
        <w:rPr>
          <w:rFonts w:asciiTheme="minorHAnsi" w:hAnsiTheme="minorHAnsi" w:cstheme="minorHAnsi"/>
          <w:sz w:val="22"/>
          <w:szCs w:val="22"/>
        </w:rPr>
        <w:t xml:space="preserve">“Türkiye’nin bir, iki şehrini değil tüm şehirlerini, </w:t>
      </w:r>
      <w:r w:rsidR="003E2A3A">
        <w:rPr>
          <w:rFonts w:asciiTheme="minorHAnsi" w:hAnsiTheme="minorHAnsi" w:cstheme="minorHAnsi"/>
          <w:sz w:val="22"/>
          <w:szCs w:val="22"/>
        </w:rPr>
        <w:t>güçlü altyapımızla buluşturuyoruz</w:t>
      </w:r>
      <w:r w:rsidR="00B10F1C">
        <w:rPr>
          <w:rFonts w:asciiTheme="minorHAnsi" w:hAnsiTheme="minorHAnsi" w:cstheme="minorHAnsi"/>
          <w:sz w:val="22"/>
          <w:szCs w:val="22"/>
        </w:rPr>
        <w:t>. 2024 yılının ilk yarısı itibarıyla fiber ağ uzunluğumu</w:t>
      </w:r>
      <w:r w:rsidR="00B10F1C" w:rsidRPr="0060675A">
        <w:rPr>
          <w:rFonts w:asciiTheme="minorHAnsi" w:hAnsiTheme="minorHAnsi" w:cstheme="minorHAnsi"/>
          <w:sz w:val="22"/>
          <w:szCs w:val="22"/>
        </w:rPr>
        <w:t>z 449 bin</w:t>
      </w:r>
      <w:r w:rsidR="00B10F1C">
        <w:rPr>
          <w:rFonts w:asciiTheme="minorHAnsi" w:hAnsiTheme="minorHAnsi" w:cstheme="minorHAnsi"/>
          <w:sz w:val="22"/>
          <w:szCs w:val="22"/>
        </w:rPr>
        <w:t xml:space="preserve"> km’ye yükselirken, fiber hane kapsamamız </w:t>
      </w:r>
      <w:r w:rsidR="00B10F1C" w:rsidRPr="0060675A">
        <w:rPr>
          <w:rFonts w:asciiTheme="minorHAnsi" w:hAnsiTheme="minorHAnsi" w:cstheme="minorHAnsi"/>
          <w:sz w:val="22"/>
          <w:szCs w:val="22"/>
        </w:rPr>
        <w:t>32,4 milyona ulaştı</w:t>
      </w:r>
      <w:r w:rsidR="00B10F1C">
        <w:rPr>
          <w:rFonts w:asciiTheme="minorHAnsi" w:hAnsiTheme="minorHAnsi" w:cstheme="minorHAnsi"/>
          <w:sz w:val="22"/>
          <w:szCs w:val="22"/>
        </w:rPr>
        <w:t xml:space="preserve">. FTTH </w:t>
      </w:r>
      <w:proofErr w:type="spellStart"/>
      <w:r w:rsidR="00B10F1C">
        <w:rPr>
          <w:rFonts w:asciiTheme="minorHAnsi" w:hAnsiTheme="minorHAnsi" w:cstheme="minorHAnsi"/>
          <w:sz w:val="22"/>
          <w:szCs w:val="22"/>
        </w:rPr>
        <w:t>Council</w:t>
      </w:r>
      <w:proofErr w:type="spellEnd"/>
      <w:r w:rsidR="00B10F1C">
        <w:rPr>
          <w:rFonts w:asciiTheme="minorHAnsi" w:hAnsiTheme="minorHAnsi" w:cstheme="minorHAnsi"/>
          <w:sz w:val="22"/>
          <w:szCs w:val="22"/>
        </w:rPr>
        <w:t xml:space="preserve"> tarafından her yıl yayınlanan fiber gelişim raporuna göre, ülkemiz fiber hane kapsaması sayısında Avrupa ikincisi. Mobilde faturalı abone artışımız rekorlarla devam ediyor. </w:t>
      </w:r>
      <w:bookmarkStart w:id="1" w:name="_Hlk176963674"/>
      <w:bookmarkStart w:id="2" w:name="_Hlk176963777"/>
      <w:r w:rsidR="00B10F1C">
        <w:rPr>
          <w:rFonts w:asciiTheme="minorHAnsi" w:hAnsiTheme="minorHAnsi" w:cstheme="minorHAnsi"/>
          <w:sz w:val="22"/>
          <w:szCs w:val="22"/>
        </w:rPr>
        <w:t xml:space="preserve">Hayatımıza artık yeni bir kavram giriyor ve Fiber Mobilite çağını başlatıyoruz. Fiber alandaki gücümüzü mobile taşıyarak Fiber Mobilite çağının öncüsü oluyoruz. </w:t>
      </w:r>
      <w:bookmarkEnd w:id="1"/>
      <w:bookmarkEnd w:id="2"/>
      <w:r w:rsidR="00B10F1C" w:rsidRPr="00D36480">
        <w:rPr>
          <w:rFonts w:asciiTheme="minorHAnsi" w:hAnsiTheme="minorHAnsi" w:cstheme="minorHAnsi"/>
          <w:sz w:val="22"/>
          <w:szCs w:val="22"/>
        </w:rPr>
        <w:t>Türkiye’nin tüm şehirlerinde fiber olması fiber mobilitenin vazgeçilmezi. Bu teknolojinin olanaklarından Türk Telekom mobil müşterileri, bugün dahi fazlasıyla yararlanıyor.</w:t>
      </w:r>
      <w:r w:rsidR="00B10F1C">
        <w:rPr>
          <w:rFonts w:asciiTheme="minorHAnsi" w:hAnsiTheme="minorHAnsi" w:cstheme="minorHAnsi"/>
          <w:sz w:val="22"/>
          <w:szCs w:val="22"/>
        </w:rPr>
        <w:t xml:space="preserve"> </w:t>
      </w:r>
      <w:r w:rsidR="00B10F1C" w:rsidRPr="00D36480">
        <w:rPr>
          <w:rFonts w:asciiTheme="minorHAnsi" w:hAnsiTheme="minorHAnsi" w:cstheme="minorHAnsi"/>
          <w:sz w:val="22"/>
          <w:szCs w:val="22"/>
        </w:rPr>
        <w:t xml:space="preserve">5G’ye geçtikten sonra ise bu faydayı hepimiz daha net göreceğiz. </w:t>
      </w:r>
      <w:r w:rsidR="002C7537">
        <w:rPr>
          <w:rFonts w:asciiTheme="minorHAnsi" w:hAnsiTheme="minorHAnsi" w:cstheme="minorHAnsi"/>
          <w:sz w:val="22"/>
          <w:szCs w:val="22"/>
        </w:rPr>
        <w:t>Ericsson’un çalışmasına göre; fi</w:t>
      </w:r>
      <w:r w:rsidR="00B10F1C" w:rsidRPr="00D36480">
        <w:rPr>
          <w:rFonts w:asciiTheme="minorHAnsi" w:hAnsiTheme="minorHAnsi" w:cstheme="minorHAnsi"/>
          <w:sz w:val="22"/>
          <w:szCs w:val="22"/>
        </w:rPr>
        <w:t>bere bağlı mobil baz istasyonlarının</w:t>
      </w:r>
      <w:r w:rsidR="002C7537">
        <w:rPr>
          <w:rFonts w:asciiTheme="minorHAnsi" w:hAnsiTheme="minorHAnsi" w:cstheme="minorHAnsi"/>
          <w:sz w:val="22"/>
          <w:szCs w:val="22"/>
        </w:rPr>
        <w:t xml:space="preserve"> oranının </w:t>
      </w:r>
      <w:r w:rsidR="003B2C3D">
        <w:rPr>
          <w:rFonts w:asciiTheme="minorHAnsi" w:hAnsiTheme="minorHAnsi" w:cstheme="minorHAnsi"/>
          <w:sz w:val="22"/>
          <w:szCs w:val="22"/>
        </w:rPr>
        <w:t>küresel ölçekte</w:t>
      </w:r>
      <w:r w:rsidR="002C7537">
        <w:rPr>
          <w:rFonts w:asciiTheme="minorHAnsi" w:hAnsiTheme="minorHAnsi" w:cstheme="minorHAnsi"/>
          <w:sz w:val="22"/>
          <w:szCs w:val="22"/>
        </w:rPr>
        <w:t xml:space="preserve"> 2030 yılında %50 olması bekleniyor, </w:t>
      </w:r>
      <w:r w:rsidR="00B10F1C" w:rsidRPr="00D36480">
        <w:rPr>
          <w:rFonts w:asciiTheme="minorHAnsi" w:hAnsiTheme="minorHAnsi" w:cstheme="minorHAnsi"/>
          <w:sz w:val="22"/>
          <w:szCs w:val="22"/>
        </w:rPr>
        <w:t>biz</w:t>
      </w:r>
      <w:r w:rsidR="003B2C3D">
        <w:rPr>
          <w:rFonts w:asciiTheme="minorHAnsi" w:hAnsiTheme="minorHAnsi" w:cstheme="minorHAnsi"/>
          <w:sz w:val="22"/>
          <w:szCs w:val="22"/>
        </w:rPr>
        <w:t>im ise LTE baz istasyonlarımızın %52’si şimdiden fiberle bağlanmış durumda.</w:t>
      </w:r>
      <w:r w:rsidR="00B10F1C">
        <w:rPr>
          <w:rFonts w:asciiTheme="minorHAnsi" w:hAnsiTheme="minorHAnsi" w:cstheme="minorHAnsi"/>
          <w:sz w:val="22"/>
          <w:szCs w:val="22"/>
        </w:rPr>
        <w:t xml:space="preserve"> Hem bugün hem de </w:t>
      </w:r>
      <w:r w:rsidR="00B10F1C" w:rsidRPr="00D36480">
        <w:rPr>
          <w:rFonts w:asciiTheme="minorHAnsi" w:hAnsiTheme="minorHAnsi" w:cstheme="minorHAnsi"/>
          <w:sz w:val="22"/>
          <w:szCs w:val="22"/>
        </w:rPr>
        <w:t xml:space="preserve">5G </w:t>
      </w:r>
      <w:r w:rsidR="00B10F1C">
        <w:rPr>
          <w:rFonts w:asciiTheme="minorHAnsi" w:hAnsiTheme="minorHAnsi" w:cstheme="minorHAnsi"/>
          <w:sz w:val="22"/>
          <w:szCs w:val="22"/>
        </w:rPr>
        <w:t>kullanıma girdiğinde</w:t>
      </w:r>
      <w:r w:rsidR="00B10F1C" w:rsidRPr="00D36480">
        <w:rPr>
          <w:rFonts w:asciiTheme="minorHAnsi" w:hAnsiTheme="minorHAnsi" w:cstheme="minorHAnsi"/>
          <w:sz w:val="22"/>
          <w:szCs w:val="22"/>
        </w:rPr>
        <w:t xml:space="preserve"> </w:t>
      </w:r>
      <w:r w:rsidR="00B10F1C">
        <w:rPr>
          <w:rFonts w:asciiTheme="minorHAnsi" w:hAnsiTheme="minorHAnsi" w:cstheme="minorHAnsi"/>
          <w:sz w:val="22"/>
          <w:szCs w:val="22"/>
        </w:rPr>
        <w:t xml:space="preserve">bizim elimiz fazlasıyla güçlü. </w:t>
      </w:r>
      <w:r w:rsidR="00B10F1C" w:rsidRPr="00D36480">
        <w:rPr>
          <w:rFonts w:asciiTheme="minorHAnsi" w:hAnsiTheme="minorHAnsi" w:cstheme="minorHAnsi"/>
          <w:sz w:val="22"/>
          <w:szCs w:val="22"/>
        </w:rPr>
        <w:t>Etkilerini hep birlikte yaşayacağımız bu yeni dönem için biz çok heyecanlıy</w:t>
      </w:r>
      <w:r w:rsidR="00B10F1C">
        <w:rPr>
          <w:rFonts w:asciiTheme="minorHAnsi" w:hAnsiTheme="minorHAnsi" w:cstheme="minorHAnsi"/>
          <w:sz w:val="22"/>
          <w:szCs w:val="22"/>
        </w:rPr>
        <w:t>ız” ifadelerini kullandı.</w:t>
      </w:r>
    </w:p>
    <w:p w14:paraId="3791A36D" w14:textId="77777777" w:rsidR="00F371ED" w:rsidRDefault="00F371ED" w:rsidP="003C053C">
      <w:pPr>
        <w:shd w:val="clear" w:color="auto" w:fill="FFFFFF"/>
        <w:jc w:val="both"/>
        <w:rPr>
          <w:rFonts w:asciiTheme="minorHAnsi" w:hAnsiTheme="minorHAnsi" w:cstheme="minorHAnsi"/>
          <w:sz w:val="22"/>
          <w:szCs w:val="22"/>
        </w:rPr>
      </w:pPr>
    </w:p>
    <w:p w14:paraId="693759EC" w14:textId="77777777" w:rsidR="00F371ED" w:rsidRPr="00BA599D" w:rsidRDefault="00D2535F" w:rsidP="003C053C">
      <w:pPr>
        <w:shd w:val="clear" w:color="auto" w:fill="FFFFFF"/>
        <w:jc w:val="both"/>
        <w:rPr>
          <w:rFonts w:asciiTheme="minorHAnsi" w:hAnsiTheme="minorHAnsi" w:cstheme="minorHAnsi"/>
          <w:b/>
          <w:sz w:val="22"/>
          <w:szCs w:val="22"/>
        </w:rPr>
      </w:pPr>
      <w:r w:rsidRPr="00BA599D">
        <w:rPr>
          <w:rFonts w:asciiTheme="minorHAnsi" w:hAnsiTheme="minorHAnsi" w:cstheme="minorHAnsi"/>
          <w:b/>
          <w:sz w:val="22"/>
          <w:szCs w:val="22"/>
        </w:rPr>
        <w:t>Mobil faturalı abone kazanımında sektör lideri</w:t>
      </w:r>
    </w:p>
    <w:p w14:paraId="0B819DF6" w14:textId="77777777" w:rsidR="00B10F1C" w:rsidRDefault="00B10F1C" w:rsidP="00B10F1C">
      <w:pPr>
        <w:shd w:val="clear" w:color="auto" w:fill="FFFFFF"/>
        <w:jc w:val="both"/>
        <w:rPr>
          <w:rFonts w:asciiTheme="minorHAnsi" w:hAnsiTheme="minorHAnsi" w:cstheme="minorHAnsi"/>
          <w:sz w:val="22"/>
          <w:szCs w:val="22"/>
        </w:rPr>
      </w:pPr>
      <w:r w:rsidRPr="00120D7F">
        <w:rPr>
          <w:rFonts w:asciiTheme="minorHAnsi" w:hAnsiTheme="minorHAnsi" w:cstheme="minorHAnsi"/>
          <w:sz w:val="22"/>
          <w:szCs w:val="22"/>
        </w:rPr>
        <w:t xml:space="preserve">Mobilde önemli mesafe kat ettiklerinin altını çizen ve mobilin gelir büyümesine </w:t>
      </w:r>
      <w:r w:rsidR="00B72B5A" w:rsidRPr="00120D7F">
        <w:rPr>
          <w:rFonts w:asciiTheme="minorHAnsi" w:hAnsiTheme="minorHAnsi" w:cstheme="minorHAnsi"/>
          <w:sz w:val="22"/>
          <w:szCs w:val="22"/>
        </w:rPr>
        <w:t>en büyük</w:t>
      </w:r>
      <w:r w:rsidRPr="00120D7F">
        <w:rPr>
          <w:rFonts w:asciiTheme="minorHAnsi" w:hAnsiTheme="minorHAnsi" w:cstheme="minorHAnsi"/>
          <w:sz w:val="22"/>
          <w:szCs w:val="22"/>
        </w:rPr>
        <w:t xml:space="preserve"> katkı</w:t>
      </w:r>
      <w:r w:rsidR="00B72B5A" w:rsidRPr="00120D7F">
        <w:rPr>
          <w:rFonts w:asciiTheme="minorHAnsi" w:hAnsiTheme="minorHAnsi" w:cstheme="minorHAnsi"/>
          <w:sz w:val="22"/>
          <w:szCs w:val="22"/>
        </w:rPr>
        <w:t xml:space="preserve">yı </w:t>
      </w:r>
      <w:r w:rsidRPr="00120D7F">
        <w:rPr>
          <w:rFonts w:asciiTheme="minorHAnsi" w:hAnsiTheme="minorHAnsi" w:cstheme="minorHAnsi"/>
          <w:sz w:val="22"/>
          <w:szCs w:val="22"/>
        </w:rPr>
        <w:t>sunduğunu vurgulayan Önal, “</w:t>
      </w:r>
      <w:bookmarkStart w:id="3" w:name="_Hlk177142100"/>
      <w:r w:rsidR="00B72B5A" w:rsidRPr="00120D7F">
        <w:rPr>
          <w:rFonts w:asciiTheme="minorHAnsi" w:hAnsiTheme="minorHAnsi" w:cstheme="minorHAnsi"/>
          <w:sz w:val="22"/>
          <w:szCs w:val="22"/>
        </w:rPr>
        <w:t>Müşteri memnuniyeti odaklı yaklaşımımız ve yatırımlarımızla, m</w:t>
      </w:r>
      <w:r w:rsidRPr="00120D7F">
        <w:rPr>
          <w:rFonts w:asciiTheme="minorHAnsi" w:hAnsiTheme="minorHAnsi" w:cstheme="minorHAnsi"/>
          <w:sz w:val="22"/>
          <w:szCs w:val="22"/>
        </w:rPr>
        <w:t xml:space="preserve">obildeki </w:t>
      </w:r>
      <w:r w:rsidR="004D2139" w:rsidRPr="00120D7F">
        <w:rPr>
          <w:rFonts w:asciiTheme="minorHAnsi" w:hAnsiTheme="minorHAnsi" w:cstheme="minorHAnsi"/>
          <w:sz w:val="22"/>
          <w:szCs w:val="22"/>
        </w:rPr>
        <w:t xml:space="preserve">sürdürülebilir </w:t>
      </w:r>
      <w:r w:rsidRPr="00120D7F">
        <w:rPr>
          <w:rFonts w:asciiTheme="minorHAnsi" w:hAnsiTheme="minorHAnsi" w:cstheme="minorHAnsi"/>
          <w:sz w:val="22"/>
          <w:szCs w:val="22"/>
        </w:rPr>
        <w:t>stratejimizin olumlu çıktılarını almaya devam ediyoruz. Son on iki ayda 1,9 milyon</w:t>
      </w:r>
      <w:r w:rsidR="00B72B5A" w:rsidRPr="00120D7F">
        <w:rPr>
          <w:rFonts w:asciiTheme="minorHAnsi" w:hAnsiTheme="minorHAnsi" w:cstheme="minorHAnsi"/>
          <w:sz w:val="22"/>
          <w:szCs w:val="22"/>
        </w:rPr>
        <w:t xml:space="preserve">u aşan mobil faturalı </w:t>
      </w:r>
      <w:r w:rsidRPr="00120D7F">
        <w:rPr>
          <w:rFonts w:asciiTheme="minorHAnsi" w:hAnsiTheme="minorHAnsi" w:cstheme="minorHAnsi"/>
          <w:sz w:val="22"/>
          <w:szCs w:val="22"/>
        </w:rPr>
        <w:t>net abone</w:t>
      </w:r>
      <w:r w:rsidR="00B72B5A" w:rsidRPr="00120D7F">
        <w:rPr>
          <w:rFonts w:asciiTheme="minorHAnsi" w:hAnsiTheme="minorHAnsi" w:cstheme="minorHAnsi"/>
          <w:sz w:val="22"/>
          <w:szCs w:val="22"/>
        </w:rPr>
        <w:t xml:space="preserve"> kazanımı</w:t>
      </w:r>
      <w:r w:rsidRPr="00120D7F">
        <w:rPr>
          <w:rFonts w:asciiTheme="minorHAnsi" w:hAnsiTheme="minorHAnsi" w:cstheme="minorHAnsi"/>
          <w:sz w:val="22"/>
          <w:szCs w:val="22"/>
        </w:rPr>
        <w:t xml:space="preserve"> </w:t>
      </w:r>
      <w:r w:rsidR="00B72B5A" w:rsidRPr="00120D7F">
        <w:rPr>
          <w:rFonts w:asciiTheme="minorHAnsi" w:hAnsiTheme="minorHAnsi" w:cstheme="minorHAnsi"/>
          <w:sz w:val="22"/>
          <w:szCs w:val="22"/>
        </w:rPr>
        <w:t>yeni bir tarihi bir rekor seviyesine ulaştı</w:t>
      </w:r>
      <w:r w:rsidRPr="00120D7F">
        <w:rPr>
          <w:rFonts w:asciiTheme="minorHAnsi" w:hAnsiTheme="minorHAnsi" w:cstheme="minorHAnsi"/>
          <w:sz w:val="22"/>
          <w:szCs w:val="22"/>
        </w:rPr>
        <w:t xml:space="preserve">. </w:t>
      </w:r>
      <w:r w:rsidR="00B72B5A" w:rsidRPr="00120D7F">
        <w:rPr>
          <w:rFonts w:asciiTheme="minorHAnsi" w:hAnsiTheme="minorHAnsi" w:cstheme="minorHAnsi"/>
          <w:sz w:val="22"/>
          <w:szCs w:val="22"/>
        </w:rPr>
        <w:t xml:space="preserve"> Aynı dönemde gösterdiğimiz bu performansla mobil faturalı abone kazanımında sektör lideri olduk</w:t>
      </w:r>
      <w:r w:rsidRPr="00120D7F">
        <w:rPr>
          <w:rFonts w:asciiTheme="minorHAnsi" w:hAnsiTheme="minorHAnsi" w:cstheme="minorHAnsi"/>
          <w:sz w:val="22"/>
          <w:szCs w:val="22"/>
        </w:rPr>
        <w:t xml:space="preserve">. </w:t>
      </w:r>
      <w:r w:rsidR="00B72B5A" w:rsidRPr="00120D7F">
        <w:rPr>
          <w:rFonts w:asciiTheme="minorHAnsi" w:hAnsiTheme="minorHAnsi" w:cstheme="minorHAnsi"/>
          <w:sz w:val="22"/>
          <w:szCs w:val="22"/>
        </w:rPr>
        <w:t>Mobil segment gelirlerindeki %20'lik etkileyici artış da benzer şekilde %2,4'lük ortalama abone büyümesinin yanı sıra %14,8'lik kuvvetli ARPU büyümesinden kaynaklan</w:t>
      </w:r>
      <w:r w:rsidR="00CB6A55" w:rsidRPr="00120D7F">
        <w:rPr>
          <w:rFonts w:asciiTheme="minorHAnsi" w:hAnsiTheme="minorHAnsi" w:cstheme="minorHAnsi"/>
          <w:sz w:val="22"/>
          <w:szCs w:val="22"/>
        </w:rPr>
        <w:t>dı ve ARPU büyümesinde de sektör liderliğini elde ettik.</w:t>
      </w:r>
      <w:r w:rsidR="00B72B5A" w:rsidRPr="00120D7F">
        <w:rPr>
          <w:rFonts w:asciiTheme="minorHAnsi" w:hAnsiTheme="minorHAnsi" w:cstheme="minorHAnsi"/>
          <w:sz w:val="22"/>
          <w:szCs w:val="22"/>
        </w:rPr>
        <w:t xml:space="preserve"> </w:t>
      </w:r>
      <w:r w:rsidR="00CB6A55" w:rsidRPr="00120D7F">
        <w:rPr>
          <w:rFonts w:asciiTheme="minorHAnsi" w:hAnsiTheme="minorHAnsi" w:cstheme="minorHAnsi"/>
          <w:sz w:val="22"/>
          <w:szCs w:val="22"/>
        </w:rPr>
        <w:t xml:space="preserve">Yatırımlarımız sonucunda kapsama ve kapasite olarak mobildeki konumumuzu günden güne güçlendirmeye devam ediyoruz. </w:t>
      </w:r>
      <w:r w:rsidR="00B72B5A" w:rsidRPr="00120D7F">
        <w:rPr>
          <w:rFonts w:asciiTheme="minorHAnsi" w:hAnsiTheme="minorHAnsi" w:cstheme="minorHAnsi"/>
          <w:sz w:val="22"/>
          <w:szCs w:val="22"/>
        </w:rPr>
        <w:t xml:space="preserve">Mobilde her anlamda güçlü bir çeyrek geçirdik. İş süreçlerimizi yönetmek, sektörü şekillendirmek ve müşteri memnuniyetini artırmak adına attığımız sağlam adımlar mobildeki ilk yarı performansımızı yukarıya çeken başlıca faktörleri oluşturuyor. Uzun yıllardır yaptığımız yatırımların ve elde ettiğimiz birikiminin bir sonucu olan bu kazanımlarla, mobil iş kolumuzu daha da büyütmeye devam edeceğiz. </w:t>
      </w:r>
      <w:r w:rsidRPr="00120D7F">
        <w:rPr>
          <w:rFonts w:asciiTheme="minorHAnsi" w:hAnsiTheme="minorHAnsi" w:cstheme="minorHAnsi"/>
          <w:sz w:val="22"/>
          <w:szCs w:val="22"/>
        </w:rPr>
        <w:t>4.5G ihalesi sonrası frekans sahipliğimizi 3 katına çıkardık. Hız için önemli olan abone başı frekansta ve 5G için de kritik öneme sahip 1800 Mhz frekans sahipliğinde pazar lideriyiz. Yüksek kaliteli altyapımız ve müşteri deneyimi odaklı stratejimiz ile fiberde olduğu gibi mobil iş kolunda da çok iddialıyız. Bu alandaki güçlü büyüme ivmemizi sürdürerek pazar payımızı artırmayı amaçlıyoruz</w:t>
      </w:r>
      <w:bookmarkEnd w:id="3"/>
      <w:r w:rsidRPr="00120D7F">
        <w:rPr>
          <w:rFonts w:asciiTheme="minorHAnsi" w:hAnsiTheme="minorHAnsi" w:cstheme="minorHAnsi"/>
          <w:sz w:val="22"/>
          <w:szCs w:val="22"/>
        </w:rPr>
        <w:t>” dedi.</w:t>
      </w:r>
    </w:p>
    <w:p w14:paraId="06959713" w14:textId="77777777" w:rsidR="00D36480" w:rsidRDefault="00D36480" w:rsidP="00C37E14">
      <w:pPr>
        <w:shd w:val="clear" w:color="auto" w:fill="FFFFFF"/>
        <w:jc w:val="both"/>
        <w:rPr>
          <w:rFonts w:asciiTheme="minorHAnsi" w:hAnsiTheme="minorHAnsi" w:cstheme="minorHAnsi"/>
          <w:sz w:val="22"/>
          <w:szCs w:val="22"/>
        </w:rPr>
      </w:pPr>
    </w:p>
    <w:p w14:paraId="33D169ED" w14:textId="77777777" w:rsidR="00D36480" w:rsidRPr="008504A8" w:rsidRDefault="00D36480" w:rsidP="00D36480">
      <w:pPr>
        <w:shd w:val="clear" w:color="auto" w:fill="FFFFFF"/>
        <w:jc w:val="both"/>
        <w:rPr>
          <w:rFonts w:asciiTheme="minorHAnsi" w:hAnsiTheme="minorHAnsi" w:cstheme="minorHAnsi"/>
          <w:b/>
          <w:sz w:val="22"/>
          <w:szCs w:val="22"/>
        </w:rPr>
      </w:pPr>
      <w:r w:rsidRPr="008504A8">
        <w:rPr>
          <w:rFonts w:asciiTheme="minorHAnsi" w:hAnsiTheme="minorHAnsi" w:cstheme="minorHAnsi"/>
          <w:b/>
          <w:sz w:val="22"/>
          <w:szCs w:val="22"/>
        </w:rPr>
        <w:t>“Ürettiğimiz çözümler dünyada kullanılıyor”</w:t>
      </w:r>
    </w:p>
    <w:p w14:paraId="03D98184" w14:textId="507EB6E7" w:rsidR="00D36480" w:rsidRDefault="00D36480" w:rsidP="00D36480">
      <w:pPr>
        <w:shd w:val="clear" w:color="auto" w:fill="FFFFFF"/>
        <w:jc w:val="both"/>
        <w:rPr>
          <w:rFonts w:asciiTheme="minorHAnsi" w:hAnsiTheme="minorHAnsi" w:cstheme="minorHAnsi"/>
          <w:sz w:val="22"/>
          <w:szCs w:val="22"/>
        </w:rPr>
      </w:pPr>
      <w:r w:rsidRPr="008504A8">
        <w:rPr>
          <w:rFonts w:asciiTheme="minorHAnsi" w:hAnsiTheme="minorHAnsi" w:cstheme="minorHAnsi"/>
          <w:sz w:val="22"/>
          <w:szCs w:val="22"/>
        </w:rPr>
        <w:t xml:space="preserve">Türkiye’nin teknoloji üreten ve ihraç eden bir ülke olma vizyonuna, yoğun Ar-Ge çalışmaları ve yerli ekosistemi güçlendiren iş birlikleriyle liderlik ettiklerini belirten Önal, “Türk Telekom olarak fiber ve mobil ağlarımız, yatırımlarımız, teknoloji çözümlerimizle Türkiye’nin dijital geleceğini inşa ediyoruz. En yeni teknolojileri dünyayla aynı anda ülkemize sunmakla kalmıyor, üretime, inovasyona odaklanarak teknoloji ihracı için var gücümüzle çalışıyoruz. Sadece ülkemizin değil bölgenin teknoloji taşıyıcısı olmak amacıyla </w:t>
      </w:r>
      <w:r w:rsidRPr="008504A8">
        <w:rPr>
          <w:rFonts w:asciiTheme="minorHAnsi" w:hAnsiTheme="minorHAnsi" w:cstheme="minorHAnsi"/>
          <w:sz w:val="22"/>
          <w:szCs w:val="22"/>
        </w:rPr>
        <w:lastRenderedPageBreak/>
        <w:t xml:space="preserve">bu alandaki faaliyetlerimizi daha da artırdık. Bu konuda 2024’ün ilk altı ayında somut ve önemli adımlar attık. Grup şirketlerimiz </w:t>
      </w:r>
      <w:proofErr w:type="spellStart"/>
      <w:r w:rsidRPr="008504A8">
        <w:rPr>
          <w:rFonts w:asciiTheme="minorHAnsi" w:hAnsiTheme="minorHAnsi" w:cstheme="minorHAnsi"/>
          <w:sz w:val="22"/>
          <w:szCs w:val="22"/>
        </w:rPr>
        <w:t>Argela</w:t>
      </w:r>
      <w:proofErr w:type="spellEnd"/>
      <w:r w:rsidRPr="008504A8">
        <w:rPr>
          <w:rFonts w:asciiTheme="minorHAnsi" w:hAnsiTheme="minorHAnsi" w:cstheme="minorHAnsi"/>
          <w:sz w:val="22"/>
          <w:szCs w:val="22"/>
        </w:rPr>
        <w:t xml:space="preserve"> ve </w:t>
      </w:r>
      <w:proofErr w:type="spellStart"/>
      <w:r w:rsidRPr="008504A8">
        <w:rPr>
          <w:rFonts w:asciiTheme="minorHAnsi" w:hAnsiTheme="minorHAnsi" w:cstheme="minorHAnsi"/>
          <w:sz w:val="22"/>
          <w:szCs w:val="22"/>
        </w:rPr>
        <w:t>Netsia’nın</w:t>
      </w:r>
      <w:proofErr w:type="spellEnd"/>
      <w:r w:rsidRPr="008504A8">
        <w:rPr>
          <w:rFonts w:asciiTheme="minorHAnsi" w:hAnsiTheme="minorHAnsi" w:cstheme="minorHAnsi"/>
          <w:sz w:val="22"/>
          <w:szCs w:val="22"/>
        </w:rPr>
        <w:t xml:space="preserve"> 5G ve yeni nesil</w:t>
      </w:r>
      <w:r w:rsidR="00683E84">
        <w:rPr>
          <w:rFonts w:asciiTheme="minorHAnsi" w:hAnsiTheme="minorHAnsi" w:cstheme="minorHAnsi"/>
          <w:sz w:val="22"/>
          <w:szCs w:val="22"/>
        </w:rPr>
        <w:t xml:space="preserve"> </w:t>
      </w:r>
      <w:proofErr w:type="spellStart"/>
      <w:r w:rsidRPr="008504A8">
        <w:rPr>
          <w:rFonts w:asciiTheme="minorHAnsi" w:hAnsiTheme="minorHAnsi" w:cstheme="minorHAnsi"/>
          <w:sz w:val="22"/>
          <w:szCs w:val="22"/>
        </w:rPr>
        <w:t>genişbant</w:t>
      </w:r>
      <w:proofErr w:type="spellEnd"/>
      <w:r w:rsidRPr="008504A8">
        <w:rPr>
          <w:rFonts w:asciiTheme="minorHAnsi" w:hAnsiTheme="minorHAnsi" w:cstheme="minorHAnsi"/>
          <w:sz w:val="22"/>
          <w:szCs w:val="22"/>
        </w:rPr>
        <w:t xml:space="preserve"> teknolojileri alanındaki uluslararası patent sayısı 71’e ulaştı. </w:t>
      </w:r>
      <w:proofErr w:type="spellStart"/>
      <w:r w:rsidRPr="008504A8">
        <w:rPr>
          <w:rFonts w:asciiTheme="minorHAnsi" w:hAnsiTheme="minorHAnsi" w:cstheme="minorHAnsi"/>
          <w:sz w:val="22"/>
          <w:szCs w:val="22"/>
        </w:rPr>
        <w:t>Netsia’nın</w:t>
      </w:r>
      <w:proofErr w:type="spellEnd"/>
      <w:r w:rsidRPr="008504A8">
        <w:rPr>
          <w:rFonts w:asciiTheme="minorHAnsi" w:hAnsiTheme="minorHAnsi" w:cstheme="minorHAnsi"/>
          <w:sz w:val="22"/>
          <w:szCs w:val="22"/>
        </w:rPr>
        <w:t xml:space="preserve"> yeni nesil fiber ağların yapay zekâ ile daha verimli biçimde yönetilmesini sağlayan SEBA çözümünü canlı şebeke üzerinde kullanan dünyadaki ilk operatörüz.</w:t>
      </w:r>
      <w:r w:rsidR="00683E84">
        <w:rPr>
          <w:rFonts w:asciiTheme="minorHAnsi" w:hAnsiTheme="minorHAnsi" w:cstheme="minorHAnsi"/>
          <w:sz w:val="22"/>
          <w:szCs w:val="22"/>
        </w:rPr>
        <w:t xml:space="preserve"> </w:t>
      </w:r>
      <w:proofErr w:type="spellStart"/>
      <w:r w:rsidRPr="008504A8">
        <w:rPr>
          <w:rFonts w:asciiTheme="minorHAnsi" w:hAnsiTheme="minorHAnsi" w:cstheme="minorHAnsi"/>
          <w:sz w:val="22"/>
          <w:szCs w:val="22"/>
        </w:rPr>
        <w:t>SEBA’yı</w:t>
      </w:r>
      <w:proofErr w:type="spellEnd"/>
      <w:r w:rsidRPr="008504A8">
        <w:rPr>
          <w:rFonts w:asciiTheme="minorHAnsi" w:hAnsiTheme="minorHAnsi" w:cstheme="minorHAnsi"/>
          <w:sz w:val="22"/>
          <w:szCs w:val="22"/>
        </w:rPr>
        <w:t xml:space="preserve"> entegre ettiğimiz servislerimiz 100 bin </w:t>
      </w:r>
      <w:proofErr w:type="spellStart"/>
      <w:r w:rsidRPr="008504A8">
        <w:rPr>
          <w:rFonts w:asciiTheme="minorHAnsi" w:hAnsiTheme="minorHAnsi" w:cstheme="minorHAnsi"/>
          <w:sz w:val="22"/>
          <w:szCs w:val="22"/>
        </w:rPr>
        <w:t>homepass</w:t>
      </w:r>
      <w:proofErr w:type="spellEnd"/>
      <w:r w:rsidRPr="008504A8">
        <w:rPr>
          <w:rFonts w:asciiTheme="minorHAnsi" w:hAnsiTheme="minorHAnsi" w:cstheme="minorHAnsi"/>
          <w:sz w:val="22"/>
          <w:szCs w:val="22"/>
        </w:rPr>
        <w:t xml:space="preserve"> rakamını aştı. İngiltere, Almanya, Brezilya, Tayvan’ın ileri gelen operatörleri tarafından da denenmeye başlandı. Hatta ilk satışımızı Almanya’ya gerçekleştirdik” diye konuştu.</w:t>
      </w:r>
    </w:p>
    <w:p w14:paraId="4A4A6551" w14:textId="77777777" w:rsidR="008504A8" w:rsidRDefault="008504A8" w:rsidP="00D36480">
      <w:pPr>
        <w:shd w:val="clear" w:color="auto" w:fill="FFFFFF"/>
        <w:jc w:val="both"/>
        <w:rPr>
          <w:rFonts w:asciiTheme="minorHAnsi" w:hAnsiTheme="minorHAnsi" w:cstheme="minorHAnsi"/>
          <w:sz w:val="22"/>
          <w:szCs w:val="22"/>
        </w:rPr>
      </w:pPr>
    </w:p>
    <w:p w14:paraId="231DAF64" w14:textId="77777777" w:rsidR="008504A8" w:rsidRPr="009E23C1" w:rsidRDefault="008504A8" w:rsidP="00D36480">
      <w:pPr>
        <w:shd w:val="clear" w:color="auto" w:fill="FFFFFF"/>
        <w:jc w:val="both"/>
        <w:rPr>
          <w:rFonts w:asciiTheme="minorHAnsi" w:hAnsiTheme="minorHAnsi" w:cstheme="minorHAnsi"/>
          <w:b/>
          <w:sz w:val="22"/>
          <w:szCs w:val="22"/>
          <w:highlight w:val="lightGray"/>
        </w:rPr>
      </w:pPr>
      <w:r w:rsidRPr="009E23C1">
        <w:rPr>
          <w:rFonts w:asciiTheme="minorHAnsi" w:hAnsiTheme="minorHAnsi" w:cstheme="minorHAnsi"/>
          <w:b/>
          <w:sz w:val="22"/>
          <w:szCs w:val="22"/>
          <w:highlight w:val="lightGray"/>
        </w:rPr>
        <w:t>“Türk Telekom’un altyapısı Türkiye’nin altyapısı”</w:t>
      </w:r>
    </w:p>
    <w:p w14:paraId="44DE566F" w14:textId="77777777" w:rsidR="008504A8" w:rsidRPr="008504A8" w:rsidRDefault="008504A8" w:rsidP="008504A8">
      <w:pPr>
        <w:shd w:val="clear" w:color="auto" w:fill="FFFFFF"/>
        <w:jc w:val="both"/>
        <w:rPr>
          <w:rFonts w:asciiTheme="minorHAnsi" w:hAnsiTheme="minorHAnsi" w:cstheme="minorHAnsi"/>
          <w:sz w:val="22"/>
          <w:szCs w:val="22"/>
        </w:rPr>
      </w:pPr>
      <w:r w:rsidRPr="009E23C1">
        <w:rPr>
          <w:rFonts w:asciiTheme="minorHAnsi" w:hAnsiTheme="minorHAnsi" w:cstheme="minorHAnsi"/>
          <w:sz w:val="22"/>
          <w:szCs w:val="22"/>
          <w:highlight w:val="lightGray"/>
        </w:rPr>
        <w:t xml:space="preserve">Önal, “Türk Telekom demek Türkiye demek; ‘Türk Telekom’un altyapısının Türkiye’nin altyapısı’ olduğunu defalarca dile getirdik. </w:t>
      </w:r>
      <w:bookmarkStart w:id="4" w:name="_Hlk177144317"/>
      <w:r w:rsidR="009E23C1" w:rsidRPr="009E23C1">
        <w:rPr>
          <w:rFonts w:asciiTheme="minorHAnsi" w:hAnsiTheme="minorHAnsi" w:cstheme="minorHAnsi"/>
          <w:sz w:val="22"/>
          <w:szCs w:val="22"/>
          <w:highlight w:val="lightGray"/>
        </w:rPr>
        <w:t>Bu gerçeği ısrarla anlamak istemeyenler var. Bunların ticari kaygılar dışında</w:t>
      </w:r>
      <w:r w:rsidR="00011151">
        <w:rPr>
          <w:rFonts w:asciiTheme="minorHAnsi" w:hAnsiTheme="minorHAnsi" w:cstheme="minorHAnsi"/>
          <w:sz w:val="22"/>
          <w:szCs w:val="22"/>
          <w:highlight w:val="lightGray"/>
        </w:rPr>
        <w:t xml:space="preserve"> </w:t>
      </w:r>
      <w:r w:rsidR="009E23C1" w:rsidRPr="009E23C1">
        <w:rPr>
          <w:rFonts w:asciiTheme="minorHAnsi" w:hAnsiTheme="minorHAnsi" w:cstheme="minorHAnsi"/>
          <w:sz w:val="22"/>
          <w:szCs w:val="22"/>
          <w:highlight w:val="lightGray"/>
        </w:rPr>
        <w:t xml:space="preserve">bir </w:t>
      </w:r>
      <w:r w:rsidR="004D2139">
        <w:rPr>
          <w:rFonts w:asciiTheme="minorHAnsi" w:hAnsiTheme="minorHAnsi" w:cstheme="minorHAnsi"/>
          <w:sz w:val="22"/>
          <w:szCs w:val="22"/>
          <w:highlight w:val="lightGray"/>
        </w:rPr>
        <w:t>hedefleri</w:t>
      </w:r>
      <w:r w:rsidR="009E23C1" w:rsidRPr="009E23C1">
        <w:rPr>
          <w:rFonts w:asciiTheme="minorHAnsi" w:hAnsiTheme="minorHAnsi" w:cstheme="minorHAnsi"/>
          <w:sz w:val="22"/>
          <w:szCs w:val="22"/>
          <w:highlight w:val="lightGray"/>
        </w:rPr>
        <w:t xml:space="preserve"> yok. </w:t>
      </w:r>
      <w:bookmarkEnd w:id="4"/>
      <w:r w:rsidRPr="009E23C1">
        <w:rPr>
          <w:rFonts w:asciiTheme="minorHAnsi" w:hAnsiTheme="minorHAnsi" w:cstheme="minorHAnsi"/>
          <w:sz w:val="22"/>
          <w:szCs w:val="22"/>
          <w:highlight w:val="lightGray"/>
        </w:rPr>
        <w:t>Ülkemizin en batı ucundan en doğu ucuna en kuzeyinden en güneyine kadar halkımıza, milletimize hizmet için fiberi ülkenin her yerine götürme hedefi ile hareket ediyoruz.  Ülkemizin dijital dönüşüm vizyonu çerçevesinde kurup geliştirdiğimiz bu altyapıyı herkesin kullanmasını birçok</w:t>
      </w:r>
      <w:r w:rsidR="001A75E1" w:rsidRPr="009E23C1">
        <w:rPr>
          <w:rFonts w:asciiTheme="minorHAnsi" w:hAnsiTheme="minorHAnsi" w:cstheme="minorHAnsi"/>
          <w:sz w:val="22"/>
          <w:szCs w:val="22"/>
          <w:highlight w:val="lightGray"/>
        </w:rPr>
        <w:t xml:space="preserve"> defa</w:t>
      </w:r>
      <w:r w:rsidRPr="009E23C1">
        <w:rPr>
          <w:rFonts w:asciiTheme="minorHAnsi" w:hAnsiTheme="minorHAnsi" w:cstheme="minorHAnsi"/>
          <w:sz w:val="22"/>
          <w:szCs w:val="22"/>
          <w:highlight w:val="lightGray"/>
        </w:rPr>
        <w:t xml:space="preserve"> gündeme getirdik. Bugün ülkemizin en batı ucu Gökçeada’da da fiber var, en doğusu Iğdır’da da. Bizim hizmet alanımız yalnızca büyük şehirlerin merkezlerinden</w:t>
      </w:r>
      <w:r w:rsidR="00B10F1C" w:rsidRPr="009E23C1">
        <w:rPr>
          <w:rFonts w:asciiTheme="minorHAnsi" w:hAnsiTheme="minorHAnsi" w:cstheme="minorHAnsi"/>
          <w:sz w:val="22"/>
          <w:szCs w:val="22"/>
          <w:highlight w:val="lightGray"/>
        </w:rPr>
        <w:t xml:space="preserve"> </w:t>
      </w:r>
      <w:r w:rsidRPr="009E23C1">
        <w:rPr>
          <w:rFonts w:asciiTheme="minorHAnsi" w:hAnsiTheme="minorHAnsi" w:cstheme="minorHAnsi"/>
          <w:sz w:val="22"/>
          <w:szCs w:val="22"/>
          <w:highlight w:val="lightGray"/>
        </w:rPr>
        <w:t>ibaret değil.  Yani sadece kârlı yerlerde değil, karlı yerlerdeyiz. Çoğu noktada ise tek başımızayız. Üstelik sadece karada da değiliz. Türkiye’yi birbirine ve dünyaya bağlayan deniz altı fiberlerimizle de denizlerdeyiz. Tüm bunlar nasıl oluyor derseniz, yatırımla oluyor! Gururla söylüyorum, sektörümüzün her alanda en çok yatırım yapan şirketiyiz” dedi.</w:t>
      </w:r>
      <w:r>
        <w:rPr>
          <w:rFonts w:asciiTheme="minorHAnsi" w:hAnsiTheme="minorHAnsi" w:cstheme="minorHAnsi"/>
          <w:sz w:val="22"/>
          <w:szCs w:val="22"/>
        </w:rPr>
        <w:t xml:space="preserve"> </w:t>
      </w:r>
    </w:p>
    <w:p w14:paraId="20A6C8A0" w14:textId="77777777" w:rsidR="00D36480" w:rsidRDefault="00D36480" w:rsidP="00C37E14">
      <w:pPr>
        <w:shd w:val="clear" w:color="auto" w:fill="FFFFFF"/>
        <w:jc w:val="both"/>
        <w:rPr>
          <w:rFonts w:asciiTheme="minorHAnsi" w:hAnsiTheme="minorHAnsi" w:cstheme="minorHAnsi"/>
          <w:sz w:val="22"/>
          <w:szCs w:val="22"/>
        </w:rPr>
      </w:pPr>
    </w:p>
    <w:p w14:paraId="396B75F8" w14:textId="77777777" w:rsidR="008504A8" w:rsidRDefault="008504A8" w:rsidP="00C37E14">
      <w:pPr>
        <w:shd w:val="clear" w:color="auto" w:fill="FFFFFF"/>
        <w:jc w:val="both"/>
        <w:rPr>
          <w:rFonts w:asciiTheme="minorHAnsi" w:hAnsiTheme="minorHAnsi" w:cstheme="minorHAnsi"/>
          <w:sz w:val="22"/>
          <w:szCs w:val="22"/>
        </w:rPr>
      </w:pPr>
    </w:p>
    <w:p w14:paraId="6A998EBF" w14:textId="77777777" w:rsidR="008504A8" w:rsidRPr="008504A8" w:rsidRDefault="008504A8" w:rsidP="008504A8">
      <w:pPr>
        <w:shd w:val="clear" w:color="auto" w:fill="FFFFFF"/>
        <w:jc w:val="both"/>
        <w:rPr>
          <w:rFonts w:asciiTheme="minorHAnsi" w:hAnsiTheme="minorHAnsi" w:cstheme="minorHAnsi"/>
          <w:b/>
          <w:sz w:val="22"/>
          <w:szCs w:val="22"/>
          <w:highlight w:val="lightGray"/>
        </w:rPr>
      </w:pPr>
      <w:r w:rsidRPr="008504A8">
        <w:rPr>
          <w:rFonts w:asciiTheme="minorHAnsi" w:hAnsiTheme="minorHAnsi" w:cstheme="minorHAnsi"/>
          <w:b/>
          <w:sz w:val="22"/>
          <w:szCs w:val="22"/>
          <w:highlight w:val="lightGray"/>
        </w:rPr>
        <w:t>“</w:t>
      </w:r>
      <w:r>
        <w:rPr>
          <w:rFonts w:asciiTheme="minorHAnsi" w:hAnsiTheme="minorHAnsi" w:cstheme="minorHAnsi"/>
          <w:b/>
          <w:sz w:val="22"/>
          <w:szCs w:val="22"/>
          <w:highlight w:val="lightGray"/>
        </w:rPr>
        <w:t xml:space="preserve">Rakipsiz fiber gücümüzle </w:t>
      </w:r>
      <w:r w:rsidRPr="008504A8">
        <w:rPr>
          <w:rFonts w:asciiTheme="minorHAnsi" w:hAnsiTheme="minorHAnsi" w:cstheme="minorHAnsi"/>
          <w:b/>
          <w:sz w:val="22"/>
          <w:szCs w:val="22"/>
          <w:highlight w:val="lightGray"/>
        </w:rPr>
        <w:t xml:space="preserve">5G’ye en hazır </w:t>
      </w:r>
      <w:r>
        <w:rPr>
          <w:rFonts w:asciiTheme="minorHAnsi" w:hAnsiTheme="minorHAnsi" w:cstheme="minorHAnsi"/>
          <w:b/>
          <w:sz w:val="22"/>
          <w:szCs w:val="22"/>
          <w:highlight w:val="lightGray"/>
        </w:rPr>
        <w:t>operatörüz</w:t>
      </w:r>
      <w:r w:rsidRPr="008504A8">
        <w:rPr>
          <w:rFonts w:asciiTheme="minorHAnsi" w:hAnsiTheme="minorHAnsi" w:cstheme="minorHAnsi"/>
          <w:b/>
          <w:sz w:val="22"/>
          <w:szCs w:val="22"/>
          <w:highlight w:val="lightGray"/>
        </w:rPr>
        <w:t>”</w:t>
      </w:r>
    </w:p>
    <w:p w14:paraId="2006258F" w14:textId="1D1BC52B" w:rsidR="008504A8" w:rsidRDefault="008504A8" w:rsidP="008504A8">
      <w:pPr>
        <w:shd w:val="clear" w:color="auto" w:fill="FFFFFF"/>
        <w:jc w:val="both"/>
        <w:rPr>
          <w:rFonts w:asciiTheme="minorHAnsi" w:hAnsiTheme="minorHAnsi" w:cstheme="minorHAnsi"/>
          <w:sz w:val="22"/>
          <w:szCs w:val="22"/>
        </w:rPr>
      </w:pPr>
      <w:r w:rsidRPr="008504A8">
        <w:rPr>
          <w:rFonts w:asciiTheme="minorHAnsi" w:hAnsiTheme="minorHAnsi" w:cstheme="minorHAnsi"/>
          <w:sz w:val="22"/>
          <w:szCs w:val="22"/>
          <w:highlight w:val="lightGray"/>
        </w:rPr>
        <w:t xml:space="preserve"> Yenilikçi teknolojilere yönelik öncü çalışmalara imza attıklarını hatırlatan Önal, 5G alanında da ilk canlı 5G maç yayını; 5G destekli ilk çevrim içi uzaktan ameliyat; ilk otonom traktör gibi pek çok ses getiren çalışmayı şimdiden gerçekleştirdiklerini belirterek, “Rakipsiz fiber gücümüzle, 5G’ye en hazır operatör biziz. Çünkü 5G’nin olmazsa olmazı fiber, yani baz istasyonlarının fiber ile bağlanması. Bizim ise, LTE baz istasyonlarımızın %52’si şimdiden fibere bağlı. Tüm yatırımlarımızı yıllardır 5G ile uyumlu olarak yapıyoruz. Yarın 5G’ye geçiyor olsak, buna bugünden en hazır biziz.  Ama biz ülkemizin 5G yolculuğunu, ülkeye katma değer sağlayacak şekilde 360 derece her yönüyle ele alıyoruz. Ülkemizin bu konuda, yerli 5G teknolojisini üreten ve etrafına kullandıran bir güç olmasını amaçlıyoruz. Bu amaçla global teknoloji devleriyle iş birliklerimizi sürdürürken bir yandan da yerli teknoloji girişimleri ve 5G oluşumlarına katkımızla yerli ekosistemi de sonuna kadar destekliyoruz” şeklinde konuştu.</w:t>
      </w:r>
    </w:p>
    <w:p w14:paraId="26DB8F34" w14:textId="77777777" w:rsidR="008504A8" w:rsidRPr="00846496" w:rsidRDefault="008504A8" w:rsidP="00C37E14">
      <w:pPr>
        <w:shd w:val="clear" w:color="auto" w:fill="FFFFFF"/>
        <w:jc w:val="both"/>
        <w:rPr>
          <w:rFonts w:asciiTheme="minorHAnsi" w:hAnsiTheme="minorHAnsi" w:cstheme="minorHAnsi"/>
          <w:sz w:val="22"/>
          <w:szCs w:val="22"/>
        </w:rPr>
      </w:pPr>
    </w:p>
    <w:p w14:paraId="60E1C702" w14:textId="11D4BD4B" w:rsidR="009E23C1" w:rsidRDefault="009E23C1" w:rsidP="009E23C1">
      <w:pPr>
        <w:autoSpaceDE w:val="0"/>
        <w:autoSpaceDN w:val="0"/>
      </w:pPr>
    </w:p>
    <w:p w14:paraId="509C87D2" w14:textId="7E11A74E" w:rsidR="009E23C1" w:rsidRDefault="00683E84" w:rsidP="003A5FFD">
      <w:pPr>
        <w:jc w:val="both"/>
        <w:rPr>
          <w:rFonts w:asciiTheme="minorHAnsi" w:hAnsiTheme="minorHAnsi" w:cstheme="minorHAnsi"/>
          <w:sz w:val="22"/>
          <w:szCs w:val="22"/>
        </w:rPr>
      </w:pPr>
      <w:r>
        <w:rPr>
          <w:rFonts w:ascii="Calibri" w:eastAsia="Calibri" w:hAnsi="Calibri" w:cs="Calibri"/>
          <w:b/>
          <w:noProof/>
          <w:color w:val="000000"/>
          <w:sz w:val="22"/>
          <w:szCs w:val="22"/>
        </w:rPr>
        <w:drawing>
          <wp:inline distT="0" distB="0" distL="0" distR="0" wp14:anchorId="064C6A14" wp14:editId="3C8E35CA">
            <wp:extent cx="1193258" cy="337727"/>
            <wp:effectExtent l="0" t="0" r="0" b="0"/>
            <wp:docPr id="78546122" name="image6.png" descr="metin, yazı tipi, grafik, ekran görüntüsü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7" name="image6.png" descr="metin, yazı tipi, grafik, ekran görüntüsü içeren bir resim&#10;&#10;Açıklama otomatik olarak oluşturuldu"/>
                    <pic:cNvPicPr preferRelativeResize="0"/>
                  </pic:nvPicPr>
                  <pic:blipFill>
                    <a:blip r:embed="rId8"/>
                    <a:srcRect l="12357" t="25233" r="12162" b="28368"/>
                    <a:stretch>
                      <a:fillRect/>
                    </a:stretch>
                  </pic:blipFill>
                  <pic:spPr>
                    <a:xfrm>
                      <a:off x="0" y="0"/>
                      <a:ext cx="1193258" cy="337727"/>
                    </a:xfrm>
                    <a:prstGeom prst="rect">
                      <a:avLst/>
                    </a:prstGeom>
                    <a:ln/>
                  </pic:spPr>
                </pic:pic>
              </a:graphicData>
            </a:graphic>
          </wp:inline>
        </w:drawing>
      </w:r>
    </w:p>
    <w:p w14:paraId="471D270E" w14:textId="77777777" w:rsidR="00683E84" w:rsidRDefault="00683E84" w:rsidP="003A5FFD">
      <w:pPr>
        <w:jc w:val="both"/>
        <w:rPr>
          <w:rFonts w:asciiTheme="minorHAnsi" w:hAnsiTheme="minorHAnsi" w:cstheme="minorHAnsi"/>
          <w:sz w:val="22"/>
          <w:szCs w:val="22"/>
        </w:rPr>
      </w:pPr>
    </w:p>
    <w:p w14:paraId="042617BA" w14:textId="77777777" w:rsidR="00683E84" w:rsidRDefault="00683E84" w:rsidP="00683E84">
      <w:pPr>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4468DC10" w14:textId="77777777" w:rsidR="00683E84" w:rsidRDefault="00683E84" w:rsidP="00683E84">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05CF3313" w14:textId="77777777" w:rsidR="00683E84" w:rsidRDefault="00683E84" w:rsidP="00683E84">
      <w:pPr>
        <w:jc w:val="both"/>
        <w:rPr>
          <w:rFonts w:ascii="Calibri" w:eastAsia="Calibri" w:hAnsi="Calibri" w:cs="Calibri"/>
          <w:color w:val="000000"/>
          <w:sz w:val="22"/>
          <w:szCs w:val="22"/>
          <w:u w:val="single"/>
        </w:rPr>
      </w:pPr>
      <w:hyperlink r:id="rId9">
        <w:r>
          <w:rPr>
            <w:rFonts w:ascii="Calibri" w:eastAsia="Calibri" w:hAnsi="Calibri" w:cs="Calibri"/>
            <w:color w:val="000000"/>
            <w:sz w:val="22"/>
            <w:szCs w:val="22"/>
            <w:u w:val="single"/>
          </w:rPr>
          <w:t>ozlem.temana@lorbi.com</w:t>
        </w:r>
      </w:hyperlink>
    </w:p>
    <w:p w14:paraId="15A59B03" w14:textId="77777777" w:rsidR="00683E84" w:rsidRDefault="00683E84" w:rsidP="003A5FFD">
      <w:pPr>
        <w:jc w:val="both"/>
        <w:rPr>
          <w:rFonts w:asciiTheme="minorHAnsi" w:hAnsiTheme="minorHAnsi" w:cstheme="minorHAnsi"/>
          <w:sz w:val="22"/>
          <w:szCs w:val="22"/>
        </w:rPr>
      </w:pPr>
    </w:p>
    <w:p w14:paraId="59805D23" w14:textId="49466E58" w:rsidR="00683E84" w:rsidRPr="00683E84" w:rsidRDefault="00683E84" w:rsidP="003A5FFD">
      <w:pPr>
        <w:jc w:val="both"/>
        <w:rPr>
          <w:rFonts w:asciiTheme="minorHAnsi" w:hAnsiTheme="minorHAnsi" w:cstheme="minorHAnsi"/>
          <w:b/>
          <w:bCs/>
          <w:sz w:val="22"/>
          <w:szCs w:val="22"/>
        </w:rPr>
      </w:pPr>
      <w:r w:rsidRPr="00683E84">
        <w:rPr>
          <w:rFonts w:asciiTheme="minorHAnsi" w:hAnsiTheme="minorHAnsi" w:cstheme="minorHAnsi"/>
          <w:b/>
          <w:bCs/>
          <w:sz w:val="22"/>
          <w:szCs w:val="22"/>
        </w:rPr>
        <w:t>Akif Kaya</w:t>
      </w:r>
    </w:p>
    <w:p w14:paraId="6C8A6213" w14:textId="06F7A99D" w:rsidR="00683E84" w:rsidRDefault="00683E84" w:rsidP="003A5FFD">
      <w:pPr>
        <w:jc w:val="both"/>
        <w:rPr>
          <w:rFonts w:asciiTheme="minorHAnsi" w:hAnsiTheme="minorHAnsi" w:cstheme="minorHAnsi"/>
          <w:sz w:val="22"/>
          <w:szCs w:val="22"/>
        </w:rPr>
      </w:pPr>
      <w:r>
        <w:rPr>
          <w:rFonts w:asciiTheme="minorHAnsi" w:hAnsiTheme="minorHAnsi" w:cstheme="minorHAnsi"/>
          <w:sz w:val="22"/>
          <w:szCs w:val="22"/>
        </w:rPr>
        <w:t>Tel: 0 507 877 31 91</w:t>
      </w:r>
    </w:p>
    <w:p w14:paraId="410CA005" w14:textId="5D7CCDDD" w:rsidR="00683E84" w:rsidRPr="00683E84" w:rsidRDefault="00683E84" w:rsidP="003A5FFD">
      <w:pPr>
        <w:jc w:val="both"/>
        <w:rPr>
          <w:rFonts w:ascii="Calibri" w:eastAsia="Calibri" w:hAnsi="Calibri" w:cs="Calibri"/>
          <w:color w:val="000000"/>
          <w:sz w:val="22"/>
          <w:szCs w:val="22"/>
          <w:u w:val="single"/>
        </w:rPr>
      </w:pPr>
      <w:r w:rsidRPr="00683E84">
        <w:rPr>
          <w:rFonts w:ascii="Calibri" w:eastAsia="Calibri" w:hAnsi="Calibri" w:cs="Calibri"/>
          <w:color w:val="000000"/>
          <w:sz w:val="22"/>
          <w:szCs w:val="22"/>
          <w:u w:val="single"/>
        </w:rPr>
        <w:t>akif.kaya@lorbi.com</w:t>
      </w:r>
    </w:p>
    <w:sectPr w:rsidR="00683E84" w:rsidRPr="00683E84" w:rsidSect="005E1312">
      <w:footerReference w:type="even" r:id="rId10"/>
      <w:headerReference w:type="first" r:id="rId11"/>
      <w:footerReference w:type="first" r:id="rId12"/>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DE4BF" w14:textId="77777777" w:rsidR="004E0BB8" w:rsidRDefault="004E0BB8">
      <w:r>
        <w:separator/>
      </w:r>
    </w:p>
  </w:endnote>
  <w:endnote w:type="continuationSeparator" w:id="0">
    <w:p w14:paraId="5CA3DA31" w14:textId="77777777" w:rsidR="004E0BB8" w:rsidRDefault="004E0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CE2CA" w14:textId="77777777" w:rsidR="000E3FE4" w:rsidRDefault="008B5965">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BFCCC" w14:textId="77777777" w:rsidR="000E3FE4" w:rsidRDefault="008B5965">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4E65D" w14:textId="77777777" w:rsidR="004E0BB8" w:rsidRDefault="004E0BB8">
      <w:r>
        <w:separator/>
      </w:r>
    </w:p>
  </w:footnote>
  <w:footnote w:type="continuationSeparator" w:id="0">
    <w:p w14:paraId="63846F12" w14:textId="77777777" w:rsidR="004E0BB8" w:rsidRDefault="004E0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5D2DD0E0" w14:textId="77777777" w:rsidTr="005E1312">
      <w:trPr>
        <w:trHeight w:val="390"/>
      </w:trPr>
      <w:tc>
        <w:tcPr>
          <w:tcW w:w="4186" w:type="dxa"/>
          <w:vMerge w:val="restart"/>
        </w:tcPr>
        <w:p w14:paraId="5DD6B166"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F7C4AC3" wp14:editId="2E4CDBCE">
                <wp:extent cx="2878331" cy="9906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0608613"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62044F95"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A6DE84F"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5760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66210F99" w14:textId="77777777" w:rsidTr="005E1312">
      <w:trPr>
        <w:trHeight w:val="390"/>
      </w:trPr>
      <w:tc>
        <w:tcPr>
          <w:tcW w:w="4186" w:type="dxa"/>
          <w:vMerge/>
        </w:tcPr>
        <w:p w14:paraId="41B31451"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1F3355"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9933D1" wp14:editId="7165CBCA">
                <wp:extent cx="226800" cy="226800"/>
                <wp:effectExtent l="0" t="0" r="1905" b="190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E00F76E" w14:textId="77777777" w:rsidR="00CD1171" w:rsidRPr="0080474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CD1171" w14:paraId="1D280B29" w14:textId="77777777" w:rsidTr="005E1312">
      <w:tc>
        <w:tcPr>
          <w:tcW w:w="4186" w:type="dxa"/>
          <w:vMerge/>
        </w:tcPr>
        <w:p w14:paraId="1D605C37"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4BE7895"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947EFAE" wp14:editId="07C2C440">
                <wp:extent cx="226800" cy="226800"/>
                <wp:effectExtent l="0" t="0" r="1905" b="190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A24B45C"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CD1171" w14:paraId="3379F096" w14:textId="77777777" w:rsidTr="005E1312">
      <w:tc>
        <w:tcPr>
          <w:tcW w:w="4186" w:type="dxa"/>
          <w:vMerge/>
        </w:tcPr>
        <w:p w14:paraId="2440E04A"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7E939CB"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EF7D27" wp14:editId="5FA119F5">
                <wp:extent cx="226800" cy="226800"/>
                <wp:effectExtent l="0" t="0" r="1905" b="190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95B0273"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80F793D" w14:textId="77777777" w:rsidR="00CD1171" w:rsidRDefault="00CD117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4" w15:restartNumberingAfterBreak="0">
    <w:nsid w:val="5AEF46D8"/>
    <w:multiLevelType w:val="hybridMultilevel"/>
    <w:tmpl w:val="CF8A99C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40565443">
    <w:abstractNumId w:val="6"/>
  </w:num>
  <w:num w:numId="2" w16cid:durableId="1127553070">
    <w:abstractNumId w:val="7"/>
  </w:num>
  <w:num w:numId="3" w16cid:durableId="21249567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3126344">
    <w:abstractNumId w:val="0"/>
  </w:num>
  <w:num w:numId="5" w16cid:durableId="1319455423">
    <w:abstractNumId w:val="1"/>
  </w:num>
  <w:num w:numId="6" w16cid:durableId="1767576649">
    <w:abstractNumId w:val="2"/>
  </w:num>
  <w:num w:numId="7" w16cid:durableId="185406627">
    <w:abstractNumId w:val="5"/>
  </w:num>
  <w:num w:numId="8" w16cid:durableId="13649374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0EBD"/>
    <w:rsid w:val="00011151"/>
    <w:rsid w:val="00012E0C"/>
    <w:rsid w:val="00014142"/>
    <w:rsid w:val="000300DD"/>
    <w:rsid w:val="00035C4A"/>
    <w:rsid w:val="00035E8C"/>
    <w:rsid w:val="000360C6"/>
    <w:rsid w:val="000477CB"/>
    <w:rsid w:val="000524B5"/>
    <w:rsid w:val="00061D25"/>
    <w:rsid w:val="000637F1"/>
    <w:rsid w:val="000664F2"/>
    <w:rsid w:val="00071E0B"/>
    <w:rsid w:val="00075258"/>
    <w:rsid w:val="00076167"/>
    <w:rsid w:val="00076FEA"/>
    <w:rsid w:val="000932AF"/>
    <w:rsid w:val="0009371F"/>
    <w:rsid w:val="00097C81"/>
    <w:rsid w:val="000A06D6"/>
    <w:rsid w:val="000B0776"/>
    <w:rsid w:val="000B680F"/>
    <w:rsid w:val="000C1819"/>
    <w:rsid w:val="000D5463"/>
    <w:rsid w:val="000D6B95"/>
    <w:rsid w:val="000E29D0"/>
    <w:rsid w:val="000E3FE4"/>
    <w:rsid w:val="000E7536"/>
    <w:rsid w:val="000F3FC0"/>
    <w:rsid w:val="0010237B"/>
    <w:rsid w:val="0010449E"/>
    <w:rsid w:val="001053F4"/>
    <w:rsid w:val="00116A61"/>
    <w:rsid w:val="00120D7F"/>
    <w:rsid w:val="00125A3D"/>
    <w:rsid w:val="00134C33"/>
    <w:rsid w:val="001351A1"/>
    <w:rsid w:val="00142D1E"/>
    <w:rsid w:val="001431FA"/>
    <w:rsid w:val="00150826"/>
    <w:rsid w:val="0015141D"/>
    <w:rsid w:val="00151BD9"/>
    <w:rsid w:val="0015388F"/>
    <w:rsid w:val="00160058"/>
    <w:rsid w:val="001606BA"/>
    <w:rsid w:val="001615AA"/>
    <w:rsid w:val="001617F0"/>
    <w:rsid w:val="00161E6F"/>
    <w:rsid w:val="00162309"/>
    <w:rsid w:val="00165F4B"/>
    <w:rsid w:val="00166F19"/>
    <w:rsid w:val="0016751B"/>
    <w:rsid w:val="00182AAF"/>
    <w:rsid w:val="001838F0"/>
    <w:rsid w:val="00184123"/>
    <w:rsid w:val="0018432F"/>
    <w:rsid w:val="0019142A"/>
    <w:rsid w:val="00191A3E"/>
    <w:rsid w:val="001A6571"/>
    <w:rsid w:val="001A75E1"/>
    <w:rsid w:val="001B1103"/>
    <w:rsid w:val="001B3921"/>
    <w:rsid w:val="001B7888"/>
    <w:rsid w:val="001C14D3"/>
    <w:rsid w:val="001C6FF7"/>
    <w:rsid w:val="001D461A"/>
    <w:rsid w:val="001D5654"/>
    <w:rsid w:val="001E23E8"/>
    <w:rsid w:val="001F4CAF"/>
    <w:rsid w:val="001F7444"/>
    <w:rsid w:val="00202B53"/>
    <w:rsid w:val="002054AE"/>
    <w:rsid w:val="00206885"/>
    <w:rsid w:val="00206D66"/>
    <w:rsid w:val="00216D64"/>
    <w:rsid w:val="00217403"/>
    <w:rsid w:val="00226AD5"/>
    <w:rsid w:val="0023189C"/>
    <w:rsid w:val="00235194"/>
    <w:rsid w:val="002352F4"/>
    <w:rsid w:val="0024208D"/>
    <w:rsid w:val="00245FED"/>
    <w:rsid w:val="00247896"/>
    <w:rsid w:val="00254E0C"/>
    <w:rsid w:val="00255AF7"/>
    <w:rsid w:val="0025680D"/>
    <w:rsid w:val="002568FD"/>
    <w:rsid w:val="0026071B"/>
    <w:rsid w:val="002637B9"/>
    <w:rsid w:val="002670C5"/>
    <w:rsid w:val="002721BF"/>
    <w:rsid w:val="00272203"/>
    <w:rsid w:val="002835C0"/>
    <w:rsid w:val="002901A0"/>
    <w:rsid w:val="00290FE2"/>
    <w:rsid w:val="002953E0"/>
    <w:rsid w:val="002A6B7D"/>
    <w:rsid w:val="002B14A0"/>
    <w:rsid w:val="002B439D"/>
    <w:rsid w:val="002C1132"/>
    <w:rsid w:val="002C5BC6"/>
    <w:rsid w:val="002C7537"/>
    <w:rsid w:val="002D0358"/>
    <w:rsid w:val="002D0A76"/>
    <w:rsid w:val="002D4286"/>
    <w:rsid w:val="002D54BD"/>
    <w:rsid w:val="002E02CB"/>
    <w:rsid w:val="002E5279"/>
    <w:rsid w:val="002F1C96"/>
    <w:rsid w:val="00303852"/>
    <w:rsid w:val="00303ACF"/>
    <w:rsid w:val="00306359"/>
    <w:rsid w:val="00321280"/>
    <w:rsid w:val="00323CCD"/>
    <w:rsid w:val="003247FB"/>
    <w:rsid w:val="0033110A"/>
    <w:rsid w:val="003360BE"/>
    <w:rsid w:val="00336849"/>
    <w:rsid w:val="00344FF1"/>
    <w:rsid w:val="00354267"/>
    <w:rsid w:val="00357A81"/>
    <w:rsid w:val="00360F22"/>
    <w:rsid w:val="00372CEB"/>
    <w:rsid w:val="003828FC"/>
    <w:rsid w:val="00383F20"/>
    <w:rsid w:val="003A0ADB"/>
    <w:rsid w:val="003A5FFD"/>
    <w:rsid w:val="003A7970"/>
    <w:rsid w:val="003A7E89"/>
    <w:rsid w:val="003B1E66"/>
    <w:rsid w:val="003B2C3D"/>
    <w:rsid w:val="003B3609"/>
    <w:rsid w:val="003B643E"/>
    <w:rsid w:val="003C053C"/>
    <w:rsid w:val="003C3004"/>
    <w:rsid w:val="003C318C"/>
    <w:rsid w:val="003C6ECB"/>
    <w:rsid w:val="003D094A"/>
    <w:rsid w:val="003D7949"/>
    <w:rsid w:val="003E009C"/>
    <w:rsid w:val="003E2A3A"/>
    <w:rsid w:val="003E43A5"/>
    <w:rsid w:val="003E7A81"/>
    <w:rsid w:val="003F0055"/>
    <w:rsid w:val="003F637F"/>
    <w:rsid w:val="003F7A8A"/>
    <w:rsid w:val="00415548"/>
    <w:rsid w:val="0042226E"/>
    <w:rsid w:val="00425F4D"/>
    <w:rsid w:val="00432721"/>
    <w:rsid w:val="004357E1"/>
    <w:rsid w:val="0044090A"/>
    <w:rsid w:val="004419D2"/>
    <w:rsid w:val="00445F5C"/>
    <w:rsid w:val="00446C17"/>
    <w:rsid w:val="004474EB"/>
    <w:rsid w:val="00450AF3"/>
    <w:rsid w:val="00466E6D"/>
    <w:rsid w:val="00467009"/>
    <w:rsid w:val="00467FFD"/>
    <w:rsid w:val="00472B50"/>
    <w:rsid w:val="00474799"/>
    <w:rsid w:val="004776A3"/>
    <w:rsid w:val="0048329D"/>
    <w:rsid w:val="00496038"/>
    <w:rsid w:val="004A2B2B"/>
    <w:rsid w:val="004A7335"/>
    <w:rsid w:val="004B284C"/>
    <w:rsid w:val="004B58F8"/>
    <w:rsid w:val="004B5F2F"/>
    <w:rsid w:val="004B6C85"/>
    <w:rsid w:val="004C7A49"/>
    <w:rsid w:val="004D2139"/>
    <w:rsid w:val="004D3999"/>
    <w:rsid w:val="004D4220"/>
    <w:rsid w:val="004D47F8"/>
    <w:rsid w:val="004E0BB8"/>
    <w:rsid w:val="004E12F5"/>
    <w:rsid w:val="004E40B9"/>
    <w:rsid w:val="004E6F86"/>
    <w:rsid w:val="004F2A40"/>
    <w:rsid w:val="004F3C4E"/>
    <w:rsid w:val="004F569F"/>
    <w:rsid w:val="004F5B02"/>
    <w:rsid w:val="0050325A"/>
    <w:rsid w:val="00503513"/>
    <w:rsid w:val="0050481A"/>
    <w:rsid w:val="00506952"/>
    <w:rsid w:val="005072BB"/>
    <w:rsid w:val="00510A49"/>
    <w:rsid w:val="0052013F"/>
    <w:rsid w:val="0052308A"/>
    <w:rsid w:val="00525085"/>
    <w:rsid w:val="0052571E"/>
    <w:rsid w:val="0052695F"/>
    <w:rsid w:val="00530289"/>
    <w:rsid w:val="00534461"/>
    <w:rsid w:val="00536496"/>
    <w:rsid w:val="005378F8"/>
    <w:rsid w:val="005411DF"/>
    <w:rsid w:val="005432DC"/>
    <w:rsid w:val="00545E34"/>
    <w:rsid w:val="00547A09"/>
    <w:rsid w:val="0056781E"/>
    <w:rsid w:val="00567EBD"/>
    <w:rsid w:val="00572962"/>
    <w:rsid w:val="00573057"/>
    <w:rsid w:val="00573C42"/>
    <w:rsid w:val="005745B9"/>
    <w:rsid w:val="0057646D"/>
    <w:rsid w:val="00577638"/>
    <w:rsid w:val="00582796"/>
    <w:rsid w:val="00582D5F"/>
    <w:rsid w:val="00586509"/>
    <w:rsid w:val="00593A77"/>
    <w:rsid w:val="00596382"/>
    <w:rsid w:val="00597542"/>
    <w:rsid w:val="005A2546"/>
    <w:rsid w:val="005A36D6"/>
    <w:rsid w:val="005A6602"/>
    <w:rsid w:val="005A7B6D"/>
    <w:rsid w:val="005B551A"/>
    <w:rsid w:val="005C07CE"/>
    <w:rsid w:val="005C4FCC"/>
    <w:rsid w:val="005C629C"/>
    <w:rsid w:val="005C754A"/>
    <w:rsid w:val="005D0561"/>
    <w:rsid w:val="005D7137"/>
    <w:rsid w:val="005D7685"/>
    <w:rsid w:val="005D7E5A"/>
    <w:rsid w:val="005E1312"/>
    <w:rsid w:val="005E6509"/>
    <w:rsid w:val="005F4963"/>
    <w:rsid w:val="005F5E0D"/>
    <w:rsid w:val="005F5FEB"/>
    <w:rsid w:val="005F60D0"/>
    <w:rsid w:val="006068CF"/>
    <w:rsid w:val="00614CE4"/>
    <w:rsid w:val="00620CD3"/>
    <w:rsid w:val="0062639E"/>
    <w:rsid w:val="00632D85"/>
    <w:rsid w:val="00635D25"/>
    <w:rsid w:val="0063778A"/>
    <w:rsid w:val="00637C3E"/>
    <w:rsid w:val="00646736"/>
    <w:rsid w:val="00653949"/>
    <w:rsid w:val="0066034B"/>
    <w:rsid w:val="00664990"/>
    <w:rsid w:val="00670B7A"/>
    <w:rsid w:val="0067419A"/>
    <w:rsid w:val="0067554F"/>
    <w:rsid w:val="00675E8E"/>
    <w:rsid w:val="00683E84"/>
    <w:rsid w:val="0068451B"/>
    <w:rsid w:val="00696526"/>
    <w:rsid w:val="006A2352"/>
    <w:rsid w:val="006A7119"/>
    <w:rsid w:val="006B377A"/>
    <w:rsid w:val="006C48FA"/>
    <w:rsid w:val="006C54E0"/>
    <w:rsid w:val="006C711C"/>
    <w:rsid w:val="006D018D"/>
    <w:rsid w:val="006D2088"/>
    <w:rsid w:val="006D3421"/>
    <w:rsid w:val="006D4F77"/>
    <w:rsid w:val="006E13DE"/>
    <w:rsid w:val="006E56B9"/>
    <w:rsid w:val="006E7360"/>
    <w:rsid w:val="006E7E83"/>
    <w:rsid w:val="006F20C1"/>
    <w:rsid w:val="006F47E0"/>
    <w:rsid w:val="006F554D"/>
    <w:rsid w:val="006F6779"/>
    <w:rsid w:val="00701755"/>
    <w:rsid w:val="007058DD"/>
    <w:rsid w:val="00710D46"/>
    <w:rsid w:val="0072405A"/>
    <w:rsid w:val="00725795"/>
    <w:rsid w:val="007344AE"/>
    <w:rsid w:val="0073634C"/>
    <w:rsid w:val="00736E71"/>
    <w:rsid w:val="007415A2"/>
    <w:rsid w:val="00741D48"/>
    <w:rsid w:val="00744C3E"/>
    <w:rsid w:val="00747A8E"/>
    <w:rsid w:val="00752358"/>
    <w:rsid w:val="00754DFB"/>
    <w:rsid w:val="007603D6"/>
    <w:rsid w:val="00763F8E"/>
    <w:rsid w:val="007660C1"/>
    <w:rsid w:val="00767AF3"/>
    <w:rsid w:val="00780F52"/>
    <w:rsid w:val="0078282A"/>
    <w:rsid w:val="0078305D"/>
    <w:rsid w:val="0078356F"/>
    <w:rsid w:val="00790F31"/>
    <w:rsid w:val="0079347A"/>
    <w:rsid w:val="007A2F50"/>
    <w:rsid w:val="007A6141"/>
    <w:rsid w:val="007A7107"/>
    <w:rsid w:val="007A78A2"/>
    <w:rsid w:val="007B3281"/>
    <w:rsid w:val="007B6B53"/>
    <w:rsid w:val="007C1B8B"/>
    <w:rsid w:val="007C2F08"/>
    <w:rsid w:val="007C585D"/>
    <w:rsid w:val="007D42CD"/>
    <w:rsid w:val="007D7336"/>
    <w:rsid w:val="007E1F71"/>
    <w:rsid w:val="007E22A4"/>
    <w:rsid w:val="007E3E3A"/>
    <w:rsid w:val="007E4CC0"/>
    <w:rsid w:val="007E7E93"/>
    <w:rsid w:val="007F39A0"/>
    <w:rsid w:val="00801587"/>
    <w:rsid w:val="00801D09"/>
    <w:rsid w:val="00801E82"/>
    <w:rsid w:val="00802280"/>
    <w:rsid w:val="00803BB4"/>
    <w:rsid w:val="00803D48"/>
    <w:rsid w:val="00806566"/>
    <w:rsid w:val="00812E21"/>
    <w:rsid w:val="00817305"/>
    <w:rsid w:val="00817CA2"/>
    <w:rsid w:val="00822526"/>
    <w:rsid w:val="00825127"/>
    <w:rsid w:val="00825EBE"/>
    <w:rsid w:val="00830834"/>
    <w:rsid w:val="00836443"/>
    <w:rsid w:val="0084288A"/>
    <w:rsid w:val="00843ECE"/>
    <w:rsid w:val="00846496"/>
    <w:rsid w:val="008504A8"/>
    <w:rsid w:val="00855E91"/>
    <w:rsid w:val="0085617A"/>
    <w:rsid w:val="008636FB"/>
    <w:rsid w:val="00863825"/>
    <w:rsid w:val="008651E8"/>
    <w:rsid w:val="00865289"/>
    <w:rsid w:val="008674D0"/>
    <w:rsid w:val="008676A4"/>
    <w:rsid w:val="008811A3"/>
    <w:rsid w:val="00881B17"/>
    <w:rsid w:val="00882749"/>
    <w:rsid w:val="00886782"/>
    <w:rsid w:val="00887BED"/>
    <w:rsid w:val="00890E01"/>
    <w:rsid w:val="008925B2"/>
    <w:rsid w:val="00892AAF"/>
    <w:rsid w:val="0089577D"/>
    <w:rsid w:val="008B240B"/>
    <w:rsid w:val="008B5965"/>
    <w:rsid w:val="008B5A8A"/>
    <w:rsid w:val="008D0F2B"/>
    <w:rsid w:val="008D40B7"/>
    <w:rsid w:val="008E1192"/>
    <w:rsid w:val="008E1B50"/>
    <w:rsid w:val="008E7D17"/>
    <w:rsid w:val="008F30FF"/>
    <w:rsid w:val="008F50BD"/>
    <w:rsid w:val="00902F27"/>
    <w:rsid w:val="009039CA"/>
    <w:rsid w:val="00903FF2"/>
    <w:rsid w:val="00910E5F"/>
    <w:rsid w:val="00914344"/>
    <w:rsid w:val="00922657"/>
    <w:rsid w:val="00925842"/>
    <w:rsid w:val="00931C01"/>
    <w:rsid w:val="00932F55"/>
    <w:rsid w:val="00933DC5"/>
    <w:rsid w:val="00940E1C"/>
    <w:rsid w:val="00952B64"/>
    <w:rsid w:val="00971975"/>
    <w:rsid w:val="00977803"/>
    <w:rsid w:val="009817D0"/>
    <w:rsid w:val="00986BDD"/>
    <w:rsid w:val="00990C4B"/>
    <w:rsid w:val="00995227"/>
    <w:rsid w:val="009A001F"/>
    <w:rsid w:val="009A16ED"/>
    <w:rsid w:val="009A2C84"/>
    <w:rsid w:val="009A570E"/>
    <w:rsid w:val="009C0F52"/>
    <w:rsid w:val="009C22E5"/>
    <w:rsid w:val="009C4D25"/>
    <w:rsid w:val="009C4E10"/>
    <w:rsid w:val="009D64E4"/>
    <w:rsid w:val="009E23C1"/>
    <w:rsid w:val="009E7874"/>
    <w:rsid w:val="009F1855"/>
    <w:rsid w:val="009F2404"/>
    <w:rsid w:val="009F47BA"/>
    <w:rsid w:val="009F4D2D"/>
    <w:rsid w:val="009F5BEE"/>
    <w:rsid w:val="009F6308"/>
    <w:rsid w:val="009F7E23"/>
    <w:rsid w:val="00A162CD"/>
    <w:rsid w:val="00A216FC"/>
    <w:rsid w:val="00A22839"/>
    <w:rsid w:val="00A30B73"/>
    <w:rsid w:val="00A32F0D"/>
    <w:rsid w:val="00A4035C"/>
    <w:rsid w:val="00A4339F"/>
    <w:rsid w:val="00A43E82"/>
    <w:rsid w:val="00A470E1"/>
    <w:rsid w:val="00A66E69"/>
    <w:rsid w:val="00A7025B"/>
    <w:rsid w:val="00A72548"/>
    <w:rsid w:val="00A72E3D"/>
    <w:rsid w:val="00A73477"/>
    <w:rsid w:val="00A7366A"/>
    <w:rsid w:val="00A75A2C"/>
    <w:rsid w:val="00A81EE5"/>
    <w:rsid w:val="00A8311F"/>
    <w:rsid w:val="00A84B57"/>
    <w:rsid w:val="00A85EF9"/>
    <w:rsid w:val="00A96ACC"/>
    <w:rsid w:val="00AA1343"/>
    <w:rsid w:val="00AA571D"/>
    <w:rsid w:val="00AA7C94"/>
    <w:rsid w:val="00AB3309"/>
    <w:rsid w:val="00AB36BD"/>
    <w:rsid w:val="00AB6401"/>
    <w:rsid w:val="00AC0838"/>
    <w:rsid w:val="00AC5990"/>
    <w:rsid w:val="00AC69D2"/>
    <w:rsid w:val="00AE556E"/>
    <w:rsid w:val="00AE5842"/>
    <w:rsid w:val="00AE616F"/>
    <w:rsid w:val="00AF16BA"/>
    <w:rsid w:val="00AF1765"/>
    <w:rsid w:val="00AF7E58"/>
    <w:rsid w:val="00B007FB"/>
    <w:rsid w:val="00B00EFF"/>
    <w:rsid w:val="00B03D37"/>
    <w:rsid w:val="00B10F1C"/>
    <w:rsid w:val="00B116DE"/>
    <w:rsid w:val="00B11C56"/>
    <w:rsid w:val="00B16727"/>
    <w:rsid w:val="00B20840"/>
    <w:rsid w:val="00B23469"/>
    <w:rsid w:val="00B26D85"/>
    <w:rsid w:val="00B27936"/>
    <w:rsid w:val="00B330C2"/>
    <w:rsid w:val="00B369BE"/>
    <w:rsid w:val="00B36B62"/>
    <w:rsid w:val="00B4641E"/>
    <w:rsid w:val="00B53A0E"/>
    <w:rsid w:val="00B578BA"/>
    <w:rsid w:val="00B72B5A"/>
    <w:rsid w:val="00B72F17"/>
    <w:rsid w:val="00B7445F"/>
    <w:rsid w:val="00B818C0"/>
    <w:rsid w:val="00B86146"/>
    <w:rsid w:val="00B97EC4"/>
    <w:rsid w:val="00BA345A"/>
    <w:rsid w:val="00BA599D"/>
    <w:rsid w:val="00BC4DA8"/>
    <w:rsid w:val="00BD1418"/>
    <w:rsid w:val="00BD2B1C"/>
    <w:rsid w:val="00BD4D68"/>
    <w:rsid w:val="00BE1233"/>
    <w:rsid w:val="00BE2216"/>
    <w:rsid w:val="00BE5A01"/>
    <w:rsid w:val="00BF49CD"/>
    <w:rsid w:val="00BF5D29"/>
    <w:rsid w:val="00C01E25"/>
    <w:rsid w:val="00C04737"/>
    <w:rsid w:val="00C0657A"/>
    <w:rsid w:val="00C17F43"/>
    <w:rsid w:val="00C224B8"/>
    <w:rsid w:val="00C2582D"/>
    <w:rsid w:val="00C26E76"/>
    <w:rsid w:val="00C27BDB"/>
    <w:rsid w:val="00C300AE"/>
    <w:rsid w:val="00C32ACC"/>
    <w:rsid w:val="00C34006"/>
    <w:rsid w:val="00C36D96"/>
    <w:rsid w:val="00C37E14"/>
    <w:rsid w:val="00C37F15"/>
    <w:rsid w:val="00C40BAA"/>
    <w:rsid w:val="00C4161B"/>
    <w:rsid w:val="00C5516F"/>
    <w:rsid w:val="00C62A12"/>
    <w:rsid w:val="00C83666"/>
    <w:rsid w:val="00C8403B"/>
    <w:rsid w:val="00C8428E"/>
    <w:rsid w:val="00C84771"/>
    <w:rsid w:val="00C8545D"/>
    <w:rsid w:val="00C91EA0"/>
    <w:rsid w:val="00C92BFE"/>
    <w:rsid w:val="00C93A7E"/>
    <w:rsid w:val="00C95943"/>
    <w:rsid w:val="00CA5E10"/>
    <w:rsid w:val="00CB3816"/>
    <w:rsid w:val="00CB6A55"/>
    <w:rsid w:val="00CC100A"/>
    <w:rsid w:val="00CC1A5B"/>
    <w:rsid w:val="00CC3131"/>
    <w:rsid w:val="00CD1171"/>
    <w:rsid w:val="00CD44B0"/>
    <w:rsid w:val="00CD5066"/>
    <w:rsid w:val="00CD543C"/>
    <w:rsid w:val="00CD6795"/>
    <w:rsid w:val="00CD6B4D"/>
    <w:rsid w:val="00CE551D"/>
    <w:rsid w:val="00CF0658"/>
    <w:rsid w:val="00CF18D7"/>
    <w:rsid w:val="00CF42DF"/>
    <w:rsid w:val="00CF5A92"/>
    <w:rsid w:val="00CF763E"/>
    <w:rsid w:val="00D0021D"/>
    <w:rsid w:val="00D17E66"/>
    <w:rsid w:val="00D2535F"/>
    <w:rsid w:val="00D3005A"/>
    <w:rsid w:val="00D302E7"/>
    <w:rsid w:val="00D34683"/>
    <w:rsid w:val="00D35644"/>
    <w:rsid w:val="00D36480"/>
    <w:rsid w:val="00D36B37"/>
    <w:rsid w:val="00D41E3F"/>
    <w:rsid w:val="00D44AA5"/>
    <w:rsid w:val="00D47BF0"/>
    <w:rsid w:val="00D517FD"/>
    <w:rsid w:val="00D6114C"/>
    <w:rsid w:val="00D613E9"/>
    <w:rsid w:val="00D641DF"/>
    <w:rsid w:val="00D64DC1"/>
    <w:rsid w:val="00D67D72"/>
    <w:rsid w:val="00D705DA"/>
    <w:rsid w:val="00D73A88"/>
    <w:rsid w:val="00D7596F"/>
    <w:rsid w:val="00D7625C"/>
    <w:rsid w:val="00D76806"/>
    <w:rsid w:val="00D76AF3"/>
    <w:rsid w:val="00D808D2"/>
    <w:rsid w:val="00D86CC7"/>
    <w:rsid w:val="00D93C09"/>
    <w:rsid w:val="00D94F20"/>
    <w:rsid w:val="00D97056"/>
    <w:rsid w:val="00DA26DB"/>
    <w:rsid w:val="00DB0ABB"/>
    <w:rsid w:val="00DB0C46"/>
    <w:rsid w:val="00DB1248"/>
    <w:rsid w:val="00DB2A3E"/>
    <w:rsid w:val="00DB4066"/>
    <w:rsid w:val="00DB63D8"/>
    <w:rsid w:val="00DD2C6A"/>
    <w:rsid w:val="00DD33BE"/>
    <w:rsid w:val="00DD5BFC"/>
    <w:rsid w:val="00DD6FD3"/>
    <w:rsid w:val="00DD7974"/>
    <w:rsid w:val="00DE0A63"/>
    <w:rsid w:val="00DE344E"/>
    <w:rsid w:val="00DF0363"/>
    <w:rsid w:val="00DF67BD"/>
    <w:rsid w:val="00DF6C7E"/>
    <w:rsid w:val="00E00E7E"/>
    <w:rsid w:val="00E032CB"/>
    <w:rsid w:val="00E114EB"/>
    <w:rsid w:val="00E15743"/>
    <w:rsid w:val="00E172FC"/>
    <w:rsid w:val="00E17925"/>
    <w:rsid w:val="00E2053C"/>
    <w:rsid w:val="00E257A2"/>
    <w:rsid w:val="00E35899"/>
    <w:rsid w:val="00E423D0"/>
    <w:rsid w:val="00E43995"/>
    <w:rsid w:val="00E45BA8"/>
    <w:rsid w:val="00E47E0D"/>
    <w:rsid w:val="00E5392C"/>
    <w:rsid w:val="00E57692"/>
    <w:rsid w:val="00E600E9"/>
    <w:rsid w:val="00E62B42"/>
    <w:rsid w:val="00E66781"/>
    <w:rsid w:val="00E8298C"/>
    <w:rsid w:val="00E90AC9"/>
    <w:rsid w:val="00EA61DF"/>
    <w:rsid w:val="00EA7A2D"/>
    <w:rsid w:val="00EB2393"/>
    <w:rsid w:val="00EC29F1"/>
    <w:rsid w:val="00EC7B55"/>
    <w:rsid w:val="00ED01D1"/>
    <w:rsid w:val="00ED1A51"/>
    <w:rsid w:val="00ED2D00"/>
    <w:rsid w:val="00ED3EF0"/>
    <w:rsid w:val="00ED4862"/>
    <w:rsid w:val="00ED71AF"/>
    <w:rsid w:val="00EE09EA"/>
    <w:rsid w:val="00EE1E44"/>
    <w:rsid w:val="00EE7E1D"/>
    <w:rsid w:val="00EF2365"/>
    <w:rsid w:val="00EF4810"/>
    <w:rsid w:val="00EF496B"/>
    <w:rsid w:val="00EF682F"/>
    <w:rsid w:val="00F023C0"/>
    <w:rsid w:val="00F02EBA"/>
    <w:rsid w:val="00F036E6"/>
    <w:rsid w:val="00F06038"/>
    <w:rsid w:val="00F11BFA"/>
    <w:rsid w:val="00F1309E"/>
    <w:rsid w:val="00F16DD5"/>
    <w:rsid w:val="00F228FE"/>
    <w:rsid w:val="00F22D7A"/>
    <w:rsid w:val="00F22F85"/>
    <w:rsid w:val="00F24F5A"/>
    <w:rsid w:val="00F3450E"/>
    <w:rsid w:val="00F349E9"/>
    <w:rsid w:val="00F34B6A"/>
    <w:rsid w:val="00F371ED"/>
    <w:rsid w:val="00F4216F"/>
    <w:rsid w:val="00F45106"/>
    <w:rsid w:val="00F5584B"/>
    <w:rsid w:val="00F56A29"/>
    <w:rsid w:val="00F622B1"/>
    <w:rsid w:val="00F63806"/>
    <w:rsid w:val="00F65B94"/>
    <w:rsid w:val="00F74156"/>
    <w:rsid w:val="00F74470"/>
    <w:rsid w:val="00F815FF"/>
    <w:rsid w:val="00F8630B"/>
    <w:rsid w:val="00F86796"/>
    <w:rsid w:val="00F86B27"/>
    <w:rsid w:val="00F9152E"/>
    <w:rsid w:val="00F94417"/>
    <w:rsid w:val="00F979F2"/>
    <w:rsid w:val="00FA1BCD"/>
    <w:rsid w:val="00FA2B43"/>
    <w:rsid w:val="00FA42F3"/>
    <w:rsid w:val="00FA5144"/>
    <w:rsid w:val="00FA5299"/>
    <w:rsid w:val="00FA6BB1"/>
    <w:rsid w:val="00FC16B4"/>
    <w:rsid w:val="00FD049E"/>
    <w:rsid w:val="00FD523D"/>
    <w:rsid w:val="00FE335A"/>
    <w:rsid w:val="00FE4745"/>
    <w:rsid w:val="00FF46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770FB"/>
  <w15:docId w15:val="{F8400174-DDCF-44B3-BD22-4DB184D6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59886866">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28862491">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8364879">
      <w:bodyDiv w:val="1"/>
      <w:marLeft w:val="0"/>
      <w:marRight w:val="0"/>
      <w:marTop w:val="0"/>
      <w:marBottom w:val="0"/>
      <w:divBdr>
        <w:top w:val="none" w:sz="0" w:space="0" w:color="auto"/>
        <w:left w:val="none" w:sz="0" w:space="0" w:color="auto"/>
        <w:bottom w:val="none" w:sz="0" w:space="0" w:color="auto"/>
        <w:right w:val="none" w:sz="0" w:space="0" w:color="auto"/>
      </w:divBdr>
    </w:div>
    <w:div w:id="918635138">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795832448">
      <w:bodyDiv w:val="1"/>
      <w:marLeft w:val="0"/>
      <w:marRight w:val="0"/>
      <w:marTop w:val="0"/>
      <w:marBottom w:val="0"/>
      <w:divBdr>
        <w:top w:val="none" w:sz="0" w:space="0" w:color="auto"/>
        <w:left w:val="none" w:sz="0" w:space="0" w:color="auto"/>
        <w:bottom w:val="none" w:sz="0" w:space="0" w:color="auto"/>
        <w:right w:val="none" w:sz="0" w:space="0" w:color="auto"/>
      </w:divBdr>
    </w:div>
    <w:div w:id="1813054761">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6096887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684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CA590-3A3C-420B-82E6-092A7CD50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1628</Words>
  <Characters>9286</Characters>
  <Application>Microsoft Office Word</Application>
  <DocSecurity>0</DocSecurity>
  <Lines>77</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DİLA</cp:lastModifiedBy>
  <cp:revision>19</cp:revision>
  <cp:lastPrinted>2024-09-17T07:15:00Z</cp:lastPrinted>
  <dcterms:created xsi:type="dcterms:W3CDTF">2024-09-16T16:25:00Z</dcterms:created>
  <dcterms:modified xsi:type="dcterms:W3CDTF">2024-09-17T10:08:00Z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