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231AFE01" w:rsidR="00D95533" w:rsidRPr="00A11225" w:rsidRDefault="00E51B9F">
      <w:pPr>
        <w:widowControl w:val="0"/>
        <w:pBdr>
          <w:top w:val="nil"/>
          <w:left w:val="nil"/>
          <w:bottom w:val="nil"/>
          <w:right w:val="nil"/>
          <w:between w:val="nil"/>
        </w:pBdr>
        <w:spacing w:line="276" w:lineRule="auto"/>
        <w:rPr>
          <w:lang w:val="en-US"/>
        </w:rPr>
      </w:pPr>
      <w:r>
        <w:rPr>
          <w:lang w:val="en-US"/>
        </w:rPr>
        <w:t xml:space="preserve"> </w:t>
      </w: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62FB89C" w14:textId="16EC8802" w:rsidR="00D95533" w:rsidRDefault="00B4502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E2115C">
        <w:rPr>
          <w:rFonts w:ascii="Calibri" w:eastAsia="Calibri" w:hAnsi="Calibri" w:cs="Calibri"/>
          <w:b/>
        </w:rPr>
        <w:t xml:space="preserve">       </w:t>
      </w:r>
      <w:r w:rsidR="00A94D5F">
        <w:rPr>
          <w:rFonts w:ascii="Calibri" w:eastAsia="Calibri" w:hAnsi="Calibri" w:cs="Calibri"/>
          <w:b/>
        </w:rPr>
        <w:t xml:space="preserve">  9</w:t>
      </w:r>
      <w:r w:rsidR="00DD3C6A">
        <w:rPr>
          <w:rFonts w:ascii="Calibri" w:eastAsia="Calibri" w:hAnsi="Calibri" w:cs="Calibri"/>
          <w:b/>
        </w:rPr>
        <w:t xml:space="preserve"> </w:t>
      </w:r>
      <w:r w:rsidR="009A290A">
        <w:rPr>
          <w:rFonts w:ascii="Calibri" w:eastAsia="Calibri" w:hAnsi="Calibri" w:cs="Calibri"/>
          <w:b/>
        </w:rPr>
        <w:t xml:space="preserve">Ocak </w:t>
      </w:r>
      <w:r>
        <w:rPr>
          <w:rFonts w:ascii="Calibri" w:eastAsia="Calibri" w:hAnsi="Calibri" w:cs="Calibri"/>
          <w:b/>
        </w:rPr>
        <w:t>202</w:t>
      </w:r>
      <w:r w:rsidR="009A290A">
        <w:rPr>
          <w:rFonts w:ascii="Calibri" w:eastAsia="Calibri" w:hAnsi="Calibri" w:cs="Calibri"/>
          <w:b/>
        </w:rPr>
        <w:t>6</w:t>
      </w:r>
    </w:p>
    <w:p w14:paraId="490EC5E6" w14:textId="77777777" w:rsidR="00EF7FEC" w:rsidRDefault="00EF7FEC" w:rsidP="00AB61B7">
      <w:pPr>
        <w:jc w:val="center"/>
        <w:rPr>
          <w:rFonts w:ascii="Calibri" w:eastAsia="Calibri" w:hAnsi="Calibri" w:cs="Calibri"/>
          <w:b/>
          <w:bCs/>
          <w:sz w:val="22"/>
          <w:szCs w:val="22"/>
        </w:rPr>
      </w:pPr>
      <w:bookmarkStart w:id="1" w:name="_heading=h.30j0zll" w:colFirst="0" w:colLast="0"/>
      <w:bookmarkStart w:id="2" w:name="_Hlk197345609"/>
      <w:bookmarkEnd w:id="1"/>
    </w:p>
    <w:p w14:paraId="3C25C979" w14:textId="77777777" w:rsidR="008208E1" w:rsidRDefault="00EF7FEC" w:rsidP="00AB61B7">
      <w:pPr>
        <w:jc w:val="center"/>
        <w:rPr>
          <w:rFonts w:ascii="Calibri" w:eastAsia="Calibri" w:hAnsi="Calibri" w:cs="Calibri"/>
          <w:b/>
          <w:bCs/>
          <w:sz w:val="22"/>
          <w:szCs w:val="22"/>
        </w:rPr>
      </w:pPr>
      <w:r w:rsidRPr="00EF7FEC">
        <w:rPr>
          <w:rFonts w:ascii="Calibri" w:eastAsia="Calibri" w:hAnsi="Calibri" w:cs="Calibri"/>
          <w:b/>
          <w:bCs/>
          <w:sz w:val="22"/>
          <w:szCs w:val="22"/>
        </w:rPr>
        <w:t xml:space="preserve">Türk Telekom CEO’su Şahin: </w:t>
      </w:r>
      <w:r>
        <w:rPr>
          <w:rFonts w:ascii="Calibri" w:eastAsia="Calibri" w:hAnsi="Calibri" w:cs="Calibri"/>
          <w:b/>
          <w:bCs/>
          <w:sz w:val="22"/>
          <w:szCs w:val="22"/>
        </w:rPr>
        <w:t>“</w:t>
      </w:r>
      <w:r w:rsidR="008208E1">
        <w:rPr>
          <w:rFonts w:ascii="Calibri" w:eastAsia="Calibri" w:hAnsi="Calibri" w:cs="Calibri"/>
          <w:b/>
          <w:bCs/>
          <w:sz w:val="22"/>
          <w:szCs w:val="22"/>
        </w:rPr>
        <w:t xml:space="preserve">TT </w:t>
      </w:r>
      <w:proofErr w:type="spellStart"/>
      <w:r w:rsidR="008208E1">
        <w:rPr>
          <w:rFonts w:ascii="Calibri" w:eastAsia="Calibri" w:hAnsi="Calibri" w:cs="Calibri"/>
          <w:b/>
          <w:bCs/>
          <w:sz w:val="22"/>
          <w:szCs w:val="22"/>
        </w:rPr>
        <w:t>Ventures</w:t>
      </w:r>
      <w:proofErr w:type="spellEnd"/>
      <w:r w:rsidR="008208E1">
        <w:rPr>
          <w:rFonts w:ascii="Calibri" w:eastAsia="Calibri" w:hAnsi="Calibri" w:cs="Calibri"/>
          <w:b/>
          <w:bCs/>
          <w:sz w:val="22"/>
          <w:szCs w:val="22"/>
        </w:rPr>
        <w:t xml:space="preserve"> PİLOT mezunu girişimlerin</w:t>
      </w:r>
    </w:p>
    <w:p w14:paraId="1757E370" w14:textId="3ECDD399" w:rsidR="000078ED" w:rsidRDefault="008208E1" w:rsidP="00AB61B7">
      <w:pPr>
        <w:jc w:val="center"/>
        <w:rPr>
          <w:rFonts w:ascii="Calibri" w:eastAsia="Calibri" w:hAnsi="Calibri" w:cs="Calibri"/>
          <w:b/>
          <w:bCs/>
          <w:sz w:val="22"/>
          <w:szCs w:val="22"/>
        </w:rPr>
      </w:pPr>
      <w:r>
        <w:rPr>
          <w:rFonts w:ascii="Calibri" w:eastAsia="Calibri" w:hAnsi="Calibri" w:cs="Calibri"/>
          <w:b/>
          <w:bCs/>
          <w:sz w:val="22"/>
          <w:szCs w:val="22"/>
        </w:rPr>
        <w:t xml:space="preserve"> </w:t>
      </w:r>
      <w:proofErr w:type="gramStart"/>
      <w:r>
        <w:rPr>
          <w:rFonts w:ascii="Calibri" w:eastAsia="Calibri" w:hAnsi="Calibri" w:cs="Calibri"/>
          <w:b/>
          <w:bCs/>
          <w:sz w:val="22"/>
          <w:szCs w:val="22"/>
        </w:rPr>
        <w:t>portföy</w:t>
      </w:r>
      <w:proofErr w:type="gramEnd"/>
      <w:r>
        <w:rPr>
          <w:rFonts w:ascii="Calibri" w:eastAsia="Calibri" w:hAnsi="Calibri" w:cs="Calibri"/>
          <w:b/>
          <w:bCs/>
          <w:sz w:val="22"/>
          <w:szCs w:val="22"/>
        </w:rPr>
        <w:t xml:space="preserve"> değeri 600 milyon doları aştı</w:t>
      </w:r>
      <w:r w:rsidR="00EF7FEC">
        <w:rPr>
          <w:rFonts w:ascii="Calibri" w:eastAsia="Calibri" w:hAnsi="Calibri" w:cs="Calibri"/>
          <w:b/>
          <w:bCs/>
          <w:sz w:val="22"/>
          <w:szCs w:val="22"/>
        </w:rPr>
        <w:t>”</w:t>
      </w:r>
    </w:p>
    <w:p w14:paraId="72CF44B4" w14:textId="77777777" w:rsidR="00EF7FEC" w:rsidRPr="00EF7FEC" w:rsidRDefault="00EF7FEC" w:rsidP="00AB61B7">
      <w:pPr>
        <w:jc w:val="center"/>
        <w:rPr>
          <w:rFonts w:ascii="Calibri" w:eastAsia="Calibri" w:hAnsi="Calibri" w:cs="Calibri"/>
          <w:b/>
          <w:bCs/>
          <w:sz w:val="22"/>
          <w:szCs w:val="22"/>
        </w:rPr>
      </w:pPr>
    </w:p>
    <w:p w14:paraId="6670B7F8" w14:textId="1ABAF646" w:rsidR="00B34C67" w:rsidRPr="00B34C67" w:rsidRDefault="00E03D14" w:rsidP="00B34C67">
      <w:pPr>
        <w:jc w:val="center"/>
        <w:rPr>
          <w:rFonts w:ascii="Calibri" w:eastAsia="Calibri" w:hAnsi="Calibri" w:cs="Calibri"/>
          <w:b/>
          <w:bCs/>
          <w:sz w:val="48"/>
          <w:szCs w:val="48"/>
        </w:rPr>
      </w:pPr>
      <w:r w:rsidRPr="00874E45">
        <w:rPr>
          <w:rFonts w:ascii="Calibri" w:eastAsia="Calibri" w:hAnsi="Calibri" w:cs="Calibri"/>
          <w:b/>
          <w:bCs/>
          <w:sz w:val="48"/>
          <w:szCs w:val="48"/>
        </w:rPr>
        <w:t xml:space="preserve">TT </w:t>
      </w:r>
      <w:proofErr w:type="spellStart"/>
      <w:r w:rsidRPr="00874E45">
        <w:rPr>
          <w:rFonts w:ascii="Calibri" w:eastAsia="Calibri" w:hAnsi="Calibri" w:cs="Calibri"/>
          <w:b/>
          <w:bCs/>
          <w:sz w:val="48"/>
          <w:szCs w:val="48"/>
        </w:rPr>
        <w:t>Ventures</w:t>
      </w:r>
      <w:proofErr w:type="spellEnd"/>
      <w:r w:rsidRPr="00874E45">
        <w:rPr>
          <w:rFonts w:ascii="Calibri" w:eastAsia="Calibri" w:hAnsi="Calibri" w:cs="Calibri"/>
          <w:b/>
          <w:bCs/>
          <w:sz w:val="48"/>
          <w:szCs w:val="48"/>
        </w:rPr>
        <w:t xml:space="preserve"> </w:t>
      </w:r>
      <w:r w:rsidR="00360298">
        <w:rPr>
          <w:rFonts w:ascii="Calibri" w:eastAsia="Calibri" w:hAnsi="Calibri" w:cs="Calibri"/>
          <w:b/>
          <w:bCs/>
          <w:sz w:val="48"/>
          <w:szCs w:val="48"/>
        </w:rPr>
        <w:t>girişimleri</w:t>
      </w:r>
      <w:r w:rsidR="008208E1">
        <w:rPr>
          <w:rFonts w:ascii="Calibri" w:eastAsia="Calibri" w:hAnsi="Calibri" w:cs="Calibri"/>
          <w:b/>
          <w:bCs/>
          <w:sz w:val="48"/>
          <w:szCs w:val="48"/>
        </w:rPr>
        <w:t xml:space="preserve"> </w:t>
      </w:r>
      <w:r w:rsidR="00B34C67">
        <w:rPr>
          <w:rFonts w:ascii="Calibri" w:eastAsia="Calibri" w:hAnsi="Calibri" w:cs="Calibri"/>
          <w:b/>
          <w:bCs/>
          <w:sz w:val="48"/>
          <w:szCs w:val="48"/>
        </w:rPr>
        <w:t xml:space="preserve">küresel </w:t>
      </w:r>
      <w:r w:rsidR="00360298">
        <w:rPr>
          <w:rFonts w:ascii="Calibri" w:eastAsia="Calibri" w:hAnsi="Calibri" w:cs="Calibri"/>
          <w:b/>
          <w:bCs/>
          <w:sz w:val="48"/>
          <w:szCs w:val="48"/>
        </w:rPr>
        <w:t xml:space="preserve">teknoloji ve </w:t>
      </w:r>
      <w:r w:rsidR="00B34C67">
        <w:rPr>
          <w:rFonts w:ascii="Calibri" w:eastAsia="Calibri" w:hAnsi="Calibri" w:cs="Calibri"/>
          <w:b/>
          <w:bCs/>
          <w:sz w:val="48"/>
          <w:szCs w:val="48"/>
        </w:rPr>
        <w:t>yatırım ekosistemiyle buluşuyor</w:t>
      </w:r>
    </w:p>
    <w:p w14:paraId="3B0D972E" w14:textId="0E832A6F" w:rsidR="0053700C" w:rsidRDefault="0053700C">
      <w:pPr>
        <w:jc w:val="both"/>
        <w:rPr>
          <w:rFonts w:ascii="Calibri" w:eastAsia="Calibri" w:hAnsi="Calibri" w:cs="Calibri"/>
          <w:b/>
        </w:rPr>
      </w:pPr>
    </w:p>
    <w:p w14:paraId="2B142916" w14:textId="77777777" w:rsidR="00D8398B" w:rsidRDefault="00D8398B" w:rsidP="00556269">
      <w:pPr>
        <w:jc w:val="both"/>
        <w:rPr>
          <w:rFonts w:ascii="Calibri" w:eastAsia="Calibri" w:hAnsi="Calibri" w:cs="Calibri"/>
          <w:b/>
          <w:sz w:val="22"/>
        </w:rPr>
      </w:pPr>
      <w:bookmarkStart w:id="3" w:name="_Hlk199511889"/>
      <w:bookmarkStart w:id="4" w:name="_Hlk197346193"/>
    </w:p>
    <w:p w14:paraId="7F123465" w14:textId="31AE74D9" w:rsidR="008807FB" w:rsidRDefault="008807FB" w:rsidP="00D8398B">
      <w:pPr>
        <w:jc w:val="both"/>
        <w:rPr>
          <w:rFonts w:ascii="Calibri" w:eastAsia="Calibri" w:hAnsi="Calibri" w:cs="Calibri"/>
          <w:b/>
          <w:sz w:val="22"/>
        </w:rPr>
      </w:pPr>
      <w:r>
        <w:rPr>
          <w:rFonts w:ascii="Calibri" w:eastAsia="Calibri" w:hAnsi="Calibri" w:cs="Calibri"/>
          <w:b/>
          <w:sz w:val="22"/>
        </w:rPr>
        <w:t xml:space="preserve">Türkiye’nin dijital dönüşüm yolculuğuna liderlik eden Türk Telekom, yenilikçi vizyonu ve değer odaklı stratejisiyle Türkiye’yi uluslararası teknoloji rekabetinde ileriye taşımak için </w:t>
      </w:r>
      <w:r w:rsidR="000C0330">
        <w:rPr>
          <w:rFonts w:ascii="Calibri" w:eastAsia="Calibri" w:hAnsi="Calibri" w:cs="Calibri"/>
          <w:b/>
          <w:sz w:val="22"/>
        </w:rPr>
        <w:t xml:space="preserve">Türkiye’nin girişimcilik </w:t>
      </w:r>
      <w:r>
        <w:rPr>
          <w:rFonts w:ascii="Calibri" w:eastAsia="Calibri" w:hAnsi="Calibri" w:cs="Calibri"/>
          <w:b/>
          <w:sz w:val="22"/>
        </w:rPr>
        <w:t>ekosistemi</w:t>
      </w:r>
      <w:r w:rsidR="000C0330">
        <w:rPr>
          <w:rFonts w:ascii="Calibri" w:eastAsia="Calibri" w:hAnsi="Calibri" w:cs="Calibri"/>
          <w:b/>
          <w:sz w:val="22"/>
        </w:rPr>
        <w:t>ni</w:t>
      </w:r>
      <w:r>
        <w:rPr>
          <w:rFonts w:ascii="Calibri" w:eastAsia="Calibri" w:hAnsi="Calibri" w:cs="Calibri"/>
          <w:b/>
          <w:sz w:val="22"/>
        </w:rPr>
        <w:t xml:space="preserve"> desteklemeyi sürdürüyor. </w:t>
      </w:r>
    </w:p>
    <w:p w14:paraId="266C3853" w14:textId="20B99C60" w:rsidR="008807FB" w:rsidRDefault="008807FB" w:rsidP="00D8398B">
      <w:pPr>
        <w:jc w:val="both"/>
        <w:rPr>
          <w:rFonts w:ascii="Calibri" w:eastAsia="Calibri" w:hAnsi="Calibri" w:cs="Calibri"/>
          <w:b/>
          <w:sz w:val="22"/>
        </w:rPr>
      </w:pPr>
    </w:p>
    <w:p w14:paraId="0BB0C8A6" w14:textId="6EC2EE56" w:rsidR="008807FB" w:rsidRPr="00C30770" w:rsidRDefault="008807FB" w:rsidP="00D8398B">
      <w:pPr>
        <w:jc w:val="both"/>
        <w:rPr>
          <w:rFonts w:ascii="Calibri" w:eastAsia="Calibri" w:hAnsi="Calibri" w:cs="Calibri"/>
          <w:b/>
          <w:bCs/>
          <w:sz w:val="22"/>
        </w:rPr>
      </w:pPr>
      <w:r w:rsidRPr="008208E1">
        <w:rPr>
          <w:rFonts w:ascii="Calibri" w:eastAsia="Calibri" w:hAnsi="Calibri" w:cs="Calibri"/>
          <w:b/>
          <w:sz w:val="22"/>
        </w:rPr>
        <w:t>Türk Telekom CEO’su Ebubekir Şahin, “</w:t>
      </w:r>
      <w:r w:rsidR="00783907" w:rsidRPr="008208E1">
        <w:rPr>
          <w:rFonts w:ascii="Calibri" w:eastAsia="Calibri" w:hAnsi="Calibri" w:cs="Calibri"/>
          <w:b/>
          <w:sz w:val="22"/>
        </w:rPr>
        <w:t xml:space="preserve">Türk Telekom olarak yatırımlarımız ve yenilikçi vizyonumuz ile Türkiye’nin dijital geleceğine yön vermeyi sürdürüyoruz. Yatırım yapma yaklaşımımızı finansal destekle sınırlamıyor, yerli girişimleri her anlamda destekleyerek ülkemizin teknoloji üretim gücünü küresel rekabette öne çıkarmayı milli ve stratejik bir sorumluluk olarak görüyoruz. </w:t>
      </w:r>
      <w:bookmarkStart w:id="5" w:name="_Hlk218606423"/>
      <w:r w:rsidR="00783907" w:rsidRPr="008208E1">
        <w:rPr>
          <w:rFonts w:ascii="Calibri" w:eastAsia="Calibri" w:hAnsi="Calibri" w:cs="Calibri"/>
          <w:b/>
          <w:sz w:val="22"/>
        </w:rPr>
        <w:t xml:space="preserve">Bu kapsamda </w:t>
      </w:r>
      <w:r w:rsidR="00360298" w:rsidRPr="008208E1">
        <w:rPr>
          <w:rFonts w:ascii="Calibri" w:eastAsia="Calibri" w:hAnsi="Calibri" w:cs="Calibri"/>
          <w:b/>
          <w:sz w:val="22"/>
        </w:rPr>
        <w:t xml:space="preserve">hızlandırma programımız TT </w:t>
      </w:r>
      <w:proofErr w:type="spellStart"/>
      <w:r w:rsidR="00360298" w:rsidRPr="008208E1">
        <w:rPr>
          <w:rFonts w:ascii="Calibri" w:eastAsia="Calibri" w:hAnsi="Calibri" w:cs="Calibri"/>
          <w:b/>
          <w:sz w:val="22"/>
        </w:rPr>
        <w:t>Ventures</w:t>
      </w:r>
      <w:proofErr w:type="spellEnd"/>
      <w:r w:rsidR="00360298" w:rsidRPr="008208E1">
        <w:rPr>
          <w:rFonts w:ascii="Calibri" w:eastAsia="Calibri" w:hAnsi="Calibri" w:cs="Calibri"/>
          <w:b/>
          <w:sz w:val="22"/>
        </w:rPr>
        <w:t xml:space="preserve"> PİLOT ile </w:t>
      </w:r>
      <w:r w:rsidR="00783907" w:rsidRPr="008208E1">
        <w:rPr>
          <w:rFonts w:ascii="Calibri" w:eastAsia="Calibri" w:hAnsi="Calibri" w:cs="Calibri"/>
          <w:b/>
          <w:sz w:val="22"/>
        </w:rPr>
        <w:t>girişimlere</w:t>
      </w:r>
      <w:r w:rsidR="00360298" w:rsidRPr="008208E1">
        <w:rPr>
          <w:rFonts w:ascii="Calibri" w:eastAsia="Calibri" w:hAnsi="Calibri" w:cs="Calibri"/>
          <w:b/>
          <w:sz w:val="22"/>
        </w:rPr>
        <w:t xml:space="preserve"> iş birliği fırsatları,</w:t>
      </w:r>
      <w:r w:rsidR="00783907" w:rsidRPr="008208E1">
        <w:rPr>
          <w:rFonts w:ascii="Calibri" w:eastAsia="Calibri" w:hAnsi="Calibri" w:cs="Calibri"/>
          <w:b/>
          <w:sz w:val="22"/>
        </w:rPr>
        <w:t xml:space="preserve"> </w:t>
      </w:r>
      <w:proofErr w:type="spellStart"/>
      <w:r w:rsidR="00783907" w:rsidRPr="008208E1">
        <w:rPr>
          <w:rFonts w:ascii="Calibri" w:eastAsia="Calibri" w:hAnsi="Calibri" w:cs="Calibri"/>
          <w:b/>
          <w:sz w:val="22"/>
        </w:rPr>
        <w:t>mentörlük</w:t>
      </w:r>
      <w:proofErr w:type="spellEnd"/>
      <w:r w:rsidR="00783907" w:rsidRPr="008208E1">
        <w:rPr>
          <w:rFonts w:ascii="Calibri" w:eastAsia="Calibri" w:hAnsi="Calibri" w:cs="Calibri"/>
          <w:b/>
          <w:sz w:val="22"/>
        </w:rPr>
        <w:t xml:space="preserve">, </w:t>
      </w:r>
      <w:r w:rsidR="00032C3E" w:rsidRPr="008208E1">
        <w:rPr>
          <w:rFonts w:ascii="Calibri" w:eastAsia="Calibri" w:hAnsi="Calibri" w:cs="Calibri"/>
          <w:b/>
          <w:sz w:val="22"/>
        </w:rPr>
        <w:t>yatırım</w:t>
      </w:r>
      <w:r w:rsidR="008208E1">
        <w:rPr>
          <w:rFonts w:ascii="Calibri" w:eastAsia="Calibri" w:hAnsi="Calibri" w:cs="Calibri"/>
          <w:b/>
          <w:sz w:val="22"/>
        </w:rPr>
        <w:t xml:space="preserve">, </w:t>
      </w:r>
      <w:r w:rsidR="000C0330" w:rsidRPr="008208E1">
        <w:rPr>
          <w:rFonts w:ascii="Calibri" w:eastAsia="Calibri" w:hAnsi="Calibri" w:cs="Calibri"/>
          <w:b/>
          <w:sz w:val="22"/>
        </w:rPr>
        <w:t>nakit</w:t>
      </w:r>
      <w:r w:rsidR="008208E1">
        <w:rPr>
          <w:rFonts w:ascii="Calibri" w:eastAsia="Calibri" w:hAnsi="Calibri" w:cs="Calibri"/>
          <w:b/>
          <w:sz w:val="22"/>
        </w:rPr>
        <w:t xml:space="preserve"> desteği</w:t>
      </w:r>
      <w:r w:rsidR="00783907" w:rsidRPr="008208E1">
        <w:rPr>
          <w:rFonts w:ascii="Calibri" w:eastAsia="Calibri" w:hAnsi="Calibri" w:cs="Calibri"/>
          <w:b/>
          <w:sz w:val="22"/>
        </w:rPr>
        <w:t>, ofis</w:t>
      </w:r>
      <w:r w:rsidR="008208E1">
        <w:rPr>
          <w:rFonts w:ascii="Calibri" w:eastAsia="Calibri" w:hAnsi="Calibri" w:cs="Calibri"/>
          <w:b/>
          <w:sz w:val="22"/>
        </w:rPr>
        <w:t xml:space="preserve"> ve</w:t>
      </w:r>
      <w:r w:rsidR="00783907" w:rsidRPr="008208E1">
        <w:rPr>
          <w:rFonts w:ascii="Calibri" w:eastAsia="Calibri" w:hAnsi="Calibri" w:cs="Calibri"/>
          <w:b/>
          <w:sz w:val="22"/>
        </w:rPr>
        <w:t xml:space="preserve"> altyapı</w:t>
      </w:r>
      <w:r w:rsidR="008208E1">
        <w:rPr>
          <w:rFonts w:ascii="Calibri" w:eastAsia="Calibri" w:hAnsi="Calibri" w:cs="Calibri"/>
          <w:b/>
          <w:sz w:val="22"/>
        </w:rPr>
        <w:t xml:space="preserve"> desteği</w:t>
      </w:r>
      <w:r w:rsidR="00032C3E" w:rsidRPr="008208E1">
        <w:rPr>
          <w:rFonts w:ascii="Calibri" w:eastAsia="Calibri" w:hAnsi="Calibri" w:cs="Calibri"/>
          <w:b/>
          <w:sz w:val="22"/>
        </w:rPr>
        <w:t>,</w:t>
      </w:r>
      <w:r w:rsidR="00032C3E" w:rsidRPr="008208E1">
        <w:rPr>
          <w:rFonts w:asciiTheme="minorHAnsi" w:hAnsiTheme="minorHAnsi" w:cstheme="minorHAnsi"/>
          <w:sz w:val="22"/>
          <w:szCs w:val="22"/>
          <w:shd w:val="clear" w:color="auto" w:fill="FFFFFF"/>
        </w:rPr>
        <w:t xml:space="preserve"> </w:t>
      </w:r>
      <w:r w:rsidR="00032C3E" w:rsidRPr="008208E1">
        <w:rPr>
          <w:rFonts w:ascii="Calibri" w:eastAsia="Calibri" w:hAnsi="Calibri" w:cs="Calibri"/>
          <w:b/>
          <w:sz w:val="22"/>
        </w:rPr>
        <w:t xml:space="preserve">geniş müşteri ve </w:t>
      </w:r>
      <w:r w:rsidR="00360298" w:rsidRPr="008208E1">
        <w:rPr>
          <w:rFonts w:ascii="Calibri" w:eastAsia="Calibri" w:hAnsi="Calibri" w:cs="Calibri"/>
          <w:b/>
          <w:sz w:val="22"/>
        </w:rPr>
        <w:t xml:space="preserve">global </w:t>
      </w:r>
      <w:r w:rsidR="00032C3E" w:rsidRPr="008208E1">
        <w:rPr>
          <w:rFonts w:ascii="Calibri" w:eastAsia="Calibri" w:hAnsi="Calibri" w:cs="Calibri"/>
          <w:b/>
          <w:sz w:val="22"/>
        </w:rPr>
        <w:t>yatırımcı ağımıza erişim</w:t>
      </w:r>
      <w:r w:rsidR="00783907" w:rsidRPr="008208E1">
        <w:rPr>
          <w:rFonts w:ascii="Calibri" w:eastAsia="Calibri" w:hAnsi="Calibri" w:cs="Calibri"/>
          <w:b/>
          <w:sz w:val="22"/>
        </w:rPr>
        <w:t xml:space="preserve"> </w:t>
      </w:r>
      <w:r w:rsidR="008208E1">
        <w:rPr>
          <w:rFonts w:ascii="Calibri" w:eastAsia="Calibri" w:hAnsi="Calibri" w:cs="Calibri"/>
          <w:b/>
          <w:sz w:val="22"/>
        </w:rPr>
        <w:t xml:space="preserve">önemli destekler sunuyoruz. </w:t>
      </w:r>
      <w:r w:rsidR="00783907" w:rsidRPr="008208E1">
        <w:rPr>
          <w:rFonts w:ascii="Calibri" w:eastAsia="Calibri" w:hAnsi="Calibri" w:cs="Calibri"/>
          <w:b/>
          <w:sz w:val="22"/>
        </w:rPr>
        <w:t xml:space="preserve"> </w:t>
      </w:r>
      <w:bookmarkEnd w:id="5"/>
      <w:r w:rsidR="008208E1" w:rsidRPr="008208E1">
        <w:rPr>
          <w:rFonts w:ascii="Calibri" w:eastAsia="Calibri" w:hAnsi="Calibri" w:cs="Calibri"/>
          <w:b/>
          <w:sz w:val="22"/>
        </w:rPr>
        <w:t xml:space="preserve">Bugüne kadar destek verdiğimiz PİLOT mezunu girişimlerin portföy değerli 600 milyon doları aştı. Tüm bunların </w:t>
      </w:r>
      <w:r w:rsidR="00783907" w:rsidRPr="008208E1">
        <w:rPr>
          <w:rFonts w:ascii="Calibri" w:eastAsia="Calibri" w:hAnsi="Calibri" w:cs="Calibri"/>
          <w:b/>
          <w:sz w:val="22"/>
        </w:rPr>
        <w:t xml:space="preserve">yanı sıra </w:t>
      </w:r>
      <w:r w:rsidR="008208E1" w:rsidRPr="008208E1">
        <w:rPr>
          <w:rFonts w:ascii="Calibri" w:eastAsia="Calibri" w:hAnsi="Calibri" w:cs="Calibri"/>
          <w:b/>
          <w:sz w:val="22"/>
        </w:rPr>
        <w:t xml:space="preserve">yerli girişimlerimize </w:t>
      </w:r>
      <w:r w:rsidR="00783907" w:rsidRPr="008208E1">
        <w:rPr>
          <w:rFonts w:ascii="Calibri" w:eastAsia="Calibri" w:hAnsi="Calibri" w:cs="Calibri"/>
          <w:b/>
          <w:sz w:val="22"/>
        </w:rPr>
        <w:t>küresel ölçekte büyüyebilecekleri</w:t>
      </w:r>
      <w:r w:rsidR="008208E1" w:rsidRPr="008208E1">
        <w:rPr>
          <w:rFonts w:ascii="Calibri" w:eastAsia="Calibri" w:hAnsi="Calibri" w:cs="Calibri"/>
          <w:b/>
          <w:sz w:val="22"/>
        </w:rPr>
        <w:t xml:space="preserve"> fırsatlar sunuyor,</w:t>
      </w:r>
      <w:r w:rsidR="00783907" w:rsidRPr="008208E1">
        <w:rPr>
          <w:rFonts w:ascii="Calibri" w:eastAsia="Calibri" w:hAnsi="Calibri" w:cs="Calibri"/>
          <w:b/>
          <w:sz w:val="22"/>
        </w:rPr>
        <w:t xml:space="preserve"> </w:t>
      </w:r>
      <w:r w:rsidR="008208E1" w:rsidRPr="008208E1">
        <w:rPr>
          <w:rFonts w:ascii="Calibri" w:eastAsia="Calibri" w:hAnsi="Calibri" w:cs="Calibri"/>
          <w:b/>
          <w:sz w:val="22"/>
        </w:rPr>
        <w:t xml:space="preserve">onları </w:t>
      </w:r>
      <w:r w:rsidR="00783907" w:rsidRPr="008208E1">
        <w:rPr>
          <w:rFonts w:ascii="Calibri" w:eastAsia="Calibri" w:hAnsi="Calibri" w:cs="Calibri"/>
          <w:b/>
          <w:sz w:val="22"/>
        </w:rPr>
        <w:t>uluslararası girişim</w:t>
      </w:r>
      <w:r w:rsidR="008208E1" w:rsidRPr="008208E1">
        <w:rPr>
          <w:rFonts w:ascii="Calibri" w:eastAsia="Calibri" w:hAnsi="Calibri" w:cs="Calibri"/>
          <w:b/>
          <w:sz w:val="22"/>
        </w:rPr>
        <w:t xml:space="preserve"> ve yatırım</w:t>
      </w:r>
      <w:r w:rsidR="00783907" w:rsidRPr="008208E1">
        <w:rPr>
          <w:rFonts w:ascii="Calibri" w:eastAsia="Calibri" w:hAnsi="Calibri" w:cs="Calibri"/>
          <w:b/>
          <w:sz w:val="22"/>
        </w:rPr>
        <w:t xml:space="preserve"> ekosistemiyle buluşturan bir köprü rolü üstleniyoruz. CES (</w:t>
      </w:r>
      <w:r w:rsidR="00783907" w:rsidRPr="008208E1">
        <w:rPr>
          <w:rFonts w:asciiTheme="majorHAnsi" w:hAnsiTheme="majorHAnsi" w:cstheme="majorHAnsi"/>
          <w:b/>
          <w:sz w:val="22"/>
          <w:szCs w:val="22"/>
          <w:shd w:val="clear" w:color="auto" w:fill="FFFFFF"/>
        </w:rPr>
        <w:t xml:space="preserve">Consumer </w:t>
      </w:r>
      <w:proofErr w:type="spellStart"/>
      <w:r w:rsidR="00783907" w:rsidRPr="008208E1">
        <w:rPr>
          <w:rFonts w:asciiTheme="majorHAnsi" w:hAnsiTheme="majorHAnsi" w:cstheme="majorHAnsi"/>
          <w:b/>
          <w:sz w:val="22"/>
          <w:szCs w:val="22"/>
          <w:shd w:val="clear" w:color="auto" w:fill="FFFFFF"/>
        </w:rPr>
        <w:t>Electronics</w:t>
      </w:r>
      <w:proofErr w:type="spellEnd"/>
      <w:r w:rsidR="00783907" w:rsidRPr="008208E1">
        <w:rPr>
          <w:rFonts w:asciiTheme="majorHAnsi" w:hAnsiTheme="majorHAnsi" w:cstheme="majorHAnsi"/>
          <w:b/>
          <w:sz w:val="22"/>
          <w:szCs w:val="22"/>
          <w:shd w:val="clear" w:color="auto" w:fill="FFFFFF"/>
        </w:rPr>
        <w:t xml:space="preserve"> Show)</w:t>
      </w:r>
      <w:r w:rsidR="00783907" w:rsidRPr="008208E1">
        <w:rPr>
          <w:rFonts w:ascii="Calibri" w:eastAsia="Calibri" w:hAnsi="Calibri" w:cs="Calibri"/>
          <w:b/>
          <w:sz w:val="22"/>
        </w:rPr>
        <w:t xml:space="preserve"> Fuarı gibi dünyanın en prestijli teknoloji etkinliklerinde yer almak, girişim ekosistemimizin potansiyelini ve inovasyon yetkinliğini küresel arenaya taşıması açısından büyük önem arz ediyor. </w:t>
      </w:r>
      <w:r w:rsidR="00573D81" w:rsidRPr="008208E1">
        <w:rPr>
          <w:rFonts w:ascii="Calibri" w:eastAsia="Calibri" w:hAnsi="Calibri" w:cs="Calibri"/>
          <w:b/>
          <w:sz w:val="22"/>
        </w:rPr>
        <w:t xml:space="preserve">TT </w:t>
      </w:r>
      <w:proofErr w:type="spellStart"/>
      <w:r w:rsidR="00573D81" w:rsidRPr="008208E1">
        <w:rPr>
          <w:rFonts w:ascii="Calibri" w:eastAsia="Calibri" w:hAnsi="Calibri" w:cs="Calibri"/>
          <w:b/>
          <w:sz w:val="22"/>
        </w:rPr>
        <w:t>Ventures’ın</w:t>
      </w:r>
      <w:proofErr w:type="spellEnd"/>
      <w:r w:rsidR="00573D81" w:rsidRPr="008208E1">
        <w:rPr>
          <w:rFonts w:ascii="Calibri" w:eastAsia="Calibri" w:hAnsi="Calibri" w:cs="Calibri"/>
          <w:b/>
          <w:sz w:val="22"/>
        </w:rPr>
        <w:t xml:space="preserve"> desteklediği </w:t>
      </w:r>
      <w:r w:rsidR="000E5B25" w:rsidRPr="008208E1">
        <w:rPr>
          <w:rFonts w:ascii="Calibri" w:eastAsia="Calibri" w:hAnsi="Calibri" w:cs="Calibri"/>
          <w:b/>
          <w:sz w:val="22"/>
        </w:rPr>
        <w:t xml:space="preserve">yerli girişimler </w:t>
      </w:r>
      <w:r w:rsidR="00573D81" w:rsidRPr="008208E1">
        <w:rPr>
          <w:rFonts w:ascii="Calibri" w:eastAsia="Calibri" w:hAnsi="Calibri" w:cs="Calibri"/>
          <w:b/>
          <w:sz w:val="22"/>
        </w:rPr>
        <w:t xml:space="preserve">bu yıl fuarda </w:t>
      </w:r>
      <w:r w:rsidR="00360298" w:rsidRPr="008208E1">
        <w:rPr>
          <w:rFonts w:ascii="Calibri" w:eastAsia="Calibri" w:hAnsi="Calibri" w:cs="Calibri"/>
          <w:b/>
          <w:sz w:val="22"/>
        </w:rPr>
        <w:t xml:space="preserve">dünyanın ileri teknoloji şirketleri ve global yatırımcı </w:t>
      </w:r>
      <w:r w:rsidR="00573D81" w:rsidRPr="008208E1">
        <w:rPr>
          <w:rFonts w:ascii="Calibri" w:eastAsia="Calibri" w:hAnsi="Calibri" w:cs="Calibri"/>
          <w:b/>
          <w:sz w:val="22"/>
        </w:rPr>
        <w:t>ekosistem</w:t>
      </w:r>
      <w:r w:rsidR="00360298" w:rsidRPr="008208E1">
        <w:rPr>
          <w:rFonts w:ascii="Calibri" w:eastAsia="Calibri" w:hAnsi="Calibri" w:cs="Calibri"/>
          <w:b/>
          <w:sz w:val="22"/>
        </w:rPr>
        <w:t>i i</w:t>
      </w:r>
      <w:r w:rsidR="00573D81" w:rsidRPr="008208E1">
        <w:rPr>
          <w:rFonts w:ascii="Calibri" w:eastAsia="Calibri" w:hAnsi="Calibri" w:cs="Calibri"/>
          <w:b/>
          <w:sz w:val="22"/>
        </w:rPr>
        <w:t xml:space="preserve">le bir araya geldi. </w:t>
      </w:r>
      <w:r w:rsidR="00783907" w:rsidRPr="008208E1">
        <w:rPr>
          <w:rFonts w:asciiTheme="majorHAnsi" w:hAnsiTheme="majorHAnsi" w:cstheme="majorHAnsi"/>
          <w:b/>
          <w:bCs/>
          <w:sz w:val="22"/>
          <w:szCs w:val="22"/>
          <w:shd w:val="clear" w:color="auto" w:fill="FFFFFF"/>
        </w:rPr>
        <w:t>Türk girişimlerinin küresel yatırımcılarla doğrudan temas kurmasına, yeni iş birlikleri geliştirmesine ve Türkiye’nin girişimcilik ekosisteminin dünya sahnesinde daha güçlü şekilde temsil edilmesine katkı sağlama</w:t>
      </w:r>
      <w:r w:rsidR="008A2997" w:rsidRPr="008208E1">
        <w:rPr>
          <w:rFonts w:asciiTheme="majorHAnsi" w:hAnsiTheme="majorHAnsi" w:cstheme="majorHAnsi"/>
          <w:b/>
          <w:bCs/>
          <w:sz w:val="22"/>
          <w:szCs w:val="22"/>
          <w:shd w:val="clear" w:color="auto" w:fill="FFFFFF"/>
        </w:rPr>
        <w:t>ya devam edeceğiz</w:t>
      </w:r>
      <w:r w:rsidR="00783907" w:rsidRPr="008208E1">
        <w:rPr>
          <w:rFonts w:asciiTheme="majorHAnsi" w:hAnsiTheme="majorHAnsi" w:cstheme="majorHAnsi"/>
          <w:b/>
          <w:bCs/>
          <w:sz w:val="22"/>
          <w:szCs w:val="22"/>
          <w:shd w:val="clear" w:color="auto" w:fill="FFFFFF"/>
        </w:rPr>
        <w:t>”</w:t>
      </w:r>
      <w:r w:rsidR="00783907" w:rsidRPr="008208E1">
        <w:rPr>
          <w:rFonts w:asciiTheme="majorHAnsi" w:hAnsiTheme="majorHAnsi" w:cstheme="majorHAnsi"/>
          <w:sz w:val="22"/>
          <w:szCs w:val="22"/>
          <w:shd w:val="clear" w:color="auto" w:fill="FFFFFF"/>
        </w:rPr>
        <w:t xml:space="preserve"> </w:t>
      </w:r>
      <w:r w:rsidR="00783907" w:rsidRPr="008208E1">
        <w:rPr>
          <w:rFonts w:asciiTheme="majorHAnsi" w:hAnsiTheme="majorHAnsi" w:cstheme="majorHAnsi"/>
          <w:b/>
          <w:bCs/>
          <w:sz w:val="22"/>
          <w:szCs w:val="22"/>
          <w:shd w:val="clear" w:color="auto" w:fill="FFFFFF"/>
        </w:rPr>
        <w:t>dedi.</w:t>
      </w:r>
      <w:r w:rsidR="00783907" w:rsidRPr="00C30770">
        <w:rPr>
          <w:rFonts w:asciiTheme="majorHAnsi" w:hAnsiTheme="majorHAnsi" w:cstheme="majorHAnsi"/>
          <w:b/>
          <w:bCs/>
          <w:sz w:val="22"/>
          <w:szCs w:val="22"/>
          <w:shd w:val="clear" w:color="auto" w:fill="FFFFFF"/>
        </w:rPr>
        <w:t xml:space="preserve"> </w:t>
      </w:r>
    </w:p>
    <w:p w14:paraId="04A9FE91" w14:textId="77777777" w:rsidR="00D5102F" w:rsidRDefault="00D5102F" w:rsidP="00D8398B">
      <w:pPr>
        <w:jc w:val="both"/>
        <w:rPr>
          <w:rFonts w:ascii="Calibri" w:eastAsia="Calibri" w:hAnsi="Calibri" w:cs="Calibri"/>
          <w:b/>
          <w:sz w:val="22"/>
        </w:rPr>
      </w:pPr>
    </w:p>
    <w:p w14:paraId="67B4A8B9" w14:textId="338E0D5D" w:rsidR="00C71861" w:rsidRPr="00D050B8" w:rsidRDefault="00C71861" w:rsidP="00C71861">
      <w:pPr>
        <w:jc w:val="both"/>
        <w:rPr>
          <w:rFonts w:asciiTheme="majorHAnsi" w:hAnsiTheme="majorHAnsi" w:cstheme="majorHAnsi"/>
          <w:sz w:val="22"/>
          <w:szCs w:val="22"/>
          <w:shd w:val="clear" w:color="auto" w:fill="FFFFFF"/>
        </w:rPr>
      </w:pPr>
      <w:r w:rsidRPr="00D050B8">
        <w:rPr>
          <w:rFonts w:asciiTheme="majorHAnsi" w:hAnsiTheme="majorHAnsi" w:cstheme="majorHAnsi"/>
          <w:sz w:val="22"/>
          <w:szCs w:val="22"/>
          <w:shd w:val="clear" w:color="auto" w:fill="FFFFFF"/>
        </w:rPr>
        <w:t xml:space="preserve">Küresel pazarın yol haritasını belirleyen ve dünya devlerine ileri teknoloji ürünleriyle ev sahipliği yapan CES (Consumer </w:t>
      </w:r>
      <w:proofErr w:type="spellStart"/>
      <w:r w:rsidRPr="00D050B8">
        <w:rPr>
          <w:rFonts w:asciiTheme="majorHAnsi" w:hAnsiTheme="majorHAnsi" w:cstheme="majorHAnsi"/>
          <w:sz w:val="22"/>
          <w:szCs w:val="22"/>
          <w:shd w:val="clear" w:color="auto" w:fill="FFFFFF"/>
        </w:rPr>
        <w:t>Electronics</w:t>
      </w:r>
      <w:proofErr w:type="spellEnd"/>
      <w:r w:rsidRPr="00D050B8">
        <w:rPr>
          <w:rFonts w:asciiTheme="majorHAnsi" w:hAnsiTheme="majorHAnsi" w:cstheme="majorHAnsi"/>
          <w:sz w:val="22"/>
          <w:szCs w:val="22"/>
          <w:shd w:val="clear" w:color="auto" w:fill="FFFFFF"/>
        </w:rPr>
        <w:t xml:space="preserve"> Show), </w:t>
      </w:r>
      <w:proofErr w:type="spellStart"/>
      <w:r w:rsidRPr="00D050B8">
        <w:rPr>
          <w:rFonts w:asciiTheme="majorHAnsi" w:hAnsiTheme="majorHAnsi" w:cstheme="majorHAnsi"/>
          <w:sz w:val="22"/>
          <w:szCs w:val="22"/>
          <w:shd w:val="clear" w:color="auto" w:fill="FFFFFF"/>
        </w:rPr>
        <w:t>Las</w:t>
      </w:r>
      <w:proofErr w:type="spellEnd"/>
      <w:r w:rsidRPr="00D050B8">
        <w:rPr>
          <w:rFonts w:asciiTheme="majorHAnsi" w:hAnsiTheme="majorHAnsi" w:cstheme="majorHAnsi"/>
          <w:sz w:val="22"/>
          <w:szCs w:val="22"/>
          <w:shd w:val="clear" w:color="auto" w:fill="FFFFFF"/>
        </w:rPr>
        <w:t xml:space="preserve"> Vegas’ta 6-9 Ocak 2026 tarihleri arasında “AI Her Yerde” temasıyla </w:t>
      </w:r>
      <w:r w:rsidR="00CA3184">
        <w:rPr>
          <w:rFonts w:asciiTheme="majorHAnsi" w:hAnsiTheme="majorHAnsi" w:cstheme="majorHAnsi"/>
          <w:sz w:val="22"/>
          <w:szCs w:val="22"/>
          <w:shd w:val="clear" w:color="auto" w:fill="FFFFFF"/>
        </w:rPr>
        <w:t>gerçekleştiriliyor</w:t>
      </w:r>
      <w:r w:rsidRPr="00D050B8">
        <w:rPr>
          <w:rFonts w:asciiTheme="majorHAnsi" w:hAnsiTheme="majorHAnsi" w:cstheme="majorHAnsi"/>
          <w:sz w:val="22"/>
          <w:szCs w:val="22"/>
          <w:shd w:val="clear" w:color="auto" w:fill="FFFFFF"/>
        </w:rPr>
        <w:t xml:space="preserve">. Her yıl </w:t>
      </w:r>
      <w:r w:rsidR="000C0330">
        <w:rPr>
          <w:rFonts w:asciiTheme="majorHAnsi" w:hAnsiTheme="majorHAnsi" w:cstheme="majorHAnsi"/>
          <w:sz w:val="22"/>
          <w:szCs w:val="22"/>
          <w:shd w:val="clear" w:color="auto" w:fill="FFFFFF"/>
        </w:rPr>
        <w:t>girişimleri</w:t>
      </w:r>
      <w:r w:rsidRPr="00D050B8">
        <w:rPr>
          <w:rFonts w:asciiTheme="majorHAnsi" w:hAnsiTheme="majorHAnsi" w:cstheme="majorHAnsi"/>
          <w:sz w:val="22"/>
          <w:szCs w:val="22"/>
          <w:shd w:val="clear" w:color="auto" w:fill="FFFFFF"/>
        </w:rPr>
        <w:t>, dev teknoloji devleri</w:t>
      </w:r>
      <w:r w:rsidR="000C0330">
        <w:rPr>
          <w:rFonts w:asciiTheme="majorHAnsi" w:hAnsiTheme="majorHAnsi" w:cstheme="majorHAnsi"/>
          <w:sz w:val="22"/>
          <w:szCs w:val="22"/>
          <w:shd w:val="clear" w:color="auto" w:fill="FFFFFF"/>
        </w:rPr>
        <w:t>ni</w:t>
      </w:r>
      <w:r w:rsidRPr="00D050B8">
        <w:rPr>
          <w:rFonts w:asciiTheme="majorHAnsi" w:hAnsiTheme="majorHAnsi" w:cstheme="majorHAnsi"/>
          <w:sz w:val="22"/>
          <w:szCs w:val="22"/>
          <w:shd w:val="clear" w:color="auto" w:fill="FFFFFF"/>
        </w:rPr>
        <w:t xml:space="preserve"> ve yatırım fonlarını aynı zeminde buluşturan fuarda Türk girişimler de yerlerini alıyor. </w:t>
      </w:r>
      <w:r w:rsidR="00CA3184" w:rsidRPr="008208E1">
        <w:rPr>
          <w:rFonts w:asciiTheme="majorHAnsi" w:hAnsiTheme="majorHAnsi" w:cstheme="majorHAnsi"/>
          <w:sz w:val="22"/>
          <w:szCs w:val="22"/>
          <w:shd w:val="clear" w:color="auto" w:fill="FFFFFF"/>
        </w:rPr>
        <w:t xml:space="preserve">TT </w:t>
      </w:r>
      <w:proofErr w:type="spellStart"/>
      <w:r w:rsidR="00CA3184" w:rsidRPr="008208E1">
        <w:rPr>
          <w:rFonts w:asciiTheme="majorHAnsi" w:hAnsiTheme="majorHAnsi" w:cstheme="majorHAnsi"/>
          <w:sz w:val="22"/>
          <w:szCs w:val="22"/>
          <w:shd w:val="clear" w:color="auto" w:fill="FFFFFF"/>
        </w:rPr>
        <w:t>Ventures</w:t>
      </w:r>
      <w:proofErr w:type="spellEnd"/>
      <w:r w:rsidR="00CA3184" w:rsidRPr="008208E1">
        <w:rPr>
          <w:rFonts w:asciiTheme="majorHAnsi" w:hAnsiTheme="majorHAnsi" w:cstheme="majorHAnsi"/>
          <w:sz w:val="22"/>
          <w:szCs w:val="22"/>
          <w:shd w:val="clear" w:color="auto" w:fill="FFFFFF"/>
        </w:rPr>
        <w:t xml:space="preserve"> girişimleri, bu yıl CES fuarında </w:t>
      </w:r>
      <w:r w:rsidR="00360298" w:rsidRPr="008208E1">
        <w:rPr>
          <w:rFonts w:asciiTheme="majorHAnsi" w:hAnsiTheme="majorHAnsi" w:cstheme="majorHAnsi"/>
          <w:sz w:val="22"/>
          <w:szCs w:val="22"/>
          <w:shd w:val="clear" w:color="auto" w:fill="FFFFFF"/>
        </w:rPr>
        <w:t xml:space="preserve">dünyanın ileri teknoloji şirketleri ve global yatırımcı </w:t>
      </w:r>
      <w:r w:rsidR="00CA3184" w:rsidRPr="008208E1">
        <w:rPr>
          <w:rFonts w:asciiTheme="majorHAnsi" w:hAnsiTheme="majorHAnsi" w:cstheme="majorHAnsi"/>
          <w:sz w:val="22"/>
          <w:szCs w:val="22"/>
          <w:shd w:val="clear" w:color="auto" w:fill="FFFFFF"/>
        </w:rPr>
        <w:t>ekosistem</w:t>
      </w:r>
      <w:r w:rsidR="00360298" w:rsidRPr="008208E1">
        <w:rPr>
          <w:rFonts w:asciiTheme="majorHAnsi" w:hAnsiTheme="majorHAnsi" w:cstheme="majorHAnsi"/>
          <w:sz w:val="22"/>
          <w:szCs w:val="22"/>
          <w:shd w:val="clear" w:color="auto" w:fill="FFFFFF"/>
        </w:rPr>
        <w:t>i i</w:t>
      </w:r>
      <w:r w:rsidR="00CA3184" w:rsidRPr="008208E1">
        <w:rPr>
          <w:rFonts w:asciiTheme="majorHAnsi" w:hAnsiTheme="majorHAnsi" w:cstheme="majorHAnsi"/>
          <w:sz w:val="22"/>
          <w:szCs w:val="22"/>
          <w:shd w:val="clear" w:color="auto" w:fill="FFFFFF"/>
        </w:rPr>
        <w:t>le buluştu.</w:t>
      </w:r>
      <w:r w:rsidR="00CA3184">
        <w:rPr>
          <w:rFonts w:asciiTheme="majorHAnsi" w:hAnsiTheme="majorHAnsi" w:cstheme="majorHAnsi"/>
          <w:sz w:val="22"/>
          <w:szCs w:val="22"/>
          <w:shd w:val="clear" w:color="auto" w:fill="FFFFFF"/>
        </w:rPr>
        <w:t xml:space="preserve"> </w:t>
      </w:r>
    </w:p>
    <w:p w14:paraId="622207D7" w14:textId="77777777" w:rsidR="009A475C" w:rsidRDefault="009A475C" w:rsidP="00C71861">
      <w:pPr>
        <w:jc w:val="both"/>
        <w:rPr>
          <w:rFonts w:asciiTheme="majorHAnsi" w:hAnsiTheme="majorHAnsi" w:cstheme="majorHAnsi"/>
          <w:sz w:val="22"/>
          <w:szCs w:val="22"/>
          <w:shd w:val="clear" w:color="auto" w:fill="FFFFFF"/>
        </w:rPr>
      </w:pPr>
    </w:p>
    <w:p w14:paraId="2C01405C" w14:textId="128B45F5" w:rsidR="00984BE5" w:rsidRDefault="009A475C" w:rsidP="00C71861">
      <w:pPr>
        <w:jc w:val="both"/>
        <w:rPr>
          <w:rFonts w:asciiTheme="majorHAnsi" w:hAnsiTheme="majorHAnsi" w:cstheme="majorHAnsi"/>
          <w:sz w:val="22"/>
          <w:szCs w:val="22"/>
          <w:shd w:val="clear" w:color="auto" w:fill="FFFFFF"/>
        </w:rPr>
      </w:pPr>
      <w:r>
        <w:rPr>
          <w:rFonts w:asciiTheme="majorHAnsi" w:hAnsiTheme="majorHAnsi" w:cstheme="majorHAnsi"/>
          <w:b/>
          <w:bCs/>
          <w:sz w:val="22"/>
          <w:szCs w:val="22"/>
          <w:shd w:val="clear" w:color="auto" w:fill="FFFFFF"/>
        </w:rPr>
        <w:t>“</w:t>
      </w:r>
      <w:r w:rsidRPr="009A475C">
        <w:rPr>
          <w:rFonts w:asciiTheme="majorHAnsi" w:hAnsiTheme="majorHAnsi" w:cstheme="majorHAnsi"/>
          <w:b/>
          <w:bCs/>
          <w:sz w:val="22"/>
          <w:szCs w:val="22"/>
          <w:shd w:val="clear" w:color="auto" w:fill="FFFFFF"/>
        </w:rPr>
        <w:t>Yerli ve milli girişimlerimizi küresel ölçekte büyüten güçlü bir ekosistem inşa ediyoruz”</w:t>
      </w:r>
    </w:p>
    <w:p w14:paraId="7A423ADA" w14:textId="77777777" w:rsidR="009A475C" w:rsidRDefault="009A475C" w:rsidP="009A475C">
      <w:pPr>
        <w:jc w:val="both"/>
        <w:rPr>
          <w:rFonts w:asciiTheme="majorHAnsi" w:hAnsiTheme="majorHAnsi" w:cstheme="majorHAnsi"/>
          <w:sz w:val="22"/>
          <w:szCs w:val="22"/>
          <w:shd w:val="clear" w:color="auto" w:fill="FFFFFF"/>
        </w:rPr>
      </w:pPr>
    </w:p>
    <w:p w14:paraId="2EAB6B13" w14:textId="4BE62650" w:rsidR="00C71861" w:rsidRPr="00783907" w:rsidRDefault="009A475C" w:rsidP="009A475C">
      <w:pPr>
        <w:jc w:val="both"/>
        <w:rPr>
          <w:rFonts w:asciiTheme="majorHAnsi" w:hAnsiTheme="majorHAnsi" w:cstheme="majorHAnsi"/>
          <w:bCs/>
          <w:sz w:val="22"/>
          <w:szCs w:val="22"/>
          <w:shd w:val="clear" w:color="auto" w:fill="FFFFFF"/>
        </w:rPr>
      </w:pPr>
      <w:r w:rsidRPr="008208E1">
        <w:rPr>
          <w:rFonts w:asciiTheme="majorHAnsi" w:hAnsiTheme="majorHAnsi" w:cstheme="majorHAnsi"/>
          <w:sz w:val="22"/>
          <w:szCs w:val="22"/>
          <w:shd w:val="clear" w:color="auto" w:fill="FFFFFF"/>
        </w:rPr>
        <w:t>CES kapsamında</w:t>
      </w:r>
      <w:r w:rsidR="00783907" w:rsidRPr="008208E1">
        <w:rPr>
          <w:rFonts w:asciiTheme="majorHAnsi" w:hAnsiTheme="majorHAnsi" w:cstheme="majorHAnsi"/>
          <w:sz w:val="22"/>
          <w:szCs w:val="22"/>
          <w:shd w:val="clear" w:color="auto" w:fill="FFFFFF"/>
        </w:rPr>
        <w:t xml:space="preserve"> değerlendirmelerde bulunan</w:t>
      </w:r>
      <w:r w:rsidRPr="008208E1">
        <w:rPr>
          <w:rFonts w:asciiTheme="majorHAnsi" w:hAnsiTheme="majorHAnsi" w:cstheme="majorHAnsi"/>
          <w:sz w:val="22"/>
          <w:szCs w:val="22"/>
          <w:shd w:val="clear" w:color="auto" w:fill="FFFFFF"/>
        </w:rPr>
        <w:t xml:space="preserve"> </w:t>
      </w:r>
      <w:r w:rsidRPr="008208E1">
        <w:rPr>
          <w:rFonts w:asciiTheme="majorHAnsi" w:hAnsiTheme="majorHAnsi" w:cstheme="majorHAnsi"/>
          <w:b/>
          <w:bCs/>
          <w:i/>
          <w:iCs/>
          <w:sz w:val="22"/>
          <w:szCs w:val="22"/>
          <w:shd w:val="clear" w:color="auto" w:fill="FFFFFF"/>
        </w:rPr>
        <w:t>Türk Telekom CEO’su Ebubekir Şahin</w:t>
      </w:r>
      <w:r w:rsidRPr="008208E1">
        <w:rPr>
          <w:rFonts w:asciiTheme="majorHAnsi" w:hAnsiTheme="majorHAnsi" w:cstheme="majorHAnsi"/>
          <w:sz w:val="22"/>
          <w:szCs w:val="22"/>
          <w:shd w:val="clear" w:color="auto" w:fill="FFFFFF"/>
        </w:rPr>
        <w:t>, şunları söyledi: “</w:t>
      </w:r>
      <w:r w:rsidR="00783907" w:rsidRPr="008208E1">
        <w:rPr>
          <w:rFonts w:ascii="Calibri" w:eastAsia="Calibri" w:hAnsi="Calibri" w:cs="Calibri"/>
          <w:bCs/>
          <w:sz w:val="22"/>
        </w:rPr>
        <w:t xml:space="preserve">Türk Telekom </w:t>
      </w:r>
      <w:r w:rsidR="008A2997" w:rsidRPr="008208E1">
        <w:rPr>
          <w:rFonts w:ascii="Calibri" w:eastAsia="Calibri" w:hAnsi="Calibri" w:cs="Calibri"/>
          <w:bCs/>
          <w:sz w:val="22"/>
        </w:rPr>
        <w:t xml:space="preserve">olarak </w:t>
      </w:r>
      <w:r w:rsidR="00783907" w:rsidRPr="008208E1">
        <w:rPr>
          <w:rFonts w:ascii="Calibri" w:eastAsia="Calibri" w:hAnsi="Calibri" w:cs="Calibri"/>
          <w:bCs/>
          <w:sz w:val="22"/>
        </w:rPr>
        <w:t xml:space="preserve">yatırımlarımız ve yenilikçi vizyonumuz ile Türkiye’nin dijital geleceğine yön vermeyi sürdürüyoruz.  Yatırım yapma yaklaşımımızı </w:t>
      </w:r>
      <w:r w:rsidR="008A2997" w:rsidRPr="008208E1">
        <w:rPr>
          <w:rFonts w:ascii="Calibri" w:eastAsia="Calibri" w:hAnsi="Calibri" w:cs="Calibri"/>
          <w:bCs/>
          <w:sz w:val="22"/>
        </w:rPr>
        <w:t xml:space="preserve">yalnızca </w:t>
      </w:r>
      <w:r w:rsidR="00783907" w:rsidRPr="008208E1">
        <w:rPr>
          <w:rFonts w:ascii="Calibri" w:eastAsia="Calibri" w:hAnsi="Calibri" w:cs="Calibri"/>
          <w:bCs/>
          <w:sz w:val="22"/>
        </w:rPr>
        <w:t xml:space="preserve">finansal </w:t>
      </w:r>
      <w:r w:rsidR="008A2997" w:rsidRPr="008208E1">
        <w:rPr>
          <w:rFonts w:ascii="Calibri" w:eastAsia="Calibri" w:hAnsi="Calibri" w:cs="Calibri"/>
          <w:bCs/>
          <w:sz w:val="22"/>
        </w:rPr>
        <w:t xml:space="preserve">yatırımlarla sınırlamıyor, </w:t>
      </w:r>
      <w:r w:rsidR="00783907" w:rsidRPr="008208E1">
        <w:rPr>
          <w:rFonts w:ascii="Calibri" w:eastAsia="Calibri" w:hAnsi="Calibri" w:cs="Calibri"/>
          <w:bCs/>
          <w:sz w:val="22"/>
        </w:rPr>
        <w:t xml:space="preserve">ülkemizin teknoloji üretim gücünü küresel rekabette öne çıkarmayı milli ve stratejik bir sorumluluk olarak görüyoruz. </w:t>
      </w:r>
      <w:r w:rsidR="008A2997" w:rsidRPr="008208E1">
        <w:rPr>
          <w:rFonts w:ascii="Calibri" w:eastAsia="Calibri" w:hAnsi="Calibri" w:cs="Calibri"/>
          <w:bCs/>
          <w:sz w:val="22"/>
        </w:rPr>
        <w:t>Bu vizyonla yeni nesil teknolojiler geliştiren yerli girişimler</w:t>
      </w:r>
      <w:r w:rsidR="00360298" w:rsidRPr="008208E1">
        <w:rPr>
          <w:rFonts w:ascii="Calibri" w:eastAsia="Calibri" w:hAnsi="Calibri" w:cs="Calibri"/>
          <w:bCs/>
          <w:sz w:val="22"/>
        </w:rPr>
        <w:t xml:space="preserve">e TT </w:t>
      </w:r>
      <w:proofErr w:type="spellStart"/>
      <w:r w:rsidR="00360298" w:rsidRPr="008208E1">
        <w:rPr>
          <w:rFonts w:ascii="Calibri" w:eastAsia="Calibri" w:hAnsi="Calibri" w:cs="Calibri"/>
          <w:bCs/>
          <w:sz w:val="22"/>
        </w:rPr>
        <w:t>Ventures</w:t>
      </w:r>
      <w:proofErr w:type="spellEnd"/>
      <w:r w:rsidR="00360298" w:rsidRPr="008208E1">
        <w:rPr>
          <w:rFonts w:ascii="Calibri" w:eastAsia="Calibri" w:hAnsi="Calibri" w:cs="Calibri"/>
          <w:bCs/>
          <w:sz w:val="22"/>
        </w:rPr>
        <w:t xml:space="preserve"> ile </w:t>
      </w:r>
      <w:r w:rsidR="008208E1" w:rsidRPr="008208E1">
        <w:rPr>
          <w:rFonts w:ascii="Calibri" w:eastAsia="Calibri" w:hAnsi="Calibri" w:cs="Calibri"/>
          <w:bCs/>
          <w:sz w:val="22"/>
        </w:rPr>
        <w:t xml:space="preserve">hem yatırım yapıyor hem de </w:t>
      </w:r>
      <w:r w:rsidR="00360298" w:rsidRPr="008208E1">
        <w:rPr>
          <w:rFonts w:ascii="Calibri" w:eastAsia="Calibri" w:hAnsi="Calibri" w:cs="Calibri"/>
          <w:bCs/>
          <w:sz w:val="22"/>
        </w:rPr>
        <w:t xml:space="preserve">global </w:t>
      </w:r>
      <w:r w:rsidR="008208E1" w:rsidRPr="008208E1">
        <w:rPr>
          <w:rFonts w:ascii="Calibri" w:eastAsia="Calibri" w:hAnsi="Calibri" w:cs="Calibri"/>
          <w:bCs/>
          <w:sz w:val="22"/>
        </w:rPr>
        <w:t>bağlantılarımız sayesinde</w:t>
      </w:r>
      <w:r w:rsidR="00360298" w:rsidRPr="008208E1">
        <w:rPr>
          <w:rFonts w:ascii="Calibri" w:eastAsia="Calibri" w:hAnsi="Calibri" w:cs="Calibri"/>
          <w:bCs/>
          <w:sz w:val="22"/>
        </w:rPr>
        <w:t xml:space="preserve"> iş birliği ve yatırım fırsatları </w:t>
      </w:r>
      <w:r w:rsidR="008208E1" w:rsidRPr="008208E1">
        <w:rPr>
          <w:rFonts w:ascii="Calibri" w:eastAsia="Calibri" w:hAnsi="Calibri" w:cs="Calibri"/>
          <w:bCs/>
          <w:sz w:val="22"/>
        </w:rPr>
        <w:t xml:space="preserve">sunuyoruz. Hızlandırma </w:t>
      </w:r>
      <w:r w:rsidR="00360298" w:rsidRPr="008208E1">
        <w:rPr>
          <w:rFonts w:ascii="Calibri" w:eastAsia="Calibri" w:hAnsi="Calibri" w:cs="Calibri"/>
          <w:bCs/>
          <w:sz w:val="22"/>
        </w:rPr>
        <w:t xml:space="preserve">programımız TT </w:t>
      </w:r>
      <w:proofErr w:type="spellStart"/>
      <w:r w:rsidR="00360298" w:rsidRPr="008208E1">
        <w:rPr>
          <w:rFonts w:ascii="Calibri" w:eastAsia="Calibri" w:hAnsi="Calibri" w:cs="Calibri"/>
          <w:bCs/>
          <w:sz w:val="22"/>
        </w:rPr>
        <w:t>Ventures</w:t>
      </w:r>
      <w:proofErr w:type="spellEnd"/>
      <w:r w:rsidR="00360298" w:rsidRPr="008208E1">
        <w:rPr>
          <w:rFonts w:ascii="Calibri" w:eastAsia="Calibri" w:hAnsi="Calibri" w:cs="Calibri"/>
          <w:bCs/>
          <w:sz w:val="22"/>
        </w:rPr>
        <w:t xml:space="preserve"> PİLOT ile </w:t>
      </w:r>
      <w:r w:rsidR="008A2997" w:rsidRPr="008208E1">
        <w:rPr>
          <w:rFonts w:ascii="Calibri" w:eastAsia="Calibri" w:hAnsi="Calibri" w:cs="Calibri"/>
          <w:bCs/>
          <w:sz w:val="22"/>
        </w:rPr>
        <w:t>10 yılı aşkın süredir destekl</w:t>
      </w:r>
      <w:r w:rsidR="008208E1">
        <w:rPr>
          <w:rFonts w:ascii="Calibri" w:eastAsia="Calibri" w:hAnsi="Calibri" w:cs="Calibri"/>
          <w:bCs/>
          <w:sz w:val="22"/>
        </w:rPr>
        <w:t xml:space="preserve">ediğimiz girişimlere </w:t>
      </w:r>
      <w:proofErr w:type="spellStart"/>
      <w:r w:rsidR="008208E1">
        <w:rPr>
          <w:rFonts w:ascii="Calibri" w:eastAsia="Calibri" w:hAnsi="Calibri" w:cs="Calibri"/>
          <w:bCs/>
          <w:sz w:val="22"/>
        </w:rPr>
        <w:t>mentörlük</w:t>
      </w:r>
      <w:proofErr w:type="spellEnd"/>
      <w:r w:rsidR="008208E1">
        <w:rPr>
          <w:rFonts w:ascii="Calibri" w:eastAsia="Calibri" w:hAnsi="Calibri" w:cs="Calibri"/>
          <w:bCs/>
          <w:sz w:val="22"/>
        </w:rPr>
        <w:t xml:space="preserve">, nakit desteği, ofis ve altyapı </w:t>
      </w:r>
      <w:r w:rsidR="008208E1">
        <w:rPr>
          <w:rFonts w:ascii="Calibri" w:eastAsia="Calibri" w:hAnsi="Calibri" w:cs="Calibri"/>
          <w:bCs/>
          <w:sz w:val="22"/>
        </w:rPr>
        <w:lastRenderedPageBreak/>
        <w:t>desteği, geniş müşteri ağımıza erişim gibi önemli faydalar sağlıyoruz</w:t>
      </w:r>
      <w:r w:rsidR="008A2997" w:rsidRPr="008208E1">
        <w:rPr>
          <w:rFonts w:ascii="Calibri" w:eastAsia="Calibri" w:hAnsi="Calibri" w:cs="Calibri"/>
          <w:bCs/>
          <w:sz w:val="22"/>
        </w:rPr>
        <w:t>. Silikon Vadisi’ndeki (San Fran</w:t>
      </w:r>
      <w:r w:rsidR="00573D81" w:rsidRPr="008208E1">
        <w:rPr>
          <w:rFonts w:ascii="Calibri" w:eastAsia="Calibri" w:hAnsi="Calibri" w:cs="Calibri"/>
          <w:bCs/>
          <w:sz w:val="22"/>
        </w:rPr>
        <w:t>c</w:t>
      </w:r>
      <w:r w:rsidR="008A2997" w:rsidRPr="008208E1">
        <w:rPr>
          <w:rFonts w:ascii="Calibri" w:eastAsia="Calibri" w:hAnsi="Calibri" w:cs="Calibri"/>
          <w:bCs/>
          <w:sz w:val="22"/>
        </w:rPr>
        <w:t>isco) ofisimiz ve güçlü iş bağlantılarımız ile yerli girişimleri küresel ölçekte büyüyebilecekleri uluslararası ekosistemle buluşturan bir köprü rolü üstleniyoruz.</w:t>
      </w:r>
      <w:r w:rsidR="000A3655" w:rsidRPr="008208E1">
        <w:rPr>
          <w:rFonts w:ascii="Calibri" w:eastAsia="Calibri" w:hAnsi="Calibri" w:cs="Calibri"/>
          <w:bCs/>
          <w:sz w:val="22"/>
        </w:rPr>
        <w:t xml:space="preserve"> </w:t>
      </w:r>
      <w:r w:rsidR="000E5B25" w:rsidRPr="008208E1">
        <w:rPr>
          <w:rFonts w:ascii="Calibri" w:eastAsia="Calibri" w:hAnsi="Calibri" w:cs="Calibri"/>
          <w:bCs/>
          <w:sz w:val="22"/>
        </w:rPr>
        <w:t xml:space="preserve">Bugüne kadar </w:t>
      </w:r>
      <w:r w:rsidR="00360298" w:rsidRPr="008208E1">
        <w:rPr>
          <w:rFonts w:ascii="Calibri" w:eastAsia="Calibri" w:hAnsi="Calibri" w:cs="Calibri"/>
          <w:bCs/>
          <w:sz w:val="22"/>
        </w:rPr>
        <w:t xml:space="preserve">PİLOT mezunu </w:t>
      </w:r>
      <w:r w:rsidR="000E5B25" w:rsidRPr="008208E1">
        <w:rPr>
          <w:rFonts w:ascii="Calibri" w:eastAsia="Calibri" w:hAnsi="Calibri" w:cs="Calibri"/>
          <w:bCs/>
          <w:sz w:val="22"/>
        </w:rPr>
        <w:t xml:space="preserve">131 girişime toplamda 3,2 milyon dolarlık nakit ve yatırım desteği sağladık. Bu girişimlerden 78’i yerli ve yabancı yatırımcılardan toplam 58 milyon dolarlık yatırım aldı. </w:t>
      </w:r>
      <w:bookmarkStart w:id="6" w:name="_Hlk218606086"/>
      <w:r w:rsidR="000E5B25" w:rsidRPr="008208E1">
        <w:rPr>
          <w:rFonts w:ascii="Calibri" w:eastAsia="Calibri" w:hAnsi="Calibri" w:cs="Calibri"/>
          <w:bCs/>
          <w:sz w:val="22"/>
        </w:rPr>
        <w:t xml:space="preserve">PİLOT mezunu girişimlerin portföy değeri </w:t>
      </w:r>
      <w:r w:rsidR="00B71F24" w:rsidRPr="008208E1">
        <w:rPr>
          <w:rFonts w:ascii="Calibri" w:eastAsia="Calibri" w:hAnsi="Calibri" w:cs="Calibri"/>
          <w:bCs/>
          <w:sz w:val="22"/>
        </w:rPr>
        <w:t xml:space="preserve">600 </w:t>
      </w:r>
      <w:r w:rsidR="000E5B25" w:rsidRPr="008208E1">
        <w:rPr>
          <w:rFonts w:ascii="Calibri" w:eastAsia="Calibri" w:hAnsi="Calibri" w:cs="Calibri"/>
          <w:bCs/>
          <w:sz w:val="22"/>
        </w:rPr>
        <w:t>milyon dolar</w:t>
      </w:r>
      <w:r w:rsidR="008208E1" w:rsidRPr="008208E1">
        <w:rPr>
          <w:rFonts w:ascii="Calibri" w:eastAsia="Calibri" w:hAnsi="Calibri" w:cs="Calibri"/>
          <w:bCs/>
          <w:sz w:val="22"/>
        </w:rPr>
        <w:t>ı</w:t>
      </w:r>
      <w:r w:rsidR="000E5B25" w:rsidRPr="008208E1">
        <w:rPr>
          <w:rFonts w:ascii="Calibri" w:eastAsia="Calibri" w:hAnsi="Calibri" w:cs="Calibri"/>
          <w:bCs/>
          <w:sz w:val="22"/>
        </w:rPr>
        <w:t xml:space="preserve"> aşmış durumda. </w:t>
      </w:r>
      <w:bookmarkEnd w:id="6"/>
      <w:r w:rsidR="00360298" w:rsidRPr="008208E1">
        <w:rPr>
          <w:rFonts w:ascii="Calibri" w:eastAsia="Calibri" w:hAnsi="Calibri" w:cs="Calibri"/>
          <w:bCs/>
          <w:sz w:val="22"/>
        </w:rPr>
        <w:t xml:space="preserve">TT </w:t>
      </w:r>
      <w:proofErr w:type="spellStart"/>
      <w:r w:rsidR="00360298" w:rsidRPr="008208E1">
        <w:rPr>
          <w:rFonts w:ascii="Calibri" w:eastAsia="Calibri" w:hAnsi="Calibri" w:cs="Calibri"/>
          <w:bCs/>
          <w:sz w:val="22"/>
        </w:rPr>
        <w:t>Ventures</w:t>
      </w:r>
      <w:proofErr w:type="spellEnd"/>
      <w:r w:rsidR="00360298" w:rsidRPr="008208E1">
        <w:rPr>
          <w:rFonts w:ascii="Calibri" w:eastAsia="Calibri" w:hAnsi="Calibri" w:cs="Calibri"/>
          <w:bCs/>
          <w:sz w:val="22"/>
        </w:rPr>
        <w:t xml:space="preserve"> ile de toplamda 38 girişime yatırım yaptık. </w:t>
      </w:r>
      <w:r w:rsidR="000A3655" w:rsidRPr="008208E1">
        <w:rPr>
          <w:rFonts w:ascii="Calibri" w:eastAsia="Calibri" w:hAnsi="Calibri" w:cs="Calibri"/>
          <w:bCs/>
          <w:sz w:val="22"/>
        </w:rPr>
        <w:t xml:space="preserve">Amacımız Türkiye’den çıkan girişimlerin, küresel pazarlarda söz sahibi olan teknoloji şirketlerinin sayısını artırmak. </w:t>
      </w:r>
      <w:r w:rsidR="008A2997" w:rsidRPr="008208E1">
        <w:rPr>
          <w:rFonts w:ascii="Calibri" w:eastAsia="Calibri" w:hAnsi="Calibri" w:cs="Calibri"/>
          <w:bCs/>
          <w:sz w:val="22"/>
        </w:rPr>
        <w:t>CES Fuarı gibi dünyanın en prestijli teknoloji etkinliklerinde yer almak, girişim ekosistemimizin potansiyelini ve inovasyon yetkinliğini küresel arenaya taşınması açısından büyük önem arz ediyor.</w:t>
      </w:r>
      <w:r w:rsidR="00D82173">
        <w:rPr>
          <w:rFonts w:ascii="Calibri" w:eastAsia="Calibri" w:hAnsi="Calibri" w:cs="Calibri"/>
          <w:bCs/>
          <w:sz w:val="22"/>
        </w:rPr>
        <w:t xml:space="preserve"> </w:t>
      </w:r>
      <w:proofErr w:type="spellStart"/>
      <w:r w:rsidR="008A2997" w:rsidRPr="008208E1">
        <w:rPr>
          <w:rFonts w:ascii="Calibri" w:eastAsia="Calibri" w:hAnsi="Calibri" w:cs="Calibri"/>
          <w:bCs/>
          <w:sz w:val="22"/>
        </w:rPr>
        <w:t>CES’te</w:t>
      </w:r>
      <w:proofErr w:type="spellEnd"/>
      <w:r w:rsidR="008A2997" w:rsidRPr="008208E1">
        <w:rPr>
          <w:rFonts w:ascii="Calibri" w:eastAsia="Calibri" w:hAnsi="Calibri" w:cs="Calibri"/>
          <w:bCs/>
          <w:sz w:val="22"/>
        </w:rPr>
        <w:t xml:space="preserve"> her yıl olduğu gibi bu yıl da TT </w:t>
      </w:r>
      <w:proofErr w:type="spellStart"/>
      <w:r w:rsidR="008A2997" w:rsidRPr="008208E1">
        <w:rPr>
          <w:rFonts w:ascii="Calibri" w:eastAsia="Calibri" w:hAnsi="Calibri" w:cs="Calibri"/>
          <w:bCs/>
          <w:sz w:val="22"/>
        </w:rPr>
        <w:t>Ventures</w:t>
      </w:r>
      <w:proofErr w:type="spellEnd"/>
      <w:r w:rsidR="008A2997" w:rsidRPr="008208E1">
        <w:rPr>
          <w:rFonts w:ascii="Calibri" w:eastAsia="Calibri" w:hAnsi="Calibri" w:cs="Calibri"/>
          <w:bCs/>
          <w:sz w:val="22"/>
        </w:rPr>
        <w:t xml:space="preserve"> girişimleri</w:t>
      </w:r>
      <w:r w:rsidR="000C0330" w:rsidRPr="008208E1">
        <w:rPr>
          <w:rFonts w:ascii="Calibri" w:eastAsia="Calibri" w:hAnsi="Calibri" w:cs="Calibri"/>
          <w:bCs/>
          <w:sz w:val="22"/>
        </w:rPr>
        <w:t>miz</w:t>
      </w:r>
      <w:r w:rsidR="008A2997" w:rsidRPr="008208E1">
        <w:rPr>
          <w:rFonts w:ascii="Calibri" w:eastAsia="Calibri" w:hAnsi="Calibri" w:cs="Calibri"/>
          <w:bCs/>
          <w:sz w:val="22"/>
        </w:rPr>
        <w:t xml:space="preserve"> ileri teknoloji çözümleriyle küresel ekosistemle bir araya geldi. </w:t>
      </w:r>
      <w:r w:rsidR="00783907" w:rsidRPr="008208E1">
        <w:rPr>
          <w:rFonts w:asciiTheme="majorHAnsi" w:hAnsiTheme="majorHAnsi" w:cstheme="majorHAnsi"/>
          <w:bCs/>
          <w:sz w:val="22"/>
          <w:szCs w:val="22"/>
          <w:shd w:val="clear" w:color="auto" w:fill="FFFFFF"/>
        </w:rPr>
        <w:t xml:space="preserve">Türk girişimlerinin </w:t>
      </w:r>
      <w:r w:rsidR="008A2997" w:rsidRPr="008208E1">
        <w:rPr>
          <w:rFonts w:asciiTheme="majorHAnsi" w:hAnsiTheme="majorHAnsi" w:cstheme="majorHAnsi"/>
          <w:bCs/>
          <w:sz w:val="22"/>
          <w:szCs w:val="22"/>
          <w:shd w:val="clear" w:color="auto" w:fill="FFFFFF"/>
        </w:rPr>
        <w:t xml:space="preserve">dünyanın önde gelen </w:t>
      </w:r>
      <w:r w:rsidR="00783907" w:rsidRPr="008208E1">
        <w:rPr>
          <w:rFonts w:asciiTheme="majorHAnsi" w:hAnsiTheme="majorHAnsi" w:cstheme="majorHAnsi"/>
          <w:bCs/>
          <w:sz w:val="22"/>
          <w:szCs w:val="22"/>
          <w:shd w:val="clear" w:color="auto" w:fill="FFFFFF"/>
        </w:rPr>
        <w:t>yatırımcılar</w:t>
      </w:r>
      <w:r w:rsidR="008A2997" w:rsidRPr="008208E1">
        <w:rPr>
          <w:rFonts w:asciiTheme="majorHAnsi" w:hAnsiTheme="majorHAnsi" w:cstheme="majorHAnsi"/>
          <w:bCs/>
          <w:sz w:val="22"/>
          <w:szCs w:val="22"/>
          <w:shd w:val="clear" w:color="auto" w:fill="FFFFFF"/>
        </w:rPr>
        <w:t>ıy</w:t>
      </w:r>
      <w:r w:rsidR="00783907" w:rsidRPr="008208E1">
        <w:rPr>
          <w:rFonts w:asciiTheme="majorHAnsi" w:hAnsiTheme="majorHAnsi" w:cstheme="majorHAnsi"/>
          <w:bCs/>
          <w:sz w:val="22"/>
          <w:szCs w:val="22"/>
          <w:shd w:val="clear" w:color="auto" w:fill="FFFFFF"/>
        </w:rPr>
        <w:t>la doğrudan temas kurmasına, yeni iş birlikleri geliştirmesine ve Türkiye’nin girişimcilik ekosisteminin dünya sahnesinde daha güçlü şekilde temsil edilmesine katkı sağlamayı sürdüreceğiz</w:t>
      </w:r>
      <w:r w:rsidR="000A3655" w:rsidRPr="008208E1">
        <w:rPr>
          <w:rFonts w:asciiTheme="majorHAnsi" w:hAnsiTheme="majorHAnsi" w:cstheme="majorHAnsi"/>
          <w:bCs/>
          <w:sz w:val="22"/>
          <w:szCs w:val="22"/>
          <w:shd w:val="clear" w:color="auto" w:fill="FFFFFF"/>
        </w:rPr>
        <w:t>.”</w:t>
      </w:r>
      <w:r w:rsidR="000A3655">
        <w:rPr>
          <w:rFonts w:asciiTheme="majorHAnsi" w:hAnsiTheme="majorHAnsi" w:cstheme="majorHAnsi"/>
          <w:bCs/>
          <w:sz w:val="22"/>
          <w:szCs w:val="22"/>
          <w:shd w:val="clear" w:color="auto" w:fill="FFFFFF"/>
        </w:rPr>
        <w:t xml:space="preserve"> </w:t>
      </w:r>
    </w:p>
    <w:p w14:paraId="23959536" w14:textId="77777777" w:rsidR="009A475C" w:rsidRDefault="009A475C" w:rsidP="009A475C">
      <w:pPr>
        <w:jc w:val="both"/>
        <w:rPr>
          <w:rFonts w:ascii="Calibri" w:eastAsia="Calibri" w:hAnsi="Calibri" w:cs="Calibri"/>
          <w:b/>
          <w:sz w:val="22"/>
        </w:rPr>
      </w:pPr>
    </w:p>
    <w:p w14:paraId="2E582C83" w14:textId="4F217E5F" w:rsidR="009A475C" w:rsidRPr="00320376" w:rsidRDefault="00D74F7C" w:rsidP="00556269">
      <w:pPr>
        <w:jc w:val="both"/>
        <w:rPr>
          <w:rFonts w:ascii="Calibri" w:eastAsia="Calibri" w:hAnsi="Calibri" w:cs="Calibri"/>
          <w:bCs/>
          <w:sz w:val="22"/>
        </w:rPr>
      </w:pPr>
      <w:r w:rsidRPr="00320376">
        <w:rPr>
          <w:rFonts w:ascii="Calibri" w:eastAsia="Calibri" w:hAnsi="Calibri" w:cs="Calibri"/>
          <w:bCs/>
          <w:sz w:val="22"/>
        </w:rPr>
        <w:t xml:space="preserve">TT </w:t>
      </w:r>
      <w:proofErr w:type="spellStart"/>
      <w:r w:rsidRPr="00320376">
        <w:rPr>
          <w:rFonts w:ascii="Calibri" w:eastAsia="Calibri" w:hAnsi="Calibri" w:cs="Calibri"/>
          <w:bCs/>
          <w:sz w:val="22"/>
        </w:rPr>
        <w:t>Ventures’ın</w:t>
      </w:r>
      <w:proofErr w:type="spellEnd"/>
      <w:r w:rsidRPr="00320376">
        <w:rPr>
          <w:rFonts w:ascii="Calibri" w:eastAsia="Calibri" w:hAnsi="Calibri" w:cs="Calibri"/>
          <w:bCs/>
          <w:sz w:val="22"/>
        </w:rPr>
        <w:t xml:space="preserve"> desteklediği yerli girişimler Ulak, </w:t>
      </w:r>
      <w:proofErr w:type="spellStart"/>
      <w:r w:rsidRPr="00320376">
        <w:rPr>
          <w:rFonts w:ascii="Calibri" w:eastAsia="Calibri" w:hAnsi="Calibri" w:cs="Calibri"/>
          <w:bCs/>
          <w:sz w:val="22"/>
        </w:rPr>
        <w:t>Egaranti</w:t>
      </w:r>
      <w:proofErr w:type="spellEnd"/>
      <w:r w:rsidRPr="00320376">
        <w:rPr>
          <w:rFonts w:ascii="Calibri" w:eastAsia="Calibri" w:hAnsi="Calibri" w:cs="Calibri"/>
          <w:bCs/>
          <w:sz w:val="22"/>
        </w:rPr>
        <w:t>, Nara</w:t>
      </w:r>
      <w:r w:rsidR="00320376" w:rsidRPr="00320376">
        <w:rPr>
          <w:rFonts w:ascii="Calibri" w:eastAsia="Calibri" w:hAnsi="Calibri" w:cs="Calibri"/>
          <w:bCs/>
          <w:sz w:val="22"/>
        </w:rPr>
        <w:t xml:space="preserve">, </w:t>
      </w:r>
      <w:proofErr w:type="spellStart"/>
      <w:r w:rsidRPr="00320376">
        <w:rPr>
          <w:rFonts w:ascii="Calibri" w:eastAsia="Calibri" w:hAnsi="Calibri" w:cs="Calibri"/>
          <w:bCs/>
          <w:sz w:val="22"/>
        </w:rPr>
        <w:t>Archi’s</w:t>
      </w:r>
      <w:proofErr w:type="spellEnd"/>
      <w:r w:rsidRPr="00320376">
        <w:rPr>
          <w:rFonts w:ascii="Calibri" w:eastAsia="Calibri" w:hAnsi="Calibri" w:cs="Calibri"/>
          <w:bCs/>
          <w:sz w:val="22"/>
        </w:rPr>
        <w:t xml:space="preserve"> Academy</w:t>
      </w:r>
      <w:r w:rsidR="002B3FAB">
        <w:rPr>
          <w:rFonts w:ascii="Calibri" w:eastAsia="Calibri" w:hAnsi="Calibri" w:cs="Calibri"/>
          <w:bCs/>
          <w:sz w:val="22"/>
        </w:rPr>
        <w:t>,</w:t>
      </w:r>
      <w:r w:rsidRPr="00320376">
        <w:rPr>
          <w:rFonts w:ascii="Calibri" w:eastAsia="Calibri" w:hAnsi="Calibri" w:cs="Calibri"/>
          <w:bCs/>
          <w:sz w:val="22"/>
        </w:rPr>
        <w:t xml:space="preserve"> </w:t>
      </w:r>
      <w:r w:rsidR="00320376" w:rsidRPr="00320376">
        <w:rPr>
          <w:rFonts w:ascii="Calibri" w:eastAsia="Calibri" w:hAnsi="Calibri" w:cs="Calibri"/>
          <w:bCs/>
          <w:sz w:val="22"/>
        </w:rPr>
        <w:t xml:space="preserve">Macellan ve Team </w:t>
      </w:r>
      <w:proofErr w:type="spellStart"/>
      <w:r w:rsidR="00320376" w:rsidRPr="00320376">
        <w:rPr>
          <w:rFonts w:ascii="Calibri" w:eastAsia="Calibri" w:hAnsi="Calibri" w:cs="Calibri"/>
          <w:bCs/>
          <w:sz w:val="22"/>
        </w:rPr>
        <w:t>Procure</w:t>
      </w:r>
      <w:proofErr w:type="spellEnd"/>
      <w:r w:rsidR="00320376" w:rsidRPr="00320376">
        <w:rPr>
          <w:rFonts w:ascii="Calibri" w:eastAsia="Calibri" w:hAnsi="Calibri" w:cs="Calibri"/>
          <w:bCs/>
          <w:sz w:val="22"/>
        </w:rPr>
        <w:t xml:space="preserve"> </w:t>
      </w:r>
      <w:r w:rsidRPr="00320376">
        <w:rPr>
          <w:rFonts w:ascii="Calibri" w:eastAsia="Calibri" w:hAnsi="Calibri" w:cs="Calibri"/>
          <w:bCs/>
          <w:sz w:val="22"/>
        </w:rPr>
        <w:t xml:space="preserve">bu yıl fuarda ekosistemle bir araya gelen Türk girişimleri arasında yer alıyor. </w:t>
      </w:r>
    </w:p>
    <w:p w14:paraId="3DA8A7A0" w14:textId="77777777" w:rsidR="009A475C" w:rsidRDefault="009A475C" w:rsidP="00556269">
      <w:pPr>
        <w:jc w:val="both"/>
        <w:rPr>
          <w:rFonts w:ascii="Calibri" w:eastAsia="Calibri" w:hAnsi="Calibri" w:cs="Calibri"/>
          <w:b/>
          <w:sz w:val="22"/>
        </w:rPr>
      </w:pPr>
    </w:p>
    <w:bookmarkEnd w:id="2"/>
    <w:bookmarkEnd w:id="3"/>
    <w:bookmarkEnd w:id="4"/>
    <w:p w14:paraId="51F3B731" w14:textId="77777777" w:rsidR="003B3F23" w:rsidRDefault="003B3F23" w:rsidP="003B3F23">
      <w:pPr>
        <w:jc w:val="both"/>
        <w:rPr>
          <w:rFonts w:ascii="Calibri" w:eastAsia="Calibri" w:hAnsi="Calibri" w:cs="Calibri"/>
          <w:b/>
          <w:bCs/>
          <w:sz w:val="22"/>
          <w:szCs w:val="22"/>
        </w:rPr>
      </w:pPr>
    </w:p>
    <w:p w14:paraId="3AABD8D1" w14:textId="245CD869" w:rsidR="00D95533" w:rsidRDefault="00B45025">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drawing>
          <wp:inline distT="0" distB="0" distL="0" distR="0" wp14:anchorId="73B01CF2" wp14:editId="4653524B">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6DA99959" w14:textId="77777777" w:rsidR="00D95533" w:rsidRDefault="00D95533">
      <w:pPr>
        <w:pBdr>
          <w:top w:val="nil"/>
          <w:left w:val="nil"/>
          <w:bottom w:val="nil"/>
          <w:right w:val="nil"/>
          <w:between w:val="nil"/>
        </w:pBdr>
        <w:jc w:val="both"/>
        <w:rPr>
          <w:rFonts w:ascii="Calibri" w:eastAsia="Calibri" w:hAnsi="Calibri" w:cs="Calibri"/>
          <w:b/>
          <w:color w:val="000000"/>
          <w:sz w:val="22"/>
          <w:szCs w:val="22"/>
        </w:rPr>
      </w:pPr>
    </w:p>
    <w:p w14:paraId="1E6CD9DB" w14:textId="77777777" w:rsidR="00D95533" w:rsidRDefault="00B45025">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50EE5709" w14:textId="77777777" w:rsidR="00D95533" w:rsidRDefault="00B4502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28DE21D" w14:textId="77777777" w:rsidR="00D95533" w:rsidRDefault="00B45025">
      <w:pPr>
        <w:pBdr>
          <w:top w:val="nil"/>
          <w:left w:val="nil"/>
          <w:bottom w:val="nil"/>
          <w:right w:val="nil"/>
          <w:between w:val="nil"/>
        </w:pBd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74DCB761" w14:textId="77777777" w:rsidR="00324A5C" w:rsidRDefault="00324A5C">
      <w:pPr>
        <w:pBdr>
          <w:top w:val="nil"/>
          <w:left w:val="nil"/>
          <w:bottom w:val="nil"/>
          <w:right w:val="nil"/>
          <w:between w:val="nil"/>
        </w:pBdr>
        <w:jc w:val="both"/>
        <w:rPr>
          <w:rFonts w:ascii="Calibri" w:eastAsia="Calibri" w:hAnsi="Calibri" w:cs="Calibri"/>
          <w:color w:val="000000"/>
          <w:sz w:val="22"/>
          <w:szCs w:val="22"/>
          <w:u w:val="single"/>
        </w:rPr>
      </w:pPr>
    </w:p>
    <w:p w14:paraId="550D3C19" w14:textId="339E5E37" w:rsidR="00324A5C" w:rsidRDefault="00324A5C" w:rsidP="00324A5C">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7C777E0" w14:textId="31E7BD03" w:rsidR="00324A5C" w:rsidRDefault="00324A5C" w:rsidP="00324A5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A4EC2B0" w14:textId="4C9B74EF" w:rsidR="00324A5C" w:rsidRDefault="00324A5C" w:rsidP="00324A5C">
      <w:pPr>
        <w:pBdr>
          <w:top w:val="nil"/>
          <w:left w:val="nil"/>
          <w:bottom w:val="nil"/>
          <w:right w:val="nil"/>
          <w:between w:val="nil"/>
        </w:pBdr>
        <w:jc w:val="both"/>
        <w:rPr>
          <w:rFonts w:ascii="Calibri" w:eastAsia="Calibri" w:hAnsi="Calibri" w:cs="Calibri"/>
          <w:color w:val="000000"/>
          <w:sz w:val="22"/>
          <w:szCs w:val="22"/>
          <w:u w:val="single"/>
        </w:rPr>
      </w:pPr>
      <w:hyperlink r:id="rId11" w:history="1">
        <w:r w:rsidRPr="00E30F0C">
          <w:rPr>
            <w:rFonts w:ascii="Calibri" w:eastAsia="Calibri" w:hAnsi="Calibri" w:cs="Calibri"/>
            <w:color w:val="000000"/>
            <w:sz w:val="22"/>
            <w:szCs w:val="22"/>
            <w:u w:val="single"/>
          </w:rPr>
          <w:t>akif.kaya@lorbi.com</w:t>
        </w:r>
      </w:hyperlink>
    </w:p>
    <w:p w14:paraId="7F477713" w14:textId="11950A5A" w:rsidR="00D95533" w:rsidRDefault="00D95533">
      <w:pPr>
        <w:rPr>
          <w:u w:val="single"/>
        </w:rPr>
      </w:pPr>
    </w:p>
    <w:sectPr w:rsidR="00D955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5D1B" w14:textId="77777777" w:rsidR="004E611D" w:rsidRDefault="004E611D">
      <w:r>
        <w:separator/>
      </w:r>
    </w:p>
  </w:endnote>
  <w:endnote w:type="continuationSeparator" w:id="0">
    <w:p w14:paraId="08B93F30" w14:textId="77777777" w:rsidR="004E611D" w:rsidRDefault="004E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panose1 w:val="020B0604020202020204"/>
    <w:charset w:val="00"/>
    <w:family w:val="auto"/>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824BAD" w:rsidRPr="0014496C" w:rsidRDefault="00394C29"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6C92A" w14:textId="77777777" w:rsidR="00474E76" w:rsidRDefault="00394C29">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C11C" w14:textId="77777777" w:rsidR="00474E76" w:rsidRDefault="00394C2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E731" w14:textId="77777777" w:rsidR="004E611D" w:rsidRDefault="004E611D">
      <w:r>
        <w:separator/>
      </w:r>
    </w:p>
  </w:footnote>
  <w:footnote w:type="continuationSeparator" w:id="0">
    <w:p w14:paraId="492386F6" w14:textId="77777777" w:rsidR="004E611D" w:rsidRDefault="004E6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420D43"/>
    <w:multiLevelType w:val="hybridMultilevel"/>
    <w:tmpl w:val="E8DE28F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32963838">
    <w:abstractNumId w:val="3"/>
  </w:num>
  <w:num w:numId="2" w16cid:durableId="902518863">
    <w:abstractNumId w:val="0"/>
  </w:num>
  <w:num w:numId="3" w16cid:durableId="703599369">
    <w:abstractNumId w:val="2"/>
  </w:num>
  <w:num w:numId="4" w16cid:durableId="1169951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078ED"/>
    <w:rsid w:val="00032C3E"/>
    <w:rsid w:val="000404D9"/>
    <w:rsid w:val="000422FC"/>
    <w:rsid w:val="000471C0"/>
    <w:rsid w:val="00052137"/>
    <w:rsid w:val="00060414"/>
    <w:rsid w:val="000606C1"/>
    <w:rsid w:val="00065832"/>
    <w:rsid w:val="000771ED"/>
    <w:rsid w:val="00081F86"/>
    <w:rsid w:val="00086647"/>
    <w:rsid w:val="00087F63"/>
    <w:rsid w:val="000951E2"/>
    <w:rsid w:val="000A03BB"/>
    <w:rsid w:val="000A1483"/>
    <w:rsid w:val="000A3655"/>
    <w:rsid w:val="000C0228"/>
    <w:rsid w:val="000C0330"/>
    <w:rsid w:val="000C4222"/>
    <w:rsid w:val="000C5E14"/>
    <w:rsid w:val="000D5212"/>
    <w:rsid w:val="000E4035"/>
    <w:rsid w:val="000E5B25"/>
    <w:rsid w:val="000F356B"/>
    <w:rsid w:val="000F5883"/>
    <w:rsid w:val="000F59F2"/>
    <w:rsid w:val="000F6633"/>
    <w:rsid w:val="00104596"/>
    <w:rsid w:val="00131957"/>
    <w:rsid w:val="001328F4"/>
    <w:rsid w:val="00134A07"/>
    <w:rsid w:val="00137F69"/>
    <w:rsid w:val="00144527"/>
    <w:rsid w:val="00147E23"/>
    <w:rsid w:val="001501D8"/>
    <w:rsid w:val="001532A4"/>
    <w:rsid w:val="001550D0"/>
    <w:rsid w:val="001610FD"/>
    <w:rsid w:val="00162F88"/>
    <w:rsid w:val="00181DB8"/>
    <w:rsid w:val="001836E3"/>
    <w:rsid w:val="00183DB4"/>
    <w:rsid w:val="001902C0"/>
    <w:rsid w:val="00191A69"/>
    <w:rsid w:val="00194789"/>
    <w:rsid w:val="00195044"/>
    <w:rsid w:val="0019681F"/>
    <w:rsid w:val="001A1224"/>
    <w:rsid w:val="001A28FC"/>
    <w:rsid w:val="001A640F"/>
    <w:rsid w:val="001B039D"/>
    <w:rsid w:val="001B24DD"/>
    <w:rsid w:val="001B37B6"/>
    <w:rsid w:val="001B734E"/>
    <w:rsid w:val="001C1A40"/>
    <w:rsid w:val="001C3276"/>
    <w:rsid w:val="001D0DA9"/>
    <w:rsid w:val="001D4D7D"/>
    <w:rsid w:val="001E2F6A"/>
    <w:rsid w:val="0021448E"/>
    <w:rsid w:val="00215F93"/>
    <w:rsid w:val="002256BA"/>
    <w:rsid w:val="00232221"/>
    <w:rsid w:val="002438F3"/>
    <w:rsid w:val="00256BAB"/>
    <w:rsid w:val="0026179F"/>
    <w:rsid w:val="0026781F"/>
    <w:rsid w:val="00287D79"/>
    <w:rsid w:val="002A14AE"/>
    <w:rsid w:val="002A1C2D"/>
    <w:rsid w:val="002A2997"/>
    <w:rsid w:val="002B1F25"/>
    <w:rsid w:val="002B3FAB"/>
    <w:rsid w:val="002B40FD"/>
    <w:rsid w:val="002B44AA"/>
    <w:rsid w:val="002C6459"/>
    <w:rsid w:val="002D1AF3"/>
    <w:rsid w:val="002D33F2"/>
    <w:rsid w:val="002E29D8"/>
    <w:rsid w:val="002E5610"/>
    <w:rsid w:val="002E7582"/>
    <w:rsid w:val="00300416"/>
    <w:rsid w:val="00312525"/>
    <w:rsid w:val="00315D15"/>
    <w:rsid w:val="00320376"/>
    <w:rsid w:val="00324543"/>
    <w:rsid w:val="00324A5C"/>
    <w:rsid w:val="00324A6E"/>
    <w:rsid w:val="00326F0F"/>
    <w:rsid w:val="00334F34"/>
    <w:rsid w:val="003351CA"/>
    <w:rsid w:val="003370E7"/>
    <w:rsid w:val="00346B6D"/>
    <w:rsid w:val="00350F64"/>
    <w:rsid w:val="00356E0C"/>
    <w:rsid w:val="00356FF3"/>
    <w:rsid w:val="00360298"/>
    <w:rsid w:val="00362A70"/>
    <w:rsid w:val="00376A24"/>
    <w:rsid w:val="003775DC"/>
    <w:rsid w:val="003814AC"/>
    <w:rsid w:val="0038318D"/>
    <w:rsid w:val="00383608"/>
    <w:rsid w:val="003852B6"/>
    <w:rsid w:val="00393B45"/>
    <w:rsid w:val="00394C29"/>
    <w:rsid w:val="003A035D"/>
    <w:rsid w:val="003A0B32"/>
    <w:rsid w:val="003A1ADE"/>
    <w:rsid w:val="003A1B8F"/>
    <w:rsid w:val="003A5087"/>
    <w:rsid w:val="003B3F23"/>
    <w:rsid w:val="003C6764"/>
    <w:rsid w:val="003D7F29"/>
    <w:rsid w:val="003E0F80"/>
    <w:rsid w:val="003F0D9A"/>
    <w:rsid w:val="00400387"/>
    <w:rsid w:val="004008CB"/>
    <w:rsid w:val="00400EC3"/>
    <w:rsid w:val="004011B7"/>
    <w:rsid w:val="00403FA6"/>
    <w:rsid w:val="00411277"/>
    <w:rsid w:val="0042072C"/>
    <w:rsid w:val="00421A9E"/>
    <w:rsid w:val="00435124"/>
    <w:rsid w:val="004360DC"/>
    <w:rsid w:val="00440651"/>
    <w:rsid w:val="004729F2"/>
    <w:rsid w:val="00474E76"/>
    <w:rsid w:val="00475CCD"/>
    <w:rsid w:val="00485A43"/>
    <w:rsid w:val="00490062"/>
    <w:rsid w:val="0049142D"/>
    <w:rsid w:val="004920E7"/>
    <w:rsid w:val="00492DD4"/>
    <w:rsid w:val="004937B5"/>
    <w:rsid w:val="0049648C"/>
    <w:rsid w:val="004A07F6"/>
    <w:rsid w:val="004A2948"/>
    <w:rsid w:val="004A6A43"/>
    <w:rsid w:val="004B0F41"/>
    <w:rsid w:val="004B2932"/>
    <w:rsid w:val="004B7744"/>
    <w:rsid w:val="004C05FF"/>
    <w:rsid w:val="004C4C1E"/>
    <w:rsid w:val="004C5F4E"/>
    <w:rsid w:val="004C6669"/>
    <w:rsid w:val="004E22B7"/>
    <w:rsid w:val="004E611D"/>
    <w:rsid w:val="004E7966"/>
    <w:rsid w:val="005247B3"/>
    <w:rsid w:val="0053700C"/>
    <w:rsid w:val="005449E9"/>
    <w:rsid w:val="00553F2A"/>
    <w:rsid w:val="00556269"/>
    <w:rsid w:val="00563E7C"/>
    <w:rsid w:val="005704B5"/>
    <w:rsid w:val="00573D81"/>
    <w:rsid w:val="0057574E"/>
    <w:rsid w:val="005765B6"/>
    <w:rsid w:val="005844C9"/>
    <w:rsid w:val="00592045"/>
    <w:rsid w:val="005A0E80"/>
    <w:rsid w:val="005A35B7"/>
    <w:rsid w:val="005A4FDB"/>
    <w:rsid w:val="005B03FB"/>
    <w:rsid w:val="005B2322"/>
    <w:rsid w:val="005B36D6"/>
    <w:rsid w:val="005B668C"/>
    <w:rsid w:val="005C0302"/>
    <w:rsid w:val="005C2AB7"/>
    <w:rsid w:val="005C66EB"/>
    <w:rsid w:val="005C6700"/>
    <w:rsid w:val="005D128D"/>
    <w:rsid w:val="005D1CF6"/>
    <w:rsid w:val="005D2598"/>
    <w:rsid w:val="005D67CD"/>
    <w:rsid w:val="005E5B4A"/>
    <w:rsid w:val="005E5C26"/>
    <w:rsid w:val="006044E9"/>
    <w:rsid w:val="00614A44"/>
    <w:rsid w:val="00616370"/>
    <w:rsid w:val="00622724"/>
    <w:rsid w:val="0062466E"/>
    <w:rsid w:val="00626324"/>
    <w:rsid w:val="00626AB4"/>
    <w:rsid w:val="006277C9"/>
    <w:rsid w:val="00630CA5"/>
    <w:rsid w:val="006316DD"/>
    <w:rsid w:val="00632D35"/>
    <w:rsid w:val="00654432"/>
    <w:rsid w:val="006757DD"/>
    <w:rsid w:val="00675DC6"/>
    <w:rsid w:val="00676391"/>
    <w:rsid w:val="00676B33"/>
    <w:rsid w:val="00676FA4"/>
    <w:rsid w:val="00677DFA"/>
    <w:rsid w:val="0068122C"/>
    <w:rsid w:val="0069156E"/>
    <w:rsid w:val="00695950"/>
    <w:rsid w:val="006A15A4"/>
    <w:rsid w:val="006A2088"/>
    <w:rsid w:val="006C3C1A"/>
    <w:rsid w:val="006D1E15"/>
    <w:rsid w:val="006E0D2A"/>
    <w:rsid w:val="006F2166"/>
    <w:rsid w:val="006F3AD6"/>
    <w:rsid w:val="006F3BC5"/>
    <w:rsid w:val="007020E2"/>
    <w:rsid w:val="007041F9"/>
    <w:rsid w:val="00704749"/>
    <w:rsid w:val="007050B0"/>
    <w:rsid w:val="007156D7"/>
    <w:rsid w:val="00737BF3"/>
    <w:rsid w:val="007441C3"/>
    <w:rsid w:val="00746471"/>
    <w:rsid w:val="00750245"/>
    <w:rsid w:val="00753894"/>
    <w:rsid w:val="0075415B"/>
    <w:rsid w:val="00756408"/>
    <w:rsid w:val="007569B5"/>
    <w:rsid w:val="00760D09"/>
    <w:rsid w:val="007628B6"/>
    <w:rsid w:val="00770684"/>
    <w:rsid w:val="00783907"/>
    <w:rsid w:val="00790C88"/>
    <w:rsid w:val="007A2FEA"/>
    <w:rsid w:val="007B217B"/>
    <w:rsid w:val="007B7E4A"/>
    <w:rsid w:val="007C05FD"/>
    <w:rsid w:val="007C62C0"/>
    <w:rsid w:val="007C751E"/>
    <w:rsid w:val="007D5381"/>
    <w:rsid w:val="007F0443"/>
    <w:rsid w:val="00805C38"/>
    <w:rsid w:val="00806EC3"/>
    <w:rsid w:val="008112AE"/>
    <w:rsid w:val="0081261C"/>
    <w:rsid w:val="00812AB4"/>
    <w:rsid w:val="008160CD"/>
    <w:rsid w:val="00816323"/>
    <w:rsid w:val="00816BD8"/>
    <w:rsid w:val="008172A4"/>
    <w:rsid w:val="008208E1"/>
    <w:rsid w:val="00824BAD"/>
    <w:rsid w:val="00830C2F"/>
    <w:rsid w:val="008433EF"/>
    <w:rsid w:val="008466AF"/>
    <w:rsid w:val="00857ABB"/>
    <w:rsid w:val="00874E45"/>
    <w:rsid w:val="00876D8D"/>
    <w:rsid w:val="008807FB"/>
    <w:rsid w:val="00880EAB"/>
    <w:rsid w:val="00894E19"/>
    <w:rsid w:val="008954FE"/>
    <w:rsid w:val="008A2997"/>
    <w:rsid w:val="008A2A48"/>
    <w:rsid w:val="008A3C01"/>
    <w:rsid w:val="008A3F45"/>
    <w:rsid w:val="008B0F7F"/>
    <w:rsid w:val="008B3F5F"/>
    <w:rsid w:val="008C3BFE"/>
    <w:rsid w:val="008C456C"/>
    <w:rsid w:val="008C5E9F"/>
    <w:rsid w:val="008D3230"/>
    <w:rsid w:val="008D73B4"/>
    <w:rsid w:val="008E0A64"/>
    <w:rsid w:val="008E4E2F"/>
    <w:rsid w:val="008E5BBD"/>
    <w:rsid w:val="008E620B"/>
    <w:rsid w:val="008F2014"/>
    <w:rsid w:val="008F3ECD"/>
    <w:rsid w:val="008F722A"/>
    <w:rsid w:val="009065FD"/>
    <w:rsid w:val="00907087"/>
    <w:rsid w:val="00913F42"/>
    <w:rsid w:val="00916DB0"/>
    <w:rsid w:val="00924577"/>
    <w:rsid w:val="00933994"/>
    <w:rsid w:val="009342B7"/>
    <w:rsid w:val="00935CE5"/>
    <w:rsid w:val="00942899"/>
    <w:rsid w:val="00944A4F"/>
    <w:rsid w:val="00951131"/>
    <w:rsid w:val="00954857"/>
    <w:rsid w:val="00957D6F"/>
    <w:rsid w:val="009603A3"/>
    <w:rsid w:val="009606DC"/>
    <w:rsid w:val="00972C87"/>
    <w:rsid w:val="00984523"/>
    <w:rsid w:val="00984BE5"/>
    <w:rsid w:val="00987EFA"/>
    <w:rsid w:val="00992D7A"/>
    <w:rsid w:val="00996023"/>
    <w:rsid w:val="009A0EB2"/>
    <w:rsid w:val="009A290A"/>
    <w:rsid w:val="009A475C"/>
    <w:rsid w:val="009A5C1E"/>
    <w:rsid w:val="009A7D59"/>
    <w:rsid w:val="009B599F"/>
    <w:rsid w:val="009C1A12"/>
    <w:rsid w:val="009C2003"/>
    <w:rsid w:val="009C3A3A"/>
    <w:rsid w:val="009E3D4C"/>
    <w:rsid w:val="00A05598"/>
    <w:rsid w:val="00A07537"/>
    <w:rsid w:val="00A11225"/>
    <w:rsid w:val="00A14DAF"/>
    <w:rsid w:val="00A15F47"/>
    <w:rsid w:val="00A21DB1"/>
    <w:rsid w:val="00A2688D"/>
    <w:rsid w:val="00A36C7B"/>
    <w:rsid w:val="00A47119"/>
    <w:rsid w:val="00A51112"/>
    <w:rsid w:val="00A51A1F"/>
    <w:rsid w:val="00A5354B"/>
    <w:rsid w:val="00A75513"/>
    <w:rsid w:val="00A84679"/>
    <w:rsid w:val="00A91FD8"/>
    <w:rsid w:val="00A93154"/>
    <w:rsid w:val="00A948CE"/>
    <w:rsid w:val="00A94D5F"/>
    <w:rsid w:val="00A96DB4"/>
    <w:rsid w:val="00AA2343"/>
    <w:rsid w:val="00AA4AE5"/>
    <w:rsid w:val="00AB4FD2"/>
    <w:rsid w:val="00AB5DA3"/>
    <w:rsid w:val="00AB61B7"/>
    <w:rsid w:val="00AC1808"/>
    <w:rsid w:val="00AC5F0F"/>
    <w:rsid w:val="00AD5A80"/>
    <w:rsid w:val="00AE11CA"/>
    <w:rsid w:val="00AF284D"/>
    <w:rsid w:val="00AF7697"/>
    <w:rsid w:val="00B04030"/>
    <w:rsid w:val="00B04FED"/>
    <w:rsid w:val="00B10950"/>
    <w:rsid w:val="00B21880"/>
    <w:rsid w:val="00B23326"/>
    <w:rsid w:val="00B258FE"/>
    <w:rsid w:val="00B263E7"/>
    <w:rsid w:val="00B34C67"/>
    <w:rsid w:val="00B36AD1"/>
    <w:rsid w:val="00B36F85"/>
    <w:rsid w:val="00B43989"/>
    <w:rsid w:val="00B45025"/>
    <w:rsid w:val="00B53CE3"/>
    <w:rsid w:val="00B53D28"/>
    <w:rsid w:val="00B644A4"/>
    <w:rsid w:val="00B71F24"/>
    <w:rsid w:val="00B73A83"/>
    <w:rsid w:val="00B748E5"/>
    <w:rsid w:val="00B82C67"/>
    <w:rsid w:val="00B93444"/>
    <w:rsid w:val="00BA32DF"/>
    <w:rsid w:val="00BB3B21"/>
    <w:rsid w:val="00BB5FC7"/>
    <w:rsid w:val="00BB73EC"/>
    <w:rsid w:val="00BC37F4"/>
    <w:rsid w:val="00BC5AD0"/>
    <w:rsid w:val="00BE4292"/>
    <w:rsid w:val="00BF0C08"/>
    <w:rsid w:val="00BF1FAD"/>
    <w:rsid w:val="00BF3443"/>
    <w:rsid w:val="00BF605D"/>
    <w:rsid w:val="00BF7CFF"/>
    <w:rsid w:val="00C009DF"/>
    <w:rsid w:val="00C04A12"/>
    <w:rsid w:val="00C0615E"/>
    <w:rsid w:val="00C1041D"/>
    <w:rsid w:val="00C11C8C"/>
    <w:rsid w:val="00C12244"/>
    <w:rsid w:val="00C126BF"/>
    <w:rsid w:val="00C24BF6"/>
    <w:rsid w:val="00C25AFE"/>
    <w:rsid w:val="00C26467"/>
    <w:rsid w:val="00C26F39"/>
    <w:rsid w:val="00C30770"/>
    <w:rsid w:val="00C37EBB"/>
    <w:rsid w:val="00C44E63"/>
    <w:rsid w:val="00C47408"/>
    <w:rsid w:val="00C5177E"/>
    <w:rsid w:val="00C52098"/>
    <w:rsid w:val="00C57A38"/>
    <w:rsid w:val="00C6569C"/>
    <w:rsid w:val="00C65EDC"/>
    <w:rsid w:val="00C71861"/>
    <w:rsid w:val="00C7631F"/>
    <w:rsid w:val="00C81CA5"/>
    <w:rsid w:val="00C86455"/>
    <w:rsid w:val="00C91016"/>
    <w:rsid w:val="00C94255"/>
    <w:rsid w:val="00CA3184"/>
    <w:rsid w:val="00CA53B9"/>
    <w:rsid w:val="00CA5D29"/>
    <w:rsid w:val="00CB0C4F"/>
    <w:rsid w:val="00CB0DD7"/>
    <w:rsid w:val="00CB35FF"/>
    <w:rsid w:val="00CB6334"/>
    <w:rsid w:val="00CB7B5F"/>
    <w:rsid w:val="00CE759C"/>
    <w:rsid w:val="00CE7C10"/>
    <w:rsid w:val="00CF022E"/>
    <w:rsid w:val="00CF6A29"/>
    <w:rsid w:val="00CF7387"/>
    <w:rsid w:val="00D01908"/>
    <w:rsid w:val="00D050B8"/>
    <w:rsid w:val="00D07879"/>
    <w:rsid w:val="00D16A12"/>
    <w:rsid w:val="00D171AC"/>
    <w:rsid w:val="00D24167"/>
    <w:rsid w:val="00D33D6B"/>
    <w:rsid w:val="00D4118E"/>
    <w:rsid w:val="00D47C27"/>
    <w:rsid w:val="00D5102F"/>
    <w:rsid w:val="00D563FF"/>
    <w:rsid w:val="00D636F1"/>
    <w:rsid w:val="00D64249"/>
    <w:rsid w:val="00D676EA"/>
    <w:rsid w:val="00D716F3"/>
    <w:rsid w:val="00D74F7C"/>
    <w:rsid w:val="00D77C2E"/>
    <w:rsid w:val="00D82173"/>
    <w:rsid w:val="00D8398B"/>
    <w:rsid w:val="00D849DE"/>
    <w:rsid w:val="00D90BF6"/>
    <w:rsid w:val="00D90E45"/>
    <w:rsid w:val="00D95533"/>
    <w:rsid w:val="00D9769C"/>
    <w:rsid w:val="00DA11D6"/>
    <w:rsid w:val="00DB126C"/>
    <w:rsid w:val="00DB152B"/>
    <w:rsid w:val="00DC127F"/>
    <w:rsid w:val="00DC1C6D"/>
    <w:rsid w:val="00DC4A3C"/>
    <w:rsid w:val="00DD3C6A"/>
    <w:rsid w:val="00DF4A45"/>
    <w:rsid w:val="00DF665E"/>
    <w:rsid w:val="00DF7C48"/>
    <w:rsid w:val="00E02844"/>
    <w:rsid w:val="00E03D14"/>
    <w:rsid w:val="00E15768"/>
    <w:rsid w:val="00E2115C"/>
    <w:rsid w:val="00E247A4"/>
    <w:rsid w:val="00E278ED"/>
    <w:rsid w:val="00E27FE4"/>
    <w:rsid w:val="00E30F0C"/>
    <w:rsid w:val="00E31882"/>
    <w:rsid w:val="00E36553"/>
    <w:rsid w:val="00E37A1D"/>
    <w:rsid w:val="00E43CE4"/>
    <w:rsid w:val="00E47E4B"/>
    <w:rsid w:val="00E51B9F"/>
    <w:rsid w:val="00E52522"/>
    <w:rsid w:val="00E559FE"/>
    <w:rsid w:val="00E5693D"/>
    <w:rsid w:val="00E61345"/>
    <w:rsid w:val="00E82679"/>
    <w:rsid w:val="00E82D0D"/>
    <w:rsid w:val="00EB7398"/>
    <w:rsid w:val="00EC1566"/>
    <w:rsid w:val="00EC1A3D"/>
    <w:rsid w:val="00EC56CB"/>
    <w:rsid w:val="00ED38B3"/>
    <w:rsid w:val="00EE79D2"/>
    <w:rsid w:val="00EF3869"/>
    <w:rsid w:val="00EF7FEC"/>
    <w:rsid w:val="00F01A85"/>
    <w:rsid w:val="00F10F61"/>
    <w:rsid w:val="00F116D6"/>
    <w:rsid w:val="00F13CD5"/>
    <w:rsid w:val="00F23B6C"/>
    <w:rsid w:val="00F276D8"/>
    <w:rsid w:val="00F32AFB"/>
    <w:rsid w:val="00F352C4"/>
    <w:rsid w:val="00F412B7"/>
    <w:rsid w:val="00F414F3"/>
    <w:rsid w:val="00F47503"/>
    <w:rsid w:val="00F5235A"/>
    <w:rsid w:val="00F5712C"/>
    <w:rsid w:val="00F6342A"/>
    <w:rsid w:val="00F73FD5"/>
    <w:rsid w:val="00F76ECE"/>
    <w:rsid w:val="00F810FE"/>
    <w:rsid w:val="00F81648"/>
    <w:rsid w:val="00F860BF"/>
    <w:rsid w:val="00F90DBD"/>
    <w:rsid w:val="00F9561B"/>
    <w:rsid w:val="00FA555F"/>
    <w:rsid w:val="00FA620B"/>
    <w:rsid w:val="00FB7CE3"/>
    <w:rsid w:val="00FD3521"/>
    <w:rsid w:val="00FD5702"/>
    <w:rsid w:val="00FE4D2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F3DCA97C-6A79-4DAE-9AAF-259FCE8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styleId="zmlenmeyenBahsetme">
    <w:name w:val="Unresolved Mention"/>
    <w:basedOn w:val="VarsaylanParagrafYazTipi"/>
    <w:uiPriority w:val="99"/>
    <w:semiHidden/>
    <w:unhideWhenUsed/>
    <w:rsid w:val="00324A5C"/>
    <w:rPr>
      <w:color w:val="605E5C"/>
      <w:shd w:val="clear" w:color="auto" w:fill="E1DFDD"/>
    </w:rPr>
  </w:style>
  <w:style w:type="paragraph" w:styleId="NormalWeb">
    <w:name w:val="Normal (Web)"/>
    <w:basedOn w:val="Normal"/>
    <w:uiPriority w:val="99"/>
    <w:semiHidden/>
    <w:unhideWhenUsed/>
    <w:rsid w:val="008E6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5886">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15317052">
      <w:bodyDiv w:val="1"/>
      <w:marLeft w:val="0"/>
      <w:marRight w:val="0"/>
      <w:marTop w:val="0"/>
      <w:marBottom w:val="0"/>
      <w:divBdr>
        <w:top w:val="none" w:sz="0" w:space="0" w:color="auto"/>
        <w:left w:val="none" w:sz="0" w:space="0" w:color="auto"/>
        <w:bottom w:val="none" w:sz="0" w:space="0" w:color="auto"/>
        <w:right w:val="none" w:sz="0" w:space="0" w:color="auto"/>
      </w:divBdr>
    </w:div>
    <w:div w:id="404183030">
      <w:bodyDiv w:val="1"/>
      <w:marLeft w:val="0"/>
      <w:marRight w:val="0"/>
      <w:marTop w:val="0"/>
      <w:marBottom w:val="0"/>
      <w:divBdr>
        <w:top w:val="none" w:sz="0" w:space="0" w:color="auto"/>
        <w:left w:val="none" w:sz="0" w:space="0" w:color="auto"/>
        <w:bottom w:val="none" w:sz="0" w:space="0" w:color="auto"/>
        <w:right w:val="none" w:sz="0" w:space="0" w:color="auto"/>
      </w:divBdr>
    </w:div>
    <w:div w:id="498817181">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1120804291">
      <w:bodyDiv w:val="1"/>
      <w:marLeft w:val="0"/>
      <w:marRight w:val="0"/>
      <w:marTop w:val="0"/>
      <w:marBottom w:val="0"/>
      <w:divBdr>
        <w:top w:val="none" w:sz="0" w:space="0" w:color="auto"/>
        <w:left w:val="none" w:sz="0" w:space="0" w:color="auto"/>
        <w:bottom w:val="none" w:sz="0" w:space="0" w:color="auto"/>
        <w:right w:val="none" w:sz="0" w:space="0" w:color="auto"/>
      </w:divBdr>
    </w:div>
    <w:div w:id="1191918478">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22394025">
      <w:bodyDiv w:val="1"/>
      <w:marLeft w:val="0"/>
      <w:marRight w:val="0"/>
      <w:marTop w:val="0"/>
      <w:marBottom w:val="0"/>
      <w:divBdr>
        <w:top w:val="none" w:sz="0" w:space="0" w:color="auto"/>
        <w:left w:val="none" w:sz="0" w:space="0" w:color="auto"/>
        <w:bottom w:val="none" w:sz="0" w:space="0" w:color="auto"/>
        <w:right w:val="none" w:sz="0" w:space="0" w:color="auto"/>
      </w:divBdr>
    </w:div>
    <w:div w:id="1365133295">
      <w:bodyDiv w:val="1"/>
      <w:marLeft w:val="0"/>
      <w:marRight w:val="0"/>
      <w:marTop w:val="0"/>
      <w:marBottom w:val="0"/>
      <w:divBdr>
        <w:top w:val="none" w:sz="0" w:space="0" w:color="auto"/>
        <w:left w:val="none" w:sz="0" w:space="0" w:color="auto"/>
        <w:bottom w:val="none" w:sz="0" w:space="0" w:color="auto"/>
        <w:right w:val="none" w:sz="0" w:space="0" w:color="auto"/>
      </w:divBdr>
    </w:div>
    <w:div w:id="1375231085">
      <w:bodyDiv w:val="1"/>
      <w:marLeft w:val="0"/>
      <w:marRight w:val="0"/>
      <w:marTop w:val="0"/>
      <w:marBottom w:val="0"/>
      <w:divBdr>
        <w:top w:val="none" w:sz="0" w:space="0" w:color="auto"/>
        <w:left w:val="none" w:sz="0" w:space="0" w:color="auto"/>
        <w:bottom w:val="none" w:sz="0" w:space="0" w:color="auto"/>
        <w:right w:val="none" w:sz="0" w:space="0" w:color="auto"/>
      </w:divBdr>
    </w:div>
    <w:div w:id="1386904549">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701662787">
      <w:bodyDiv w:val="1"/>
      <w:marLeft w:val="0"/>
      <w:marRight w:val="0"/>
      <w:marTop w:val="0"/>
      <w:marBottom w:val="0"/>
      <w:divBdr>
        <w:top w:val="none" w:sz="0" w:space="0" w:color="auto"/>
        <w:left w:val="none" w:sz="0" w:space="0" w:color="auto"/>
        <w:bottom w:val="none" w:sz="0" w:space="0" w:color="auto"/>
        <w:right w:val="none" w:sz="0" w:space="0" w:color="auto"/>
      </w:divBdr>
    </w:div>
    <w:div w:id="2061898005">
      <w:bodyDiv w:val="1"/>
      <w:marLeft w:val="0"/>
      <w:marRight w:val="0"/>
      <w:marTop w:val="0"/>
      <w:marBottom w:val="0"/>
      <w:divBdr>
        <w:top w:val="none" w:sz="0" w:space="0" w:color="auto"/>
        <w:left w:val="none" w:sz="0" w:space="0" w:color="auto"/>
        <w:bottom w:val="none" w:sz="0" w:space="0" w:color="auto"/>
        <w:right w:val="none" w:sz="0" w:space="0" w:color="auto"/>
      </w:divBdr>
    </w:div>
    <w:div w:id="2116899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42110D-1370-46B9-ABAD-AB3036773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Turk Telekom</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DİLA</cp:lastModifiedBy>
  <cp:revision>9</cp:revision>
  <cp:lastPrinted>2025-12-25T07:03:00Z</cp:lastPrinted>
  <dcterms:created xsi:type="dcterms:W3CDTF">2026-01-06T12:57:00Z</dcterms:created>
  <dcterms:modified xsi:type="dcterms:W3CDTF">2026-01-09T06:43:00Z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